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686374">
        <w:rPr>
          <w:rFonts w:ascii="Times New Roman" w:hAnsi="Times New Roman"/>
          <w:b/>
          <w:sz w:val="24"/>
          <w:szCs w:val="24"/>
        </w:rPr>
        <w:t>Vnitřní správa</w:t>
      </w:r>
      <w:r w:rsidR="000105B0" w:rsidRPr="000105B0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CD3BBD">
        <w:rPr>
          <w:rFonts w:ascii="Times New Roman" w:hAnsi="Times New Roman"/>
          <w:sz w:val="24"/>
          <w:szCs w:val="24"/>
        </w:rPr>
        <w:t xml:space="preserve"> pojmem </w:t>
      </w:r>
      <w:r w:rsidR="008C1681">
        <w:rPr>
          <w:rFonts w:ascii="Times New Roman" w:hAnsi="Times New Roman"/>
          <w:sz w:val="24"/>
          <w:szCs w:val="24"/>
        </w:rPr>
        <w:t>vnitřní správa jako subsystémem zvláštní části správního práva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8179D7">
        <w:rPr>
          <w:rFonts w:ascii="Times New Roman" w:hAnsi="Times New Roman"/>
          <w:sz w:val="24"/>
          <w:szCs w:val="24"/>
        </w:rPr>
        <w:t xml:space="preserve">týkající se </w:t>
      </w:r>
      <w:r w:rsidR="008C1681">
        <w:rPr>
          <w:rFonts w:ascii="Times New Roman" w:hAnsi="Times New Roman"/>
          <w:sz w:val="24"/>
          <w:szCs w:val="24"/>
        </w:rPr>
        <w:t>stěžejních pramenů právní úpravy vnitřní správy a jejími základními právními instituty</w:t>
      </w:r>
      <w:r w:rsidR="00CD3BBD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CD3BBD" w:rsidRDefault="008C1681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Co to je tzv. vnitřní správa</w:t>
      </w:r>
      <w:r w:rsidR="00CD3BBD">
        <w:rPr>
          <w:rFonts w:ascii="Times New Roman" w:eastAsia="Times New Roman" w:hAnsi="Times New Roman"/>
          <w:iCs/>
          <w:sz w:val="24"/>
          <w:lang w:eastAsia="cs-CZ"/>
        </w:rPr>
        <w:t>?</w:t>
      </w:r>
    </w:p>
    <w:p w:rsidR="008C1681" w:rsidRPr="00CC5479" w:rsidRDefault="008C1681" w:rsidP="00CC5479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Jaké oblasti patří do vnitřní 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lang w:eastAsia="cs-CZ"/>
        </w:rPr>
        <w:t>správy.</w:t>
      </w:r>
    </w:p>
    <w:p w:rsidR="005F77ED" w:rsidRDefault="00FB7D21" w:rsidP="00CC5479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POTĚŠIL, Lukáš, </w:t>
      </w:r>
      <w:proofErr w:type="spellStart"/>
      <w:r w:rsidRPr="00902216">
        <w:rPr>
          <w:rFonts w:ascii="Times New Roman" w:hAnsi="Times New Roman"/>
          <w:sz w:val="24"/>
          <w:szCs w:val="24"/>
        </w:rPr>
        <w:t>Radislav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BRAŽINA, David HEJČ, </w:t>
      </w:r>
      <w:proofErr w:type="spellStart"/>
      <w:r w:rsidRPr="00902216">
        <w:rPr>
          <w:rFonts w:ascii="Times New Roman" w:hAnsi="Times New Roman"/>
          <w:sz w:val="24"/>
          <w:szCs w:val="24"/>
        </w:rPr>
        <w:t>Alžbeta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KRÁLOVÁ a Jiří VENCLÍČEK. </w:t>
      </w:r>
      <w:r w:rsidRPr="00902216">
        <w:rPr>
          <w:rFonts w:ascii="Times New Roman" w:hAnsi="Times New Roman"/>
          <w:i/>
          <w:sz w:val="24"/>
          <w:szCs w:val="24"/>
        </w:rPr>
        <w:t>Správní právo - zvláštní část: (v příkladech a otázkách).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2017. ISBN 978-80-210-8450-6.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902216" w:rsidRDefault="00902216" w:rsidP="005F77ED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276207" w:rsidRDefault="00276207" w:rsidP="005F77ED">
      <w:pPr>
        <w:jc w:val="both"/>
        <w:rPr>
          <w:rFonts w:ascii="Times New Roman" w:hAnsi="Times New Roman"/>
          <w:sz w:val="24"/>
          <w:szCs w:val="24"/>
        </w:rPr>
      </w:pP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Úvod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1. Pojem vnitřní správa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2. Prameny právní úpravy na úseku vnitřní správy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3. Vybrané právní instituty vnitřní správy</w:t>
      </w:r>
    </w:p>
    <w:p w:rsidR="00CD3BBD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Závěr</w:t>
      </w:r>
    </w:p>
    <w:p w:rsidR="009C39A2" w:rsidRDefault="009C39A2" w:rsidP="00FC7D82">
      <w:pPr>
        <w:jc w:val="both"/>
        <w:rPr>
          <w:rFonts w:ascii="Times New Roman" w:hAnsi="Times New Roman"/>
          <w:sz w:val="24"/>
          <w:szCs w:val="24"/>
        </w:rPr>
      </w:pPr>
    </w:p>
    <w:p w:rsidR="00FC7D82" w:rsidRDefault="00FC7D82" w:rsidP="00FC7D82">
      <w:pPr>
        <w:jc w:val="both"/>
        <w:rPr>
          <w:rFonts w:ascii="Times New Roman" w:hAnsi="Times New Roman"/>
          <w:sz w:val="24"/>
          <w:szCs w:val="24"/>
        </w:rPr>
      </w:pPr>
      <w:r w:rsidRPr="00FC7D82">
        <w:rPr>
          <w:rFonts w:ascii="Times New Roman" w:hAnsi="Times New Roman"/>
          <w:sz w:val="24"/>
          <w:szCs w:val="24"/>
        </w:rPr>
        <w:t>Úvod</w:t>
      </w:r>
    </w:p>
    <w:p w:rsidR="003A1A0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Vnitřní správa je považována za klasický úsek veřejné správy. Dříve byla nazývána policejní správou a zahrnovala v sobě veškerou vnitřní činnost státu, jež</w:t>
      </w:r>
      <w:r>
        <w:rPr>
          <w:rFonts w:ascii="Times New Roman" w:hAnsi="Times New Roman"/>
          <w:sz w:val="24"/>
          <w:szCs w:val="24"/>
        </w:rPr>
        <w:t xml:space="preserve"> nespadala do dalších odvětví. </w:t>
      </w:r>
      <w:r w:rsidRPr="007E0B84">
        <w:rPr>
          <w:rFonts w:ascii="Times New Roman" w:hAnsi="Times New Roman"/>
          <w:sz w:val="24"/>
          <w:szCs w:val="24"/>
        </w:rPr>
        <w:t>Dnes lze vnitřní správu negativně vymezit jako odvětví, které v sobě zahrnuje problematiku nespadající do jiných specializovaných odvětví</w:t>
      </w:r>
    </w:p>
    <w:p w:rsidR="00276207" w:rsidRDefault="00276207" w:rsidP="007E0B84">
      <w:pPr>
        <w:jc w:val="both"/>
        <w:rPr>
          <w:rFonts w:ascii="Times New Roman" w:hAnsi="Times New Roman"/>
          <w:sz w:val="24"/>
          <w:szCs w:val="24"/>
        </w:rPr>
      </w:pPr>
    </w:p>
    <w:p w:rsid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1. Pojem vnitřní správa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Zvláštní část správního práva představuje subsystém správního práva, hmotněprávní úpravu jednotlivých úseků veřejné správy, jako je např. vnitřní správa, bezpečnostní správa a správa obrany státu, veřejná správa školství, zaměstnanosti, zdravotnictví, katastru nemovitostí nebo územního plánování a stavebního řádu.</w:t>
      </w:r>
      <w:r w:rsidRPr="007E0B84">
        <w:t xml:space="preserve"> </w:t>
      </w:r>
      <w:r w:rsidRPr="007E0B84">
        <w:rPr>
          <w:rFonts w:ascii="Times New Roman" w:hAnsi="Times New Roman"/>
          <w:sz w:val="24"/>
          <w:szCs w:val="24"/>
        </w:rPr>
        <w:t>Zvláštní část správního práva jako hmotněprávní úprava jednotlivých úseků veřejné správy (VS)</w:t>
      </w:r>
      <w:r w:rsidR="00276207">
        <w:rPr>
          <w:rFonts w:ascii="Times New Roman" w:hAnsi="Times New Roman"/>
          <w:sz w:val="24"/>
          <w:szCs w:val="24"/>
        </w:rPr>
        <w:t>.</w:t>
      </w:r>
    </w:p>
    <w:p w:rsidR="00276207" w:rsidRDefault="00276207" w:rsidP="007E0B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Oblastmi (subsystémy) vnitřní správy jsou zejména z</w:t>
      </w:r>
      <w:r w:rsidR="007E0B84" w:rsidRPr="007E0B84">
        <w:rPr>
          <w:rFonts w:ascii="Times New Roman" w:hAnsi="Times New Roman"/>
          <w:sz w:val="24"/>
          <w:szCs w:val="24"/>
        </w:rPr>
        <w:t>abezpeče</w:t>
      </w:r>
      <w:r>
        <w:rPr>
          <w:rFonts w:ascii="Times New Roman" w:hAnsi="Times New Roman"/>
          <w:sz w:val="24"/>
          <w:szCs w:val="24"/>
        </w:rPr>
        <w:t>ní osobního stavu obyvatelstva, sdružovací a shromažďovací právo, a</w:t>
      </w:r>
      <w:r w:rsidR="007E0B84" w:rsidRPr="007E0B84">
        <w:rPr>
          <w:rFonts w:ascii="Times New Roman" w:hAnsi="Times New Roman"/>
          <w:sz w:val="24"/>
          <w:szCs w:val="24"/>
        </w:rPr>
        <w:t>rch</w:t>
      </w:r>
      <w:r>
        <w:rPr>
          <w:rFonts w:ascii="Times New Roman" w:hAnsi="Times New Roman"/>
          <w:sz w:val="24"/>
          <w:szCs w:val="24"/>
        </w:rPr>
        <w:t>ivnictví, vidimace a legalizace, ú</w:t>
      </w:r>
      <w:r w:rsidR="007E0B84" w:rsidRPr="007E0B84">
        <w:rPr>
          <w:rFonts w:ascii="Times New Roman" w:hAnsi="Times New Roman"/>
          <w:sz w:val="24"/>
          <w:szCs w:val="24"/>
        </w:rPr>
        <w:t>zemní členění státu, státní symboly</w:t>
      </w:r>
      <w:r>
        <w:rPr>
          <w:rFonts w:ascii="Times New Roman" w:hAnsi="Times New Roman"/>
          <w:sz w:val="24"/>
          <w:szCs w:val="24"/>
        </w:rPr>
        <w:t>.</w:t>
      </w:r>
    </w:p>
    <w:p w:rsidR="007E0B84" w:rsidRDefault="00276207" w:rsidP="007E0B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Organizace vnitřní správy zahrnuje zejména </w:t>
      </w:r>
      <w:r w:rsidR="007E0B84" w:rsidRPr="007E0B84">
        <w:rPr>
          <w:rFonts w:ascii="Times New Roman" w:hAnsi="Times New Roman"/>
          <w:sz w:val="24"/>
          <w:szCs w:val="24"/>
        </w:rPr>
        <w:t>Ministerstvo vnitra, orgány kraj</w:t>
      </w:r>
      <w:r>
        <w:rPr>
          <w:rFonts w:ascii="Times New Roman" w:hAnsi="Times New Roman"/>
          <w:sz w:val="24"/>
          <w:szCs w:val="24"/>
        </w:rPr>
        <w:t>ů a obcí v přenesené působnosti a Policii</w:t>
      </w:r>
      <w:r w:rsidR="007E0B84" w:rsidRPr="007E0B84">
        <w:rPr>
          <w:rFonts w:ascii="Times New Roman" w:hAnsi="Times New Roman"/>
          <w:sz w:val="24"/>
          <w:szCs w:val="24"/>
        </w:rPr>
        <w:t xml:space="preserve"> ČR</w:t>
      </w:r>
      <w:r>
        <w:rPr>
          <w:rFonts w:ascii="Times New Roman" w:hAnsi="Times New Roman"/>
          <w:sz w:val="24"/>
          <w:szCs w:val="24"/>
        </w:rPr>
        <w:t>.</w:t>
      </w:r>
    </w:p>
    <w:p w:rsidR="00276207" w:rsidRPr="007E0B84" w:rsidRDefault="00276207" w:rsidP="007E0B84">
      <w:pPr>
        <w:jc w:val="both"/>
        <w:rPr>
          <w:rFonts w:ascii="Times New Roman" w:hAnsi="Times New Roman"/>
          <w:sz w:val="24"/>
          <w:szCs w:val="24"/>
        </w:rPr>
      </w:pPr>
    </w:p>
    <w:p w:rsid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2. Prameny právní úpravy na úseku vnitřní správy</w:t>
      </w:r>
    </w:p>
    <w:p w:rsid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Prameny právní úpravy (vše ve znění pozdějších předpisů)</w:t>
      </w:r>
      <w:r w:rsidR="00276207">
        <w:rPr>
          <w:rFonts w:ascii="Times New Roman" w:hAnsi="Times New Roman"/>
          <w:sz w:val="24"/>
          <w:szCs w:val="24"/>
        </w:rPr>
        <w:t xml:space="preserve"> představují zejména následující zákony: </w:t>
      </w:r>
      <w:r w:rsidRPr="007E0B84">
        <w:rPr>
          <w:rFonts w:ascii="Times New Roman" w:hAnsi="Times New Roman"/>
          <w:sz w:val="24"/>
          <w:szCs w:val="24"/>
        </w:rPr>
        <w:t>zákon č. 301/2000 Sb., o matrikách, jménu a příj</w:t>
      </w:r>
      <w:r w:rsidR="00276207">
        <w:rPr>
          <w:rFonts w:ascii="Times New Roman" w:hAnsi="Times New Roman"/>
          <w:sz w:val="24"/>
          <w:szCs w:val="24"/>
        </w:rPr>
        <w:t xml:space="preserve">mení a o změně některých zákonů, </w:t>
      </w:r>
      <w:r w:rsidRPr="007E0B84">
        <w:rPr>
          <w:rFonts w:ascii="Times New Roman" w:hAnsi="Times New Roman"/>
          <w:sz w:val="24"/>
          <w:szCs w:val="24"/>
        </w:rPr>
        <w:t>zákon č. 13</w:t>
      </w:r>
      <w:r w:rsidR="00276207">
        <w:rPr>
          <w:rFonts w:ascii="Times New Roman" w:hAnsi="Times New Roman"/>
          <w:sz w:val="24"/>
          <w:szCs w:val="24"/>
        </w:rPr>
        <w:t xml:space="preserve">3/2000 Sb., o evidenci obyvatel, </w:t>
      </w:r>
      <w:r w:rsidRPr="007E0B84">
        <w:rPr>
          <w:rFonts w:ascii="Times New Roman" w:hAnsi="Times New Roman"/>
          <w:sz w:val="24"/>
          <w:szCs w:val="24"/>
        </w:rPr>
        <w:t>zákon č. 328/1</w:t>
      </w:r>
      <w:r w:rsidR="00276207">
        <w:rPr>
          <w:rFonts w:ascii="Times New Roman" w:hAnsi="Times New Roman"/>
          <w:sz w:val="24"/>
          <w:szCs w:val="24"/>
        </w:rPr>
        <w:t xml:space="preserve">999 Sb., o občanských průkazech, </w:t>
      </w:r>
      <w:r w:rsidRPr="007E0B84">
        <w:rPr>
          <w:rFonts w:ascii="Times New Roman" w:hAnsi="Times New Roman"/>
          <w:sz w:val="24"/>
          <w:szCs w:val="24"/>
        </w:rPr>
        <w:t>zákon č. 329/199</w:t>
      </w:r>
      <w:r w:rsidR="00276207">
        <w:rPr>
          <w:rFonts w:ascii="Times New Roman" w:hAnsi="Times New Roman"/>
          <w:sz w:val="24"/>
          <w:szCs w:val="24"/>
        </w:rPr>
        <w:t xml:space="preserve">9 Sb., o cestovních dokladech, </w:t>
      </w:r>
      <w:r w:rsidRPr="007E0B84">
        <w:rPr>
          <w:rFonts w:ascii="Times New Roman" w:hAnsi="Times New Roman"/>
          <w:sz w:val="24"/>
          <w:szCs w:val="24"/>
        </w:rPr>
        <w:t>zákon č. 326/1999 Sb., o pobytech cizin</w:t>
      </w:r>
      <w:r w:rsidR="00276207">
        <w:rPr>
          <w:rFonts w:ascii="Times New Roman" w:hAnsi="Times New Roman"/>
          <w:sz w:val="24"/>
          <w:szCs w:val="24"/>
        </w:rPr>
        <w:t xml:space="preserve">ců na území České republiky, zákon č. 325/1999 Sb., o azylu či </w:t>
      </w:r>
      <w:r w:rsidRPr="007E0B84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  <w:r w:rsidR="00276207">
        <w:rPr>
          <w:rFonts w:ascii="Times New Roman" w:hAnsi="Times New Roman"/>
          <w:sz w:val="24"/>
          <w:szCs w:val="24"/>
        </w:rPr>
        <w:t>.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</w:p>
    <w:p w:rsid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3. Vybrané právní instituty vnitřní správy</w:t>
      </w:r>
    </w:p>
    <w:p w:rsidR="007E0B84" w:rsidRP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>Pojmy: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matrika, matriční úřad, matriční kniha, matriční událost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pravidla pro užívání jména a příjmení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pojmy vidimace a legalizace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institut trvalého pobytu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rodné číslo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občanský průkaz, cestovní doklady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pobytové režimy, uprchlík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 xml:space="preserve">filiace, ius </w:t>
      </w:r>
      <w:proofErr w:type="spellStart"/>
      <w:r w:rsidRPr="00276207">
        <w:rPr>
          <w:rFonts w:ascii="Times New Roman" w:hAnsi="Times New Roman"/>
          <w:sz w:val="24"/>
          <w:szCs w:val="24"/>
        </w:rPr>
        <w:t>sanguinis</w:t>
      </w:r>
      <w:proofErr w:type="spellEnd"/>
      <w:r w:rsidRPr="00276207">
        <w:rPr>
          <w:rFonts w:ascii="Times New Roman" w:hAnsi="Times New Roman"/>
          <w:sz w:val="24"/>
          <w:szCs w:val="24"/>
        </w:rPr>
        <w:t>, ius soli, opce, naturalizace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spolek</w:t>
      </w:r>
    </w:p>
    <w:p w:rsidR="007E0B84" w:rsidRPr="00276207" w:rsidRDefault="007E0B84" w:rsidP="00276207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76207">
        <w:rPr>
          <w:rFonts w:ascii="Times New Roman" w:hAnsi="Times New Roman"/>
          <w:sz w:val="24"/>
          <w:szCs w:val="24"/>
        </w:rPr>
        <w:t>oznamovací princip, svolavatel</w:t>
      </w:r>
    </w:p>
    <w:p w:rsid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</w:p>
    <w:p w:rsidR="007E0B84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lastRenderedPageBreak/>
        <w:t>Závěr</w:t>
      </w:r>
    </w:p>
    <w:p w:rsidR="00CD3BBD" w:rsidRPr="009F0088" w:rsidRDefault="007E0B84" w:rsidP="007E0B84">
      <w:pPr>
        <w:jc w:val="both"/>
        <w:rPr>
          <w:rFonts w:ascii="Times New Roman" w:hAnsi="Times New Roman"/>
          <w:sz w:val="24"/>
          <w:szCs w:val="24"/>
        </w:rPr>
      </w:pPr>
      <w:r w:rsidRPr="007E0B84">
        <w:rPr>
          <w:rFonts w:ascii="Times New Roman" w:hAnsi="Times New Roman"/>
          <w:sz w:val="24"/>
          <w:szCs w:val="24"/>
        </w:rPr>
        <w:t xml:space="preserve">Vnitřní správa jako subsystém veřejné správy </w:t>
      </w:r>
      <w:r w:rsidR="00276207">
        <w:rPr>
          <w:rFonts w:ascii="Times New Roman" w:hAnsi="Times New Roman"/>
          <w:sz w:val="24"/>
          <w:szCs w:val="24"/>
        </w:rPr>
        <w:t>zahrnuje zejména problematiku z</w:t>
      </w:r>
      <w:r w:rsidRPr="007E0B84">
        <w:rPr>
          <w:rFonts w:ascii="Times New Roman" w:hAnsi="Times New Roman"/>
          <w:sz w:val="24"/>
          <w:szCs w:val="24"/>
        </w:rPr>
        <w:t>abezpečení osobního stavu obyvatelstva (matriky, jméno a příjmení, evidence obyvatel, elektronického podpis, občanské průkazy a cestovní pasy, státní občanství</w:t>
      </w:r>
      <w:r w:rsidR="00276207">
        <w:rPr>
          <w:rFonts w:ascii="Times New Roman" w:hAnsi="Times New Roman"/>
          <w:sz w:val="24"/>
          <w:szCs w:val="24"/>
        </w:rPr>
        <w:t>, pobyt cizinců a věci azylové, p</w:t>
      </w:r>
      <w:r w:rsidRPr="007E0B84">
        <w:rPr>
          <w:rFonts w:ascii="Times New Roman" w:hAnsi="Times New Roman"/>
          <w:sz w:val="24"/>
          <w:szCs w:val="24"/>
        </w:rPr>
        <w:t>r</w:t>
      </w:r>
      <w:r w:rsidR="00276207">
        <w:rPr>
          <w:rFonts w:ascii="Times New Roman" w:hAnsi="Times New Roman"/>
          <w:sz w:val="24"/>
          <w:szCs w:val="24"/>
        </w:rPr>
        <w:t>ávo sdružovací a shromažďovací, a</w:t>
      </w:r>
      <w:r w:rsidRPr="007E0B84">
        <w:rPr>
          <w:rFonts w:ascii="Times New Roman" w:hAnsi="Times New Roman"/>
          <w:sz w:val="24"/>
          <w:szCs w:val="24"/>
        </w:rPr>
        <w:t>rchivnictví, spisov</w:t>
      </w:r>
      <w:r w:rsidR="00276207">
        <w:rPr>
          <w:rFonts w:ascii="Times New Roman" w:hAnsi="Times New Roman"/>
          <w:sz w:val="24"/>
          <w:szCs w:val="24"/>
        </w:rPr>
        <w:t>á služba, vidimace a legalizace, ú</w:t>
      </w:r>
      <w:r w:rsidRPr="007E0B84">
        <w:rPr>
          <w:rFonts w:ascii="Times New Roman" w:hAnsi="Times New Roman"/>
          <w:sz w:val="24"/>
          <w:szCs w:val="24"/>
        </w:rPr>
        <w:t>zemní členění státu, státní symboly a sčítání lidu</w:t>
      </w:r>
      <w:r w:rsidR="00276207">
        <w:rPr>
          <w:rFonts w:ascii="Times New Roman" w:hAnsi="Times New Roman"/>
          <w:sz w:val="24"/>
          <w:szCs w:val="24"/>
        </w:rPr>
        <w:t>.</w:t>
      </w:r>
    </w:p>
    <w:sectPr w:rsidR="00CD3BBD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2D" w:rsidRDefault="000E382D" w:rsidP="00AD5A85">
      <w:pPr>
        <w:spacing w:after="0" w:line="240" w:lineRule="auto"/>
      </w:pPr>
      <w:r>
        <w:separator/>
      </w:r>
    </w:p>
  </w:endnote>
  <w:endnote w:type="continuationSeparator" w:id="0">
    <w:p w:rsidR="000E382D" w:rsidRDefault="000E382D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0E3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0E3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2D" w:rsidRDefault="000E382D" w:rsidP="00AD5A85">
      <w:pPr>
        <w:spacing w:after="0" w:line="240" w:lineRule="auto"/>
      </w:pPr>
      <w:r>
        <w:separator/>
      </w:r>
    </w:p>
  </w:footnote>
  <w:footnote w:type="continuationSeparator" w:id="0">
    <w:p w:rsidR="000E382D" w:rsidRDefault="000E382D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93133"/>
    <w:rsid w:val="000A76D4"/>
    <w:rsid w:val="000E2137"/>
    <w:rsid w:val="000E382D"/>
    <w:rsid w:val="001414A4"/>
    <w:rsid w:val="00171349"/>
    <w:rsid w:val="001B7694"/>
    <w:rsid w:val="001D56C7"/>
    <w:rsid w:val="001E68DB"/>
    <w:rsid w:val="00213505"/>
    <w:rsid w:val="00225FE1"/>
    <w:rsid w:val="00236B33"/>
    <w:rsid w:val="00276207"/>
    <w:rsid w:val="0027722D"/>
    <w:rsid w:val="00297E90"/>
    <w:rsid w:val="002B0E2D"/>
    <w:rsid w:val="002C2BBC"/>
    <w:rsid w:val="002D2E62"/>
    <w:rsid w:val="00396497"/>
    <w:rsid w:val="003A1A04"/>
    <w:rsid w:val="003F22EB"/>
    <w:rsid w:val="00424E37"/>
    <w:rsid w:val="004733EC"/>
    <w:rsid w:val="00483D68"/>
    <w:rsid w:val="00511C20"/>
    <w:rsid w:val="0059235B"/>
    <w:rsid w:val="005D5AAD"/>
    <w:rsid w:val="005F77ED"/>
    <w:rsid w:val="0060135D"/>
    <w:rsid w:val="00637BA0"/>
    <w:rsid w:val="006430D2"/>
    <w:rsid w:val="00653A3B"/>
    <w:rsid w:val="00686374"/>
    <w:rsid w:val="00686F19"/>
    <w:rsid w:val="00735B1D"/>
    <w:rsid w:val="007E0B84"/>
    <w:rsid w:val="008179D7"/>
    <w:rsid w:val="008A434F"/>
    <w:rsid w:val="008B2B68"/>
    <w:rsid w:val="008B30DB"/>
    <w:rsid w:val="008C1681"/>
    <w:rsid w:val="00902216"/>
    <w:rsid w:val="0091449A"/>
    <w:rsid w:val="00955FDF"/>
    <w:rsid w:val="009C39A2"/>
    <w:rsid w:val="009F0088"/>
    <w:rsid w:val="00A01A5E"/>
    <w:rsid w:val="00AD5A85"/>
    <w:rsid w:val="00B26968"/>
    <w:rsid w:val="00B63E16"/>
    <w:rsid w:val="00C700EA"/>
    <w:rsid w:val="00C857FA"/>
    <w:rsid w:val="00CA3AB5"/>
    <w:rsid w:val="00CC5479"/>
    <w:rsid w:val="00CD3BBD"/>
    <w:rsid w:val="00DA7ABB"/>
    <w:rsid w:val="00DE11D1"/>
    <w:rsid w:val="00E115CD"/>
    <w:rsid w:val="00E51802"/>
    <w:rsid w:val="00E53CAB"/>
    <w:rsid w:val="00E56AB3"/>
    <w:rsid w:val="00E8263B"/>
    <w:rsid w:val="00EB1FFB"/>
    <w:rsid w:val="00EF3115"/>
    <w:rsid w:val="00F86EA6"/>
    <w:rsid w:val="00F943BB"/>
    <w:rsid w:val="00FA5003"/>
    <w:rsid w:val="00FB7D21"/>
    <w:rsid w:val="00FC7D8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2018-07-17T12:57:00Z</dcterms:created>
  <dcterms:modified xsi:type="dcterms:W3CDTF">2018-07-17T13:16:00Z</dcterms:modified>
</cp:coreProperties>
</file>