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Default="001414A4" w:rsidP="000105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894D7A">
        <w:rPr>
          <w:rFonts w:ascii="Times New Roman" w:hAnsi="Times New Roman"/>
          <w:b/>
          <w:sz w:val="24"/>
          <w:szCs w:val="24"/>
        </w:rPr>
        <w:t>S</w:t>
      </w:r>
      <w:r w:rsidR="00952137" w:rsidRPr="00581D21">
        <w:rPr>
          <w:rFonts w:ascii="Times New Roman" w:hAnsi="Times New Roman"/>
          <w:b/>
          <w:sz w:val="24"/>
          <w:szCs w:val="24"/>
        </w:rPr>
        <w:t>práva</w:t>
      </w:r>
      <w:r w:rsidR="00894D7A">
        <w:rPr>
          <w:rFonts w:ascii="Times New Roman" w:hAnsi="Times New Roman"/>
          <w:b/>
          <w:sz w:val="24"/>
          <w:szCs w:val="24"/>
        </w:rPr>
        <w:t xml:space="preserve"> obrany státu</w:t>
      </w:r>
      <w:r w:rsidR="00952137" w:rsidRPr="00581D21">
        <w:rPr>
          <w:rFonts w:ascii="Times New Roman" w:hAnsi="Times New Roman"/>
          <w:b/>
          <w:sz w:val="24"/>
          <w:szCs w:val="24"/>
        </w:rPr>
        <w:t xml:space="preserve"> – aktuální otázky</w:t>
      </w:r>
      <w:r w:rsidR="000105B0" w:rsidRPr="00581D21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297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581D21" w:rsidRPr="00581D21">
        <w:rPr>
          <w:rFonts w:ascii="Times New Roman" w:hAnsi="Times New Roman"/>
          <w:sz w:val="24"/>
          <w:szCs w:val="24"/>
        </w:rPr>
        <w:t xml:space="preserve">Seznámit studenty s pojmem správa </w:t>
      </w:r>
      <w:r w:rsidR="00894D7A">
        <w:rPr>
          <w:rFonts w:ascii="Times New Roman" w:hAnsi="Times New Roman"/>
          <w:sz w:val="24"/>
          <w:szCs w:val="24"/>
        </w:rPr>
        <w:t xml:space="preserve">obrany </w:t>
      </w:r>
      <w:r w:rsidR="00581D21" w:rsidRPr="00581D21">
        <w:rPr>
          <w:rFonts w:ascii="Times New Roman" w:hAnsi="Times New Roman"/>
          <w:sz w:val="24"/>
          <w:szCs w:val="24"/>
        </w:rPr>
        <w:t>jako subsystémem zvláštní části správního práva</w:t>
      </w:r>
      <w:r w:rsidR="00316414">
        <w:rPr>
          <w:rFonts w:ascii="Times New Roman" w:hAnsi="Times New Roman"/>
          <w:sz w:val="24"/>
          <w:szCs w:val="24"/>
        </w:rPr>
        <w:t xml:space="preserve"> a jeho aktuálními otázkami</w:t>
      </w:r>
      <w:r w:rsidR="00581D21" w:rsidRPr="00581D21">
        <w:rPr>
          <w:rFonts w:ascii="Times New Roman" w:hAnsi="Times New Roman"/>
          <w:sz w:val="24"/>
          <w:szCs w:val="24"/>
        </w:rPr>
        <w:t xml:space="preserve">. Studenti si prohloubí znalosti týkající se stěžejních pramenů právní úpravy správy </w:t>
      </w:r>
      <w:r w:rsidR="00894D7A">
        <w:rPr>
          <w:rFonts w:ascii="Times New Roman" w:hAnsi="Times New Roman"/>
          <w:sz w:val="24"/>
          <w:szCs w:val="24"/>
        </w:rPr>
        <w:t xml:space="preserve">obrany státu </w:t>
      </w:r>
      <w:r w:rsidR="00581D21" w:rsidRPr="00581D21">
        <w:rPr>
          <w:rFonts w:ascii="Times New Roman" w:hAnsi="Times New Roman"/>
          <w:sz w:val="24"/>
          <w:szCs w:val="24"/>
        </w:rPr>
        <w:t xml:space="preserve">a </w:t>
      </w:r>
      <w:r w:rsidR="00316414">
        <w:rPr>
          <w:rFonts w:ascii="Times New Roman" w:hAnsi="Times New Roman"/>
          <w:sz w:val="24"/>
          <w:szCs w:val="24"/>
        </w:rPr>
        <w:t>navrhovanými nebo proběhlými změnami v relevantních právních předpisech</w:t>
      </w:r>
      <w:r w:rsidR="00581D21" w:rsidRPr="00581D21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5B263D" w:rsidRDefault="005B263D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Definujte pojem bezpečnostní správa.</w:t>
      </w:r>
    </w:p>
    <w:p w:rsidR="005B263D" w:rsidRPr="005B263D" w:rsidRDefault="00505F8C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Vyberte si konkrétní zákon a zaměřte se na poslední novely. Proč (s jakým cílem) byly přijaty?</w:t>
      </w:r>
    </w:p>
    <w:p w:rsidR="005B263D" w:rsidRDefault="00505F8C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 xml:space="preserve">S využitím aplikace „Monitoring legislativního procesu“ dostupné </w:t>
      </w:r>
      <w:r w:rsidR="00316414">
        <w:rPr>
          <w:rFonts w:ascii="Times New Roman" w:eastAsia="Times New Roman" w:hAnsi="Times New Roman"/>
          <w:iCs/>
          <w:sz w:val="24"/>
          <w:lang w:eastAsia="cs-CZ"/>
        </w:rPr>
        <w:t xml:space="preserve">po registraci online </w:t>
      </w:r>
      <w:r>
        <w:rPr>
          <w:rFonts w:ascii="Times New Roman" w:eastAsia="Times New Roman" w:hAnsi="Times New Roman"/>
          <w:iCs/>
          <w:sz w:val="24"/>
          <w:lang w:eastAsia="cs-CZ"/>
        </w:rPr>
        <w:t>na</w:t>
      </w:r>
      <w:r w:rsidR="00316414">
        <w:rPr>
          <w:rFonts w:ascii="Times New Roman" w:eastAsia="Times New Roman" w:hAnsi="Times New Roman"/>
          <w:iCs/>
          <w:sz w:val="24"/>
          <w:lang w:eastAsia="cs-CZ"/>
        </w:rPr>
        <w:t xml:space="preserve"> </w:t>
      </w:r>
      <w:hyperlink r:id="rId8" w:history="1">
        <w:r w:rsidR="00316414" w:rsidRPr="00EA2DF0">
          <w:rPr>
            <w:rStyle w:val="Hypertextovodkaz"/>
            <w:rFonts w:ascii="Times New Roman" w:eastAsia="Times New Roman" w:hAnsi="Times New Roman"/>
            <w:iCs/>
            <w:sz w:val="24"/>
            <w:lang w:eastAsia="cs-CZ"/>
          </w:rPr>
          <w:t>www.noveaspi</w:t>
        </w:r>
      </w:hyperlink>
      <w:r w:rsidR="00316414">
        <w:rPr>
          <w:rFonts w:ascii="Times New Roman" w:eastAsia="Times New Roman" w:hAnsi="Times New Roman"/>
          <w:iCs/>
          <w:sz w:val="24"/>
          <w:lang w:eastAsia="cs-CZ"/>
        </w:rPr>
        <w:t xml:space="preserve">.  </w:t>
      </w:r>
      <w:r>
        <w:rPr>
          <w:rFonts w:ascii="Times New Roman" w:eastAsia="Times New Roman" w:hAnsi="Times New Roman"/>
          <w:iCs/>
          <w:sz w:val="24"/>
          <w:lang w:eastAsia="cs-CZ"/>
        </w:rPr>
        <w:t xml:space="preserve"> 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276207" w:rsidRDefault="00276207" w:rsidP="00276207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>JURNÍKOVÁ, Jan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část: studijní text pro bakaláře.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2013. ISBN 978-80-210-6272-6.</w:t>
      </w:r>
    </w:p>
    <w:p w:rsidR="00276207" w:rsidRDefault="00276207" w:rsidP="00276207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POTĚŠIL, Lukáš, </w:t>
      </w:r>
      <w:proofErr w:type="spellStart"/>
      <w:r w:rsidRPr="00902216">
        <w:rPr>
          <w:rFonts w:ascii="Times New Roman" w:hAnsi="Times New Roman"/>
          <w:sz w:val="24"/>
          <w:szCs w:val="24"/>
        </w:rPr>
        <w:t>Radislav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BRAŽINA, David HEJČ, </w:t>
      </w:r>
      <w:proofErr w:type="spellStart"/>
      <w:r w:rsidRPr="00902216">
        <w:rPr>
          <w:rFonts w:ascii="Times New Roman" w:hAnsi="Times New Roman"/>
          <w:sz w:val="24"/>
          <w:szCs w:val="24"/>
        </w:rPr>
        <w:t>Alžbeta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KRÁLOVÁ a Jiří VENCLÍČEK. </w:t>
      </w:r>
      <w:r w:rsidRPr="00902216">
        <w:rPr>
          <w:rFonts w:ascii="Times New Roman" w:hAnsi="Times New Roman"/>
          <w:i/>
          <w:sz w:val="24"/>
          <w:szCs w:val="24"/>
        </w:rPr>
        <w:t>Správní právo - zvláštní část: (v příkladech a otázkách).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2017. ISBN 978-80-210-8450-6.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902216" w:rsidRDefault="00902216" w:rsidP="005F77ED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SLÁDEČEK, Vladimír a Olga POUPEROVÁ.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 (vybrané kapitoly).</w:t>
      </w:r>
      <w:r w:rsidRPr="00902216">
        <w:rPr>
          <w:rFonts w:ascii="Times New Roman" w:hAnsi="Times New Roman"/>
          <w:sz w:val="24"/>
          <w:szCs w:val="24"/>
        </w:rPr>
        <w:t xml:space="preserve"> 2. vyd. Praha: 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, 2014. Student (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). ISBN 978-80-87576-48-9.</w:t>
      </w:r>
    </w:p>
    <w:p w:rsid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 xml:space="preserve">VIČAR, Radim. </w:t>
      </w:r>
      <w:r w:rsidRPr="005B263D">
        <w:rPr>
          <w:rFonts w:ascii="Times New Roman" w:hAnsi="Times New Roman"/>
          <w:i/>
          <w:sz w:val="24"/>
          <w:szCs w:val="24"/>
        </w:rPr>
        <w:t>Právo bezpečnosti a obrany ČR: studijní texty</w:t>
      </w:r>
      <w:r w:rsidRPr="005B263D">
        <w:rPr>
          <w:rFonts w:ascii="Times New Roman" w:hAnsi="Times New Roman"/>
          <w:sz w:val="24"/>
          <w:szCs w:val="24"/>
        </w:rPr>
        <w:t>. Vyd. 1. Brno: Univerzita obrany, 2010, 138 s. ISBN 978-80-7231-765-3.</w:t>
      </w:r>
    </w:p>
    <w:p w:rsidR="003611C4" w:rsidRPr="005B263D" w:rsidRDefault="003611C4" w:rsidP="005B263D">
      <w:pPr>
        <w:jc w:val="both"/>
        <w:rPr>
          <w:rFonts w:ascii="Times New Roman" w:hAnsi="Times New Roman"/>
          <w:sz w:val="24"/>
          <w:szCs w:val="24"/>
        </w:rPr>
      </w:pPr>
      <w:r w:rsidRPr="003611C4">
        <w:rPr>
          <w:rFonts w:ascii="Times New Roman" w:hAnsi="Times New Roman"/>
          <w:sz w:val="24"/>
          <w:szCs w:val="24"/>
        </w:rPr>
        <w:t xml:space="preserve">Výkladový slovník, Informační systém </w:t>
      </w:r>
      <w:proofErr w:type="spellStart"/>
      <w:r w:rsidRPr="003611C4">
        <w:rPr>
          <w:rFonts w:ascii="Times New Roman" w:hAnsi="Times New Roman"/>
          <w:sz w:val="24"/>
          <w:szCs w:val="24"/>
        </w:rPr>
        <w:t>Odok</w:t>
      </w:r>
      <w:proofErr w:type="spellEnd"/>
      <w:r w:rsidRPr="003611C4">
        <w:rPr>
          <w:rFonts w:ascii="Times New Roman" w:hAnsi="Times New Roman"/>
          <w:sz w:val="24"/>
          <w:szCs w:val="24"/>
        </w:rPr>
        <w:t>, https://help.odok.cz/</w:t>
      </w:r>
      <w:bookmarkStart w:id="0" w:name="_GoBack"/>
      <w:bookmarkEnd w:id="0"/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1. Pojem správa</w:t>
      </w:r>
      <w:r w:rsidR="00894D7A">
        <w:rPr>
          <w:rFonts w:ascii="Times New Roman" w:hAnsi="Times New Roman"/>
          <w:sz w:val="24"/>
          <w:szCs w:val="24"/>
        </w:rPr>
        <w:t xml:space="preserve"> obrany státu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 xml:space="preserve">2. </w:t>
      </w:r>
      <w:r w:rsidR="00316414">
        <w:rPr>
          <w:rFonts w:ascii="Times New Roman" w:hAnsi="Times New Roman"/>
          <w:sz w:val="24"/>
          <w:szCs w:val="24"/>
        </w:rPr>
        <w:t>Aktuální otázky</w:t>
      </w:r>
    </w:p>
    <w:p w:rsidR="00894D7A" w:rsidRDefault="00894D7A" w:rsidP="00316414">
      <w:pPr>
        <w:jc w:val="both"/>
        <w:rPr>
          <w:rFonts w:ascii="Times New Roman" w:hAnsi="Times New Roman"/>
          <w:i/>
          <w:sz w:val="24"/>
          <w:szCs w:val="24"/>
        </w:rPr>
      </w:pPr>
    </w:p>
    <w:p w:rsidR="00894D7A" w:rsidRDefault="00894D7A" w:rsidP="00316414">
      <w:pPr>
        <w:jc w:val="both"/>
        <w:rPr>
          <w:rFonts w:ascii="Times New Roman" w:hAnsi="Times New Roman"/>
          <w:i/>
          <w:sz w:val="24"/>
          <w:szCs w:val="24"/>
        </w:rPr>
      </w:pPr>
    </w:p>
    <w:p w:rsidR="00894D7A" w:rsidRDefault="00894D7A" w:rsidP="00316414">
      <w:pPr>
        <w:jc w:val="both"/>
        <w:rPr>
          <w:rFonts w:ascii="Times New Roman" w:hAnsi="Times New Roman"/>
          <w:i/>
          <w:sz w:val="24"/>
          <w:szCs w:val="24"/>
        </w:rPr>
      </w:pPr>
    </w:p>
    <w:p w:rsidR="00894D7A" w:rsidRDefault="00894D7A" w:rsidP="00316414">
      <w:pPr>
        <w:jc w:val="both"/>
        <w:rPr>
          <w:rFonts w:ascii="Times New Roman" w:hAnsi="Times New Roman"/>
          <w:sz w:val="24"/>
          <w:szCs w:val="24"/>
        </w:rPr>
      </w:pPr>
    </w:p>
    <w:p w:rsidR="00894D7A" w:rsidRDefault="00894D7A" w:rsidP="00316414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1. Pojem správa obrany státu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Správa obrany státu, dříve správa vojenská, patří mezi tr</w:t>
      </w:r>
      <w:r>
        <w:rPr>
          <w:rFonts w:ascii="Times New Roman" w:hAnsi="Times New Roman"/>
          <w:sz w:val="24"/>
          <w:szCs w:val="24"/>
        </w:rPr>
        <w:t xml:space="preserve">adiční odvětví veřejné správy. </w:t>
      </w:r>
      <w:r w:rsidRPr="00894D7A">
        <w:rPr>
          <w:rFonts w:ascii="Times New Roman" w:hAnsi="Times New Roman"/>
          <w:sz w:val="24"/>
          <w:szCs w:val="24"/>
        </w:rPr>
        <w:t>Správa vojenská byla vymezována jako péče o vojens</w:t>
      </w:r>
      <w:r>
        <w:rPr>
          <w:rFonts w:ascii="Times New Roman" w:hAnsi="Times New Roman"/>
          <w:sz w:val="24"/>
          <w:szCs w:val="24"/>
        </w:rPr>
        <w:t xml:space="preserve">ké záležitosti a vedení války. </w:t>
      </w:r>
      <w:r w:rsidRPr="00894D7A">
        <w:rPr>
          <w:rFonts w:ascii="Times New Roman" w:hAnsi="Times New Roman"/>
          <w:sz w:val="24"/>
          <w:szCs w:val="24"/>
        </w:rPr>
        <w:t xml:space="preserve">V současném pojetí je kladen důraz na účinnou obranu státu, spolupůsobení </w:t>
      </w:r>
      <w:r w:rsidR="008F4A6B">
        <w:rPr>
          <w:rFonts w:ascii="Times New Roman" w:hAnsi="Times New Roman"/>
          <w:sz w:val="24"/>
          <w:szCs w:val="24"/>
        </w:rPr>
        <w:t>při ochraně ústavního zřízení a </w:t>
      </w:r>
      <w:r w:rsidRPr="00894D7A">
        <w:rPr>
          <w:rFonts w:ascii="Times New Roman" w:hAnsi="Times New Roman"/>
          <w:sz w:val="24"/>
          <w:szCs w:val="24"/>
        </w:rPr>
        <w:t xml:space="preserve">plnění vojenských úkolů vyplývajících ze spojeneckých závazků ČR.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 xml:space="preserve">Správa obrany státu: </w:t>
      </w:r>
    </w:p>
    <w:p w:rsidR="00894D7A" w:rsidRPr="00894D7A" w:rsidRDefault="00894D7A" w:rsidP="00894D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 xml:space="preserve">právní úprava řízení a organizace obrany státu, </w:t>
      </w:r>
    </w:p>
    <w:p w:rsidR="00894D7A" w:rsidRPr="00894D7A" w:rsidRDefault="00894D7A" w:rsidP="00894D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 xml:space="preserve">právní úprava postavení ozbrojených sil, </w:t>
      </w:r>
    </w:p>
    <w:p w:rsidR="00894D7A" w:rsidRPr="00894D7A" w:rsidRDefault="00894D7A" w:rsidP="00894D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 xml:space="preserve">právní úprava postavení vojáků z povolání, </w:t>
      </w:r>
    </w:p>
    <w:p w:rsidR="00894D7A" w:rsidRPr="00894D7A" w:rsidRDefault="00894D7A" w:rsidP="00894D7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právní úprava branné povinnosti.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94D7A">
        <w:rPr>
          <w:rFonts w:ascii="Times New Roman" w:hAnsi="Times New Roman"/>
          <w:sz w:val="24"/>
          <w:szCs w:val="24"/>
        </w:rPr>
        <w:t xml:space="preserve">brana státu </w:t>
      </w:r>
      <w:r>
        <w:rPr>
          <w:rFonts w:ascii="Times New Roman" w:hAnsi="Times New Roman"/>
          <w:sz w:val="24"/>
          <w:szCs w:val="24"/>
        </w:rPr>
        <w:t xml:space="preserve">je vymezována jako souhrn opatření k zajištění svrchovanosti, územní celistvosti, </w:t>
      </w:r>
      <w:r w:rsidRPr="00894D7A">
        <w:rPr>
          <w:rFonts w:ascii="Times New Roman" w:hAnsi="Times New Roman"/>
          <w:sz w:val="24"/>
          <w:szCs w:val="24"/>
        </w:rPr>
        <w:t xml:space="preserve">principů </w:t>
      </w:r>
      <w:r>
        <w:rPr>
          <w:rFonts w:ascii="Times New Roman" w:hAnsi="Times New Roman"/>
          <w:sz w:val="24"/>
          <w:szCs w:val="24"/>
        </w:rPr>
        <w:t xml:space="preserve">demokracie a právního státu, </w:t>
      </w:r>
      <w:r w:rsidRPr="00894D7A">
        <w:rPr>
          <w:rFonts w:ascii="Times New Roman" w:hAnsi="Times New Roman"/>
          <w:sz w:val="24"/>
          <w:szCs w:val="24"/>
        </w:rPr>
        <w:t>ochrany ži</w:t>
      </w:r>
      <w:r>
        <w:rPr>
          <w:rFonts w:ascii="Times New Roman" w:hAnsi="Times New Roman"/>
          <w:sz w:val="24"/>
          <w:szCs w:val="24"/>
        </w:rPr>
        <w:t xml:space="preserve">vota obyvatel a jejich majetku před vnějším napadením. </w:t>
      </w:r>
      <w:r w:rsidRPr="00894D7A">
        <w:rPr>
          <w:rFonts w:ascii="Times New Roman" w:hAnsi="Times New Roman"/>
          <w:sz w:val="24"/>
          <w:szCs w:val="24"/>
        </w:rPr>
        <w:t xml:space="preserve">Obrana státu zahrnuje výstavbu účinného systému obrany státu, přípravu a použití odpovídajících sil a prostředků a účast v kolektivním obranném systému. </w:t>
      </w:r>
    </w:p>
    <w:p w:rsid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Legální definice obrany státu je obsažena v § 2 zákona č. 222/1999 Sb., o zajišťování obrany České republiky.</w:t>
      </w:r>
    </w:p>
    <w:p w:rsidR="00894D7A" w:rsidRDefault="00894D7A" w:rsidP="0031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prameny právní úpravy správy obrany státu v minulosti a současnosti patř</w:t>
      </w:r>
      <w:r w:rsidR="008F4A6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: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 xml:space="preserve">Ústavní zákon č. 1/1993 Sb., Ústava ČR </w:t>
      </w:r>
      <w:r>
        <w:rPr>
          <w:rFonts w:ascii="Times New Roman" w:hAnsi="Times New Roman"/>
          <w:sz w:val="24"/>
          <w:szCs w:val="24"/>
        </w:rPr>
        <w:t>–</w:t>
      </w:r>
      <w:r w:rsidRPr="00894D7A">
        <w:rPr>
          <w:rFonts w:ascii="Times New Roman" w:hAnsi="Times New Roman"/>
          <w:sz w:val="24"/>
          <w:szCs w:val="24"/>
        </w:rPr>
        <w:t xml:space="preserve"> čl.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D7A">
        <w:rPr>
          <w:rFonts w:ascii="Times New Roman" w:hAnsi="Times New Roman"/>
          <w:sz w:val="24"/>
          <w:szCs w:val="24"/>
        </w:rPr>
        <w:t>43, čl.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D7A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.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Ústavní zákon č. 110/1998 Sb., o bezpečnosti České republiky</w:t>
      </w:r>
      <w:r>
        <w:rPr>
          <w:rFonts w:ascii="Times New Roman" w:hAnsi="Times New Roman"/>
          <w:sz w:val="24"/>
          <w:szCs w:val="24"/>
        </w:rPr>
        <w:t>.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 xml:space="preserve">Zákon č. 218/1999 Sb., o rozsahu branné povinnosti a o vojenských správních úřadech (branný zákon) </w:t>
      </w:r>
      <w:r>
        <w:rPr>
          <w:rFonts w:ascii="Times New Roman" w:hAnsi="Times New Roman"/>
          <w:sz w:val="24"/>
          <w:szCs w:val="24"/>
        </w:rPr>
        <w:t>–</w:t>
      </w:r>
      <w:r w:rsidRPr="00894D7A">
        <w:rPr>
          <w:rFonts w:ascii="Times New Roman" w:hAnsi="Times New Roman"/>
          <w:sz w:val="24"/>
          <w:szCs w:val="24"/>
        </w:rPr>
        <w:t xml:space="preserve"> zrušen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585/2004 Sb., o branné povinnosti a jejím zajišťování (branný zákon)</w:t>
      </w:r>
      <w:r>
        <w:rPr>
          <w:rFonts w:ascii="Times New Roman" w:hAnsi="Times New Roman"/>
          <w:sz w:val="24"/>
          <w:szCs w:val="24"/>
        </w:rPr>
        <w:t>.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 xml:space="preserve">Zákon č. 586/2004 Sb., kterým se mění některé zákony v </w:t>
      </w:r>
      <w:r w:rsidR="008F4A6B">
        <w:rPr>
          <w:rFonts w:ascii="Times New Roman" w:hAnsi="Times New Roman"/>
          <w:sz w:val="24"/>
          <w:szCs w:val="24"/>
        </w:rPr>
        <w:t>souvislosti s přijetím zákona o </w:t>
      </w:r>
      <w:r w:rsidRPr="00894D7A">
        <w:rPr>
          <w:rFonts w:ascii="Times New Roman" w:hAnsi="Times New Roman"/>
          <w:sz w:val="24"/>
          <w:szCs w:val="24"/>
        </w:rPr>
        <w:t>branné povinnosti a jejím zajišťování (branný zákon)</w:t>
      </w:r>
      <w:r>
        <w:rPr>
          <w:rFonts w:ascii="Times New Roman" w:hAnsi="Times New Roman"/>
          <w:sz w:val="24"/>
          <w:szCs w:val="24"/>
        </w:rPr>
        <w:t>.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18/1992 Sb., o civilní službě – zrušen</w:t>
      </w:r>
      <w:r>
        <w:rPr>
          <w:rFonts w:ascii="Times New Roman" w:hAnsi="Times New Roman"/>
          <w:sz w:val="24"/>
          <w:szCs w:val="24"/>
        </w:rPr>
        <w:t>.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587/2004 Sb., o zrušení civilní služby a o změně a zrušení některých souvisejících zákonů</w:t>
      </w:r>
      <w:r>
        <w:rPr>
          <w:rFonts w:ascii="Times New Roman" w:hAnsi="Times New Roman"/>
          <w:sz w:val="24"/>
          <w:szCs w:val="24"/>
        </w:rPr>
        <w:t>.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219/1999 Sb., o ozbrojených silách České republiky</w:t>
      </w:r>
      <w:r>
        <w:rPr>
          <w:rFonts w:ascii="Times New Roman" w:hAnsi="Times New Roman"/>
          <w:sz w:val="24"/>
          <w:szCs w:val="24"/>
        </w:rPr>
        <w:t>.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 xml:space="preserve">Zákon č. 220/1999 Sb., o průběhu základní nebo náhradní </w:t>
      </w:r>
      <w:r w:rsidR="008F4A6B">
        <w:rPr>
          <w:rFonts w:ascii="Times New Roman" w:hAnsi="Times New Roman"/>
          <w:sz w:val="24"/>
          <w:szCs w:val="24"/>
        </w:rPr>
        <w:t>služby a vojenských cvičení a o </w:t>
      </w:r>
      <w:r w:rsidRPr="00894D7A">
        <w:rPr>
          <w:rFonts w:ascii="Times New Roman" w:hAnsi="Times New Roman"/>
          <w:sz w:val="24"/>
          <w:szCs w:val="24"/>
        </w:rPr>
        <w:t>některých prá</w:t>
      </w:r>
      <w:r>
        <w:rPr>
          <w:rFonts w:ascii="Times New Roman" w:hAnsi="Times New Roman"/>
          <w:sz w:val="24"/>
          <w:szCs w:val="24"/>
        </w:rPr>
        <w:t>vních poměrech vojáků v záloze –</w:t>
      </w:r>
      <w:r w:rsidRPr="00894D7A">
        <w:rPr>
          <w:rFonts w:ascii="Times New Roman" w:hAnsi="Times New Roman"/>
          <w:sz w:val="24"/>
          <w:szCs w:val="24"/>
        </w:rPr>
        <w:t xml:space="preserve"> zrušen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221/1999 Sb., o vojácích z</w:t>
      </w:r>
      <w:r>
        <w:rPr>
          <w:rFonts w:ascii="Times New Roman" w:hAnsi="Times New Roman"/>
          <w:sz w:val="24"/>
          <w:szCs w:val="24"/>
        </w:rPr>
        <w:t> </w:t>
      </w:r>
      <w:r w:rsidRPr="00894D7A">
        <w:rPr>
          <w:rFonts w:ascii="Times New Roman" w:hAnsi="Times New Roman"/>
          <w:sz w:val="24"/>
          <w:szCs w:val="24"/>
        </w:rPr>
        <w:t>povolání</w:t>
      </w:r>
      <w:r>
        <w:rPr>
          <w:rFonts w:ascii="Times New Roman" w:hAnsi="Times New Roman"/>
          <w:sz w:val="24"/>
          <w:szCs w:val="24"/>
        </w:rPr>
        <w:t>.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lastRenderedPageBreak/>
        <w:t>Zákon č. 222/1999 Sb., o zajišťování obrany České republiky</w:t>
      </w:r>
      <w:r>
        <w:rPr>
          <w:rFonts w:ascii="Times New Roman" w:hAnsi="Times New Roman"/>
          <w:sz w:val="24"/>
          <w:szCs w:val="24"/>
        </w:rPr>
        <w:t>.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 xml:space="preserve">Zákon č. 124/1992 Sb., o Vojenské policii </w:t>
      </w:r>
      <w:r>
        <w:rPr>
          <w:rFonts w:ascii="Times New Roman" w:hAnsi="Times New Roman"/>
          <w:sz w:val="24"/>
          <w:szCs w:val="24"/>
        </w:rPr>
        <w:t>–</w:t>
      </w:r>
      <w:r w:rsidRPr="00894D7A">
        <w:rPr>
          <w:rFonts w:ascii="Times New Roman" w:hAnsi="Times New Roman"/>
          <w:sz w:val="24"/>
          <w:szCs w:val="24"/>
        </w:rPr>
        <w:t xml:space="preserve"> zrušen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300/2013 Sb., o Vojenské policii a o změně některých zákonů (zákon o Vojenské policii)</w:t>
      </w:r>
      <w:r>
        <w:rPr>
          <w:rFonts w:ascii="Times New Roman" w:hAnsi="Times New Roman"/>
          <w:sz w:val="24"/>
          <w:szCs w:val="24"/>
        </w:rPr>
        <w:t>.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310/1999 Sb., o pobytu ozbrojených sil jiných států na území České republiky</w:t>
      </w:r>
      <w:r>
        <w:rPr>
          <w:rFonts w:ascii="Times New Roman" w:hAnsi="Times New Roman"/>
          <w:sz w:val="24"/>
          <w:szCs w:val="24"/>
        </w:rPr>
        <w:t>.</w:t>
      </w:r>
      <w:r w:rsidRPr="00894D7A">
        <w:rPr>
          <w:rFonts w:ascii="Times New Roman" w:hAnsi="Times New Roman"/>
          <w:sz w:val="24"/>
          <w:szCs w:val="24"/>
        </w:rPr>
        <w:t xml:space="preserve"> 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15/199</w:t>
      </w:r>
      <w:r>
        <w:rPr>
          <w:rFonts w:ascii="Times New Roman" w:hAnsi="Times New Roman"/>
          <w:sz w:val="24"/>
          <w:szCs w:val="24"/>
        </w:rPr>
        <w:t>3 Sb., o Armádě České republiky.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45/2016 Sb., o službě vojáků v</w:t>
      </w:r>
      <w:r>
        <w:rPr>
          <w:rFonts w:ascii="Times New Roman" w:hAnsi="Times New Roman"/>
          <w:sz w:val="24"/>
          <w:szCs w:val="24"/>
        </w:rPr>
        <w:t> </w:t>
      </w:r>
      <w:r w:rsidRPr="00894D7A">
        <w:rPr>
          <w:rFonts w:ascii="Times New Roman" w:hAnsi="Times New Roman"/>
          <w:sz w:val="24"/>
          <w:szCs w:val="24"/>
        </w:rPr>
        <w:t>záloze</w:t>
      </w:r>
      <w:r>
        <w:rPr>
          <w:rFonts w:ascii="Times New Roman" w:hAnsi="Times New Roman"/>
          <w:sz w:val="24"/>
          <w:szCs w:val="24"/>
        </w:rPr>
        <w:t>.</w:t>
      </w:r>
    </w:p>
    <w:p w:rsidR="00894D7A" w:rsidRP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Zákon č. 15/2015 Sb., o zrušení vojenského újezdu Brdy, o stanovení hranic vojenských újezdů, o změně hranic krajů a o změně souvisejících zákonů (zákon o hranicích vojenských újezdů)</w:t>
      </w:r>
      <w:r>
        <w:rPr>
          <w:rFonts w:ascii="Times New Roman" w:hAnsi="Times New Roman"/>
          <w:sz w:val="24"/>
          <w:szCs w:val="24"/>
        </w:rPr>
        <w:t>.</w:t>
      </w:r>
    </w:p>
    <w:p w:rsidR="00894D7A" w:rsidRDefault="00894D7A" w:rsidP="00894D7A">
      <w:pPr>
        <w:jc w:val="both"/>
        <w:rPr>
          <w:rFonts w:ascii="Times New Roman" w:hAnsi="Times New Roman"/>
          <w:sz w:val="24"/>
          <w:szCs w:val="24"/>
        </w:rPr>
      </w:pPr>
      <w:r w:rsidRPr="00894D7A">
        <w:rPr>
          <w:rFonts w:ascii="Times New Roman" w:hAnsi="Times New Roman"/>
          <w:sz w:val="24"/>
          <w:szCs w:val="24"/>
        </w:rPr>
        <w:t>Sdělení MZV č. 66/1999 Sb., o přístupu České republiky k Severoatlantické smlouvě</w:t>
      </w:r>
      <w:r>
        <w:rPr>
          <w:rFonts w:ascii="Times New Roman" w:hAnsi="Times New Roman"/>
          <w:sz w:val="24"/>
          <w:szCs w:val="24"/>
        </w:rPr>
        <w:t>.</w:t>
      </w:r>
    </w:p>
    <w:p w:rsidR="00894D7A" w:rsidRDefault="00894D7A" w:rsidP="00316414">
      <w:pPr>
        <w:jc w:val="both"/>
        <w:rPr>
          <w:rFonts w:ascii="Times New Roman" w:hAnsi="Times New Roman"/>
          <w:sz w:val="24"/>
          <w:szCs w:val="24"/>
        </w:rPr>
      </w:pPr>
    </w:p>
    <w:p w:rsidR="00316414" w:rsidRDefault="00316414" w:rsidP="00316414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Aktuální otázky</w:t>
      </w:r>
    </w:p>
    <w:p w:rsidR="00316414" w:rsidRDefault="002F4CD4" w:rsidP="00316414">
      <w:p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 xml:space="preserve">V další části bude věnována pozornost aktuálním otázkám správy </w:t>
      </w:r>
      <w:r w:rsidR="00894D7A">
        <w:rPr>
          <w:rFonts w:ascii="Times New Roman" w:hAnsi="Times New Roman"/>
          <w:sz w:val="24"/>
          <w:szCs w:val="24"/>
        </w:rPr>
        <w:t xml:space="preserve">obrany státu </w:t>
      </w:r>
      <w:r w:rsidRPr="00316414">
        <w:rPr>
          <w:rFonts w:ascii="Times New Roman" w:hAnsi="Times New Roman"/>
          <w:sz w:val="24"/>
          <w:szCs w:val="24"/>
        </w:rPr>
        <w:t>na předmětných úsecích:</w:t>
      </w:r>
    </w:p>
    <w:p w:rsidR="00316414" w:rsidRPr="00316414" w:rsidRDefault="002F4CD4" w:rsidP="0031641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 xml:space="preserve">záměrům na přípravu nových právních předpisů, </w:t>
      </w:r>
    </w:p>
    <w:p w:rsidR="00316414" w:rsidRPr="00316414" w:rsidRDefault="002F4CD4" w:rsidP="0031641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>novým zákonům a prováděcím předpisům,</w:t>
      </w:r>
    </w:p>
    <w:p w:rsidR="00316414" w:rsidRPr="00316414" w:rsidRDefault="002F4CD4" w:rsidP="0031641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>změnám v právní úpravě (novelizace),</w:t>
      </w:r>
    </w:p>
    <w:p w:rsidR="00A25CDF" w:rsidRPr="00316414" w:rsidRDefault="002F4CD4" w:rsidP="0031641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 xml:space="preserve">(nově) zrušeným právním předpisům. </w:t>
      </w:r>
    </w:p>
    <w:p w:rsidR="005B263D" w:rsidRPr="009F0088" w:rsidRDefault="00316414" w:rsidP="005B2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263D" w:rsidRPr="009F0088" w:rsidSect="00E62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42" w:rsidRDefault="00560342" w:rsidP="00AD5A85">
      <w:pPr>
        <w:spacing w:after="0" w:line="240" w:lineRule="auto"/>
      </w:pPr>
      <w:r>
        <w:separator/>
      </w:r>
    </w:p>
  </w:endnote>
  <w:endnote w:type="continuationSeparator" w:id="0">
    <w:p w:rsidR="00560342" w:rsidRDefault="00560342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5603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5603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42" w:rsidRDefault="00560342" w:rsidP="00AD5A85">
      <w:pPr>
        <w:spacing w:after="0" w:line="240" w:lineRule="auto"/>
      </w:pPr>
      <w:r>
        <w:separator/>
      </w:r>
    </w:p>
  </w:footnote>
  <w:footnote w:type="continuationSeparator" w:id="0">
    <w:p w:rsidR="00560342" w:rsidRDefault="00560342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6BE8"/>
    <w:multiLevelType w:val="hybridMultilevel"/>
    <w:tmpl w:val="0944B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66E9"/>
    <w:multiLevelType w:val="hybridMultilevel"/>
    <w:tmpl w:val="7EC84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14A93"/>
    <w:multiLevelType w:val="hybridMultilevel"/>
    <w:tmpl w:val="530C6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AF1"/>
    <w:multiLevelType w:val="hybridMultilevel"/>
    <w:tmpl w:val="0F2E9B94"/>
    <w:lvl w:ilvl="0" w:tplc="217C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AD440">
      <w:start w:val="2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2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E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86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E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EE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EE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3725E"/>
    <w:rsid w:val="00093133"/>
    <w:rsid w:val="000A76D4"/>
    <w:rsid w:val="000B055C"/>
    <w:rsid w:val="000E2137"/>
    <w:rsid w:val="000E382D"/>
    <w:rsid w:val="001414A4"/>
    <w:rsid w:val="00171349"/>
    <w:rsid w:val="001B7694"/>
    <w:rsid w:val="001D56C7"/>
    <w:rsid w:val="001E68DB"/>
    <w:rsid w:val="00213505"/>
    <w:rsid w:val="002245DF"/>
    <w:rsid w:val="00225FE1"/>
    <w:rsid w:val="00236B33"/>
    <w:rsid w:val="00276207"/>
    <w:rsid w:val="0027722D"/>
    <w:rsid w:val="00297E90"/>
    <w:rsid w:val="002B0E2D"/>
    <w:rsid w:val="002C2BBC"/>
    <w:rsid w:val="002C3CEC"/>
    <w:rsid w:val="002D2E62"/>
    <w:rsid w:val="002F4CD4"/>
    <w:rsid w:val="00316414"/>
    <w:rsid w:val="003611C4"/>
    <w:rsid w:val="00396497"/>
    <w:rsid w:val="003A1A04"/>
    <w:rsid w:val="003F22EB"/>
    <w:rsid w:val="003F44DA"/>
    <w:rsid w:val="00424E37"/>
    <w:rsid w:val="004733EC"/>
    <w:rsid w:val="00483D68"/>
    <w:rsid w:val="00505F8C"/>
    <w:rsid w:val="00511C20"/>
    <w:rsid w:val="00560342"/>
    <w:rsid w:val="00581D21"/>
    <w:rsid w:val="0059235B"/>
    <w:rsid w:val="005B263D"/>
    <w:rsid w:val="005D5AAD"/>
    <w:rsid w:val="005F77ED"/>
    <w:rsid w:val="0060135D"/>
    <w:rsid w:val="00637BA0"/>
    <w:rsid w:val="006430D2"/>
    <w:rsid w:val="00653A3B"/>
    <w:rsid w:val="00674E58"/>
    <w:rsid w:val="00686374"/>
    <w:rsid w:val="00686F19"/>
    <w:rsid w:val="00735B1D"/>
    <w:rsid w:val="007E0B84"/>
    <w:rsid w:val="007E5795"/>
    <w:rsid w:val="008179D7"/>
    <w:rsid w:val="00894D7A"/>
    <w:rsid w:val="008A434F"/>
    <w:rsid w:val="008B2B68"/>
    <w:rsid w:val="008B30DB"/>
    <w:rsid w:val="008B752C"/>
    <w:rsid w:val="008C1681"/>
    <w:rsid w:val="008F4A6B"/>
    <w:rsid w:val="00902216"/>
    <w:rsid w:val="0091449A"/>
    <w:rsid w:val="00941256"/>
    <w:rsid w:val="00952137"/>
    <w:rsid w:val="00955FDF"/>
    <w:rsid w:val="009C39A2"/>
    <w:rsid w:val="009E162B"/>
    <w:rsid w:val="009F0088"/>
    <w:rsid w:val="00A01A5E"/>
    <w:rsid w:val="00A25CDF"/>
    <w:rsid w:val="00A90521"/>
    <w:rsid w:val="00AD5A85"/>
    <w:rsid w:val="00B26968"/>
    <w:rsid w:val="00B63E16"/>
    <w:rsid w:val="00C700EA"/>
    <w:rsid w:val="00C857FA"/>
    <w:rsid w:val="00CA3AB5"/>
    <w:rsid w:val="00CC5479"/>
    <w:rsid w:val="00CD3BBD"/>
    <w:rsid w:val="00DA7ABB"/>
    <w:rsid w:val="00DE11D1"/>
    <w:rsid w:val="00E115CD"/>
    <w:rsid w:val="00E51802"/>
    <w:rsid w:val="00E53CAB"/>
    <w:rsid w:val="00E56AB3"/>
    <w:rsid w:val="00E8263B"/>
    <w:rsid w:val="00EB1FFB"/>
    <w:rsid w:val="00EF3115"/>
    <w:rsid w:val="00F86EA6"/>
    <w:rsid w:val="00F943BB"/>
    <w:rsid w:val="00FA5003"/>
    <w:rsid w:val="00FA79A1"/>
    <w:rsid w:val="00FB7D21"/>
    <w:rsid w:val="00FC7D82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asp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5</cp:revision>
  <dcterms:created xsi:type="dcterms:W3CDTF">2018-07-25T07:13:00Z</dcterms:created>
  <dcterms:modified xsi:type="dcterms:W3CDTF">2018-07-26T07:29:00Z</dcterms:modified>
</cp:coreProperties>
</file>