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B0" w:rsidRPr="00396497" w:rsidRDefault="000C2EB0" w:rsidP="000C2EB0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0C2EB0" w:rsidRDefault="000C2EB0" w:rsidP="000C2E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Vznik služebních poměrů. Průběh, změny a zánik služebních poměrů</w:t>
      </w:r>
    </w:p>
    <w:p w:rsidR="000C2EB0" w:rsidRPr="00297E9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>
        <w:rPr>
          <w:rFonts w:ascii="Times New Roman" w:hAnsi="Times New Roman"/>
          <w:sz w:val="24"/>
          <w:szCs w:val="24"/>
        </w:rPr>
        <w:t xml:space="preserve">vzniku </w:t>
      </w:r>
      <w:r>
        <w:rPr>
          <w:rFonts w:ascii="Times New Roman" w:hAnsi="Times New Roman"/>
          <w:sz w:val="24"/>
          <w:szCs w:val="24"/>
        </w:rPr>
        <w:t xml:space="preserve">služebního poměru a jeho </w:t>
      </w:r>
      <w:r>
        <w:rPr>
          <w:rFonts w:ascii="Times New Roman" w:hAnsi="Times New Roman"/>
          <w:sz w:val="24"/>
          <w:szCs w:val="24"/>
        </w:rPr>
        <w:t>změn a zániku.</w:t>
      </w:r>
    </w:p>
    <w:p w:rsidR="000C2EB0" w:rsidRDefault="000C2EB0" w:rsidP="000C2EB0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Jakým způsobem se občan dostane do služebního</w:t>
      </w:r>
      <w:r>
        <w:rPr>
          <w:rFonts w:ascii="Times New Roman" w:hAnsi="Times New Roman"/>
          <w:sz w:val="24"/>
          <w:szCs w:val="24"/>
        </w:rPr>
        <w:t xml:space="preserve"> poměru?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</w:t>
      </w:r>
      <w:r>
        <w:rPr>
          <w:rFonts w:ascii="Times New Roman" w:hAnsi="Times New Roman"/>
          <w:sz w:val="24"/>
          <w:szCs w:val="24"/>
        </w:rPr>
        <w:t>se rozhoduje o zařazení vojáka na služební místo</w:t>
      </w:r>
      <w:r>
        <w:rPr>
          <w:rFonts w:ascii="Times New Roman" w:hAnsi="Times New Roman"/>
          <w:sz w:val="24"/>
          <w:szCs w:val="24"/>
        </w:rPr>
        <w:t>?</w:t>
      </w:r>
    </w:p>
    <w:p w:rsidR="000C2EB0" w:rsidRPr="00D67DB2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jsou </w:t>
      </w:r>
      <w:r>
        <w:rPr>
          <w:rFonts w:ascii="Times New Roman" w:hAnsi="Times New Roman"/>
          <w:sz w:val="24"/>
          <w:szCs w:val="24"/>
        </w:rPr>
        <w:t>důvody k zániku služebního poměru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C2EB0" w:rsidRDefault="000C2EB0" w:rsidP="000C2EB0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0C2EB0" w:rsidRPr="00BF0434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0C2EB0" w:rsidRPr="00414792" w:rsidRDefault="000C2EB0" w:rsidP="000C2E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0C2EB0" w:rsidRPr="00414792" w:rsidRDefault="000C2EB0" w:rsidP="000C2E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0C2EB0" w:rsidRPr="00414792" w:rsidRDefault="000C2EB0" w:rsidP="000C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0C2EB0" w:rsidRPr="00BF0434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361/2003 Sb., o služebním poměru příslušníků bezpečnostních sborů ve znění pozdějších předpisů</w:t>
      </w:r>
    </w:p>
    <w:p w:rsidR="000C2EB0" w:rsidRDefault="000C2EB0" w:rsidP="000C2EB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234/2014 Sb., o státní službě ve znění pozdějších předpisů</w:t>
      </w:r>
    </w:p>
    <w:p w:rsidR="000C2EB0" w:rsidRDefault="000C2EB0" w:rsidP="000C2EB0">
      <w:pPr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Obsah:</w:t>
      </w:r>
      <w:r w:rsidRPr="005F77ED">
        <w:t xml:space="preserve"> </w:t>
      </w:r>
    </w:p>
    <w:p w:rsidR="000C2EB0" w:rsidRPr="009F7FA7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Vznik</w:t>
      </w:r>
      <w:r>
        <w:rPr>
          <w:rFonts w:ascii="Times New Roman" w:hAnsi="Times New Roman"/>
          <w:sz w:val="24"/>
          <w:szCs w:val="24"/>
        </w:rPr>
        <w:t xml:space="preserve"> služebního poměru</w:t>
      </w:r>
    </w:p>
    <w:p w:rsidR="000C2EB0" w:rsidRPr="009F7FA7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Podmínky k povolání do</w:t>
      </w:r>
      <w:r>
        <w:rPr>
          <w:rFonts w:ascii="Times New Roman" w:hAnsi="Times New Roman"/>
          <w:sz w:val="24"/>
          <w:szCs w:val="24"/>
        </w:rPr>
        <w:t xml:space="preserve"> služebních poměrů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Změny v obsahu služebního poměru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Zánik služebního poměru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 hlavními zásadami</w:t>
      </w:r>
      <w:r>
        <w:rPr>
          <w:rFonts w:ascii="Times New Roman" w:hAnsi="Times New Roman"/>
          <w:sz w:val="24"/>
          <w:szCs w:val="24"/>
        </w:rPr>
        <w:t xml:space="preserve"> vzniku a zániku</w:t>
      </w:r>
      <w:r>
        <w:rPr>
          <w:rFonts w:ascii="Times New Roman" w:hAnsi="Times New Roman"/>
          <w:sz w:val="24"/>
          <w:szCs w:val="24"/>
        </w:rPr>
        <w:t xml:space="preserve"> služebních poměrů v ČR</w:t>
      </w:r>
    </w:p>
    <w:p w:rsidR="000C2EB0" w:rsidRPr="000C2EB0" w:rsidRDefault="000C2EB0" w:rsidP="000C2EB0">
      <w:pPr>
        <w:jc w:val="both"/>
        <w:rPr>
          <w:rFonts w:ascii="Times New Roman" w:hAnsi="Times New Roman"/>
          <w:b/>
          <w:sz w:val="24"/>
          <w:szCs w:val="24"/>
        </w:rPr>
      </w:pPr>
      <w:r w:rsidRPr="000C2EB0">
        <w:rPr>
          <w:rFonts w:ascii="Times New Roman" w:hAnsi="Times New Roman"/>
          <w:b/>
          <w:sz w:val="24"/>
          <w:szCs w:val="24"/>
        </w:rPr>
        <w:t>Služební poměr</w:t>
      </w:r>
    </w:p>
    <w:p w:rsidR="000C2EB0" w:rsidRDefault="00647359" w:rsidP="000C2EB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EB0">
        <w:rPr>
          <w:rFonts w:ascii="Times New Roman" w:hAnsi="Times New Roman"/>
          <w:sz w:val="24"/>
          <w:szCs w:val="24"/>
        </w:rPr>
        <w:t xml:space="preserve">Služební poměr je právním poměrem státně zaměstnaneckým, </w:t>
      </w:r>
      <w:r w:rsidRPr="000C2EB0">
        <w:rPr>
          <w:rFonts w:ascii="Times New Roman" w:hAnsi="Times New Roman"/>
          <w:b/>
          <w:bCs/>
          <w:sz w:val="24"/>
          <w:szCs w:val="24"/>
        </w:rPr>
        <w:t>veřejnoprávním</w:t>
      </w:r>
      <w:r w:rsidRPr="000C2EB0">
        <w:rPr>
          <w:rFonts w:ascii="Times New Roman" w:hAnsi="Times New Roman"/>
          <w:sz w:val="24"/>
          <w:szCs w:val="24"/>
        </w:rPr>
        <w:t xml:space="preserve">. Vzniká </w:t>
      </w:r>
      <w:r w:rsidRPr="000C2EB0">
        <w:rPr>
          <w:rFonts w:ascii="Times New Roman" w:hAnsi="Times New Roman"/>
          <w:b/>
          <w:bCs/>
          <w:sz w:val="24"/>
          <w:szCs w:val="24"/>
        </w:rPr>
        <w:t>jednostranným</w:t>
      </w:r>
      <w:r w:rsidRPr="000C2EB0">
        <w:rPr>
          <w:rFonts w:ascii="Times New Roman" w:hAnsi="Times New Roman"/>
          <w:sz w:val="24"/>
          <w:szCs w:val="24"/>
        </w:rPr>
        <w:t xml:space="preserve">, </w:t>
      </w:r>
      <w:r w:rsidRPr="000C2EB0">
        <w:rPr>
          <w:rFonts w:ascii="Times New Roman" w:hAnsi="Times New Roman"/>
          <w:sz w:val="24"/>
          <w:szCs w:val="24"/>
        </w:rPr>
        <w:t>mocenským aktem služebního orgánu</w:t>
      </w:r>
      <w:r w:rsidRPr="000C2EB0">
        <w:rPr>
          <w:rFonts w:ascii="Times New Roman" w:hAnsi="Times New Roman"/>
          <w:sz w:val="24"/>
          <w:szCs w:val="24"/>
        </w:rPr>
        <w:t>.</w:t>
      </w:r>
      <w:r w:rsidRPr="000C2EB0">
        <w:rPr>
          <w:rFonts w:ascii="Times New Roman" w:hAnsi="Times New Roman"/>
          <w:sz w:val="24"/>
          <w:szCs w:val="24"/>
        </w:rPr>
        <w:t xml:space="preserve"> </w:t>
      </w:r>
      <w:r w:rsidRPr="000C2EB0">
        <w:rPr>
          <w:rFonts w:ascii="Times New Roman" w:hAnsi="Times New Roman"/>
          <w:sz w:val="24"/>
          <w:szCs w:val="24"/>
        </w:rPr>
        <w:t>O</w:t>
      </w:r>
      <w:r w:rsidRPr="000C2EB0">
        <w:rPr>
          <w:rFonts w:ascii="Times New Roman" w:hAnsi="Times New Roman"/>
          <w:sz w:val="24"/>
          <w:szCs w:val="24"/>
        </w:rPr>
        <w:t>dlišuje</w:t>
      </w:r>
      <w:r w:rsidRPr="000C2EB0">
        <w:rPr>
          <w:rFonts w:ascii="Times New Roman" w:hAnsi="Times New Roman"/>
          <w:sz w:val="24"/>
          <w:szCs w:val="24"/>
        </w:rPr>
        <w:t xml:space="preserve"> se</w:t>
      </w:r>
      <w:r w:rsidRPr="000C2EB0">
        <w:rPr>
          <w:rFonts w:ascii="Times New Roman" w:hAnsi="Times New Roman"/>
          <w:sz w:val="24"/>
          <w:szCs w:val="24"/>
        </w:rPr>
        <w:t xml:space="preserve"> od poměru pracovního, který je p</w:t>
      </w:r>
      <w:r w:rsidRPr="000C2EB0">
        <w:rPr>
          <w:rFonts w:ascii="Times New Roman" w:hAnsi="Times New Roman"/>
          <w:sz w:val="24"/>
          <w:szCs w:val="24"/>
        </w:rPr>
        <w:t xml:space="preserve">oměrem </w:t>
      </w:r>
      <w:r w:rsidRPr="000C2EB0">
        <w:rPr>
          <w:rFonts w:ascii="Times New Roman" w:hAnsi="Times New Roman"/>
          <w:b/>
          <w:bCs/>
          <w:sz w:val="24"/>
          <w:szCs w:val="24"/>
        </w:rPr>
        <w:t>soukromoprávním</w:t>
      </w:r>
      <w:r w:rsidRPr="000C2EB0">
        <w:rPr>
          <w:rFonts w:ascii="Times New Roman" w:hAnsi="Times New Roman"/>
          <w:sz w:val="24"/>
          <w:szCs w:val="24"/>
        </w:rPr>
        <w:t>, jehož účastníci mají rovné postavení.</w:t>
      </w:r>
      <w:r w:rsidRPr="000C2EB0">
        <w:rPr>
          <w:rFonts w:ascii="Times New Roman" w:hAnsi="Times New Roman"/>
          <w:sz w:val="24"/>
          <w:szCs w:val="24"/>
        </w:rPr>
        <w:t xml:space="preserve"> </w:t>
      </w:r>
      <w:r w:rsidRPr="000C2EB0">
        <w:rPr>
          <w:rFonts w:ascii="Times New Roman" w:hAnsi="Times New Roman"/>
          <w:sz w:val="24"/>
          <w:szCs w:val="24"/>
        </w:rPr>
        <w:t xml:space="preserve">To se projevuje </w:t>
      </w:r>
      <w:r w:rsidRPr="000C2EB0">
        <w:rPr>
          <w:rFonts w:ascii="Times New Roman" w:hAnsi="Times New Roman"/>
          <w:sz w:val="24"/>
          <w:szCs w:val="24"/>
        </w:rPr>
        <w:t xml:space="preserve">mj. </w:t>
      </w:r>
      <w:r w:rsidRPr="000C2EB0">
        <w:rPr>
          <w:rFonts w:ascii="Times New Roman" w:hAnsi="Times New Roman"/>
          <w:sz w:val="24"/>
          <w:szCs w:val="24"/>
        </w:rPr>
        <w:t>v právní úpravě služební kázně, možnosti uklá</w:t>
      </w:r>
      <w:r w:rsidRPr="000C2EB0">
        <w:rPr>
          <w:rFonts w:ascii="Times New Roman" w:hAnsi="Times New Roman"/>
          <w:sz w:val="24"/>
          <w:szCs w:val="24"/>
        </w:rPr>
        <w:t>dání kázeňských odměn a trestů</w:t>
      </w:r>
      <w:r w:rsidRPr="000C2EB0">
        <w:rPr>
          <w:rFonts w:ascii="Times New Roman" w:hAnsi="Times New Roman"/>
          <w:sz w:val="24"/>
          <w:szCs w:val="24"/>
        </w:rPr>
        <w:t xml:space="preserve"> či</w:t>
      </w:r>
      <w:r w:rsidRPr="000C2EB0">
        <w:rPr>
          <w:rFonts w:ascii="Times New Roman" w:hAnsi="Times New Roman"/>
          <w:sz w:val="24"/>
          <w:szCs w:val="24"/>
        </w:rPr>
        <w:t xml:space="preserve"> omezených možnostech propuštění</w:t>
      </w:r>
      <w:r w:rsidRPr="000C2EB0">
        <w:rPr>
          <w:rFonts w:ascii="Times New Roman" w:hAnsi="Times New Roman"/>
          <w:sz w:val="24"/>
          <w:szCs w:val="24"/>
        </w:rPr>
        <w:t>.</w:t>
      </w:r>
      <w:r w:rsidRPr="000C2EB0">
        <w:rPr>
          <w:rFonts w:ascii="Times New Roman" w:hAnsi="Times New Roman"/>
          <w:sz w:val="24"/>
          <w:szCs w:val="24"/>
        </w:rPr>
        <w:t xml:space="preserve"> </w:t>
      </w:r>
    </w:p>
    <w:p w:rsidR="00000000" w:rsidRPr="000C2EB0" w:rsidRDefault="00647359" w:rsidP="000C2EB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EB0">
        <w:rPr>
          <w:rFonts w:ascii="Times New Roman" w:hAnsi="Times New Roman"/>
          <w:sz w:val="24"/>
          <w:szCs w:val="24"/>
        </w:rPr>
        <w:t xml:space="preserve">Právní úkony ve věcech služebního poměru vojáka činí prezident republiky a ministr </w:t>
      </w:r>
      <w:r w:rsidRPr="000C2EB0">
        <w:rPr>
          <w:rFonts w:ascii="Times New Roman" w:hAnsi="Times New Roman"/>
          <w:sz w:val="24"/>
          <w:szCs w:val="24"/>
        </w:rPr>
        <w:t>obrany, dále pak jiní vedoucí zaměstnanci jimi zmocnění,</w:t>
      </w:r>
    </w:p>
    <w:p w:rsidR="00000000" w:rsidRPr="000C2EB0" w:rsidRDefault="00647359" w:rsidP="000C2EB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EB0">
        <w:rPr>
          <w:rFonts w:ascii="Times New Roman" w:hAnsi="Times New Roman"/>
          <w:sz w:val="24"/>
          <w:szCs w:val="24"/>
        </w:rPr>
        <w:t xml:space="preserve">Zákaz diskriminace, zneužívání práv, </w:t>
      </w:r>
    </w:p>
    <w:p w:rsidR="00000000" w:rsidRPr="000C2EB0" w:rsidRDefault="00647359" w:rsidP="000C2EB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EB0">
        <w:rPr>
          <w:rFonts w:ascii="Times New Roman" w:hAnsi="Times New Roman"/>
          <w:sz w:val="24"/>
          <w:szCs w:val="24"/>
        </w:rPr>
        <w:t>Zákonné domáhání se svých nár</w:t>
      </w:r>
      <w:r w:rsidRPr="000C2EB0">
        <w:rPr>
          <w:rFonts w:ascii="Times New Roman" w:hAnsi="Times New Roman"/>
          <w:sz w:val="24"/>
          <w:szCs w:val="24"/>
        </w:rPr>
        <w:t>oků.</w:t>
      </w:r>
    </w:p>
    <w:p w:rsidR="000C2EB0" w:rsidRPr="00647359" w:rsidRDefault="00647359" w:rsidP="000C2EB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47359">
        <w:rPr>
          <w:rFonts w:ascii="Times New Roman" w:hAnsi="Times New Roman"/>
          <w:b/>
          <w:sz w:val="24"/>
          <w:szCs w:val="24"/>
        </w:rPr>
        <w:t>Povolání do služebního poměru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 xml:space="preserve">Občan ČR, starší 18 let, bezúhonný, zdravotně způsobilý, 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Není členem politické strany a nesympatizuje a nepodporuje ex</w:t>
      </w:r>
      <w:r w:rsidRPr="00647359">
        <w:rPr>
          <w:rFonts w:ascii="Times New Roman" w:hAnsi="Times New Roman"/>
          <w:sz w:val="24"/>
          <w:szCs w:val="24"/>
        </w:rPr>
        <w:t>trémistické skupiny,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Zahájení výběru na žádost, rekrutační středisko,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Rozhodnutí o povolání do SP – den, hodnost, místo nást</w:t>
      </w:r>
      <w:r w:rsidRPr="00647359">
        <w:rPr>
          <w:rFonts w:ascii="Times New Roman" w:hAnsi="Times New Roman"/>
          <w:sz w:val="24"/>
          <w:szCs w:val="24"/>
        </w:rPr>
        <w:t>upu, doba trvání, zkušební doba</w:t>
      </w:r>
    </w:p>
    <w:p w:rsidR="00647359" w:rsidRPr="00647359" w:rsidRDefault="00647359" w:rsidP="000C2EB0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47359">
        <w:rPr>
          <w:rFonts w:ascii="Times New Roman" w:hAnsi="Times New Roman"/>
          <w:b/>
          <w:sz w:val="24"/>
          <w:szCs w:val="24"/>
        </w:rPr>
        <w:t>Služební zařazení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Voják koná službu podle potřeb ČR na území státu i v zahraničí,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lastRenderedPageBreak/>
        <w:t xml:space="preserve">Zařazení podle kvalifikace, </w:t>
      </w:r>
      <w:r w:rsidRPr="00647359">
        <w:rPr>
          <w:rFonts w:ascii="Times New Roman" w:hAnsi="Times New Roman"/>
          <w:sz w:val="24"/>
          <w:szCs w:val="24"/>
        </w:rPr>
        <w:t>závěrů hodnocení, doby výkonu služby v hodnosti, seznam v NV,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Hodnostní sbory – mužstvo, poddůstojníci, praporčíci, nižší důstojníci, vyšší důstojníci, generálové, čekatelé,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Jmenování do hodnosti, propůjčení hodnosti,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 xml:space="preserve">Dobu trvání služebního poměru lze se souhlasem vojáka </w:t>
      </w:r>
      <w:r w:rsidRPr="00647359">
        <w:rPr>
          <w:rFonts w:ascii="Times New Roman" w:hAnsi="Times New Roman"/>
          <w:b/>
          <w:bCs/>
          <w:sz w:val="24"/>
          <w:szCs w:val="24"/>
        </w:rPr>
        <w:t>jen prodloužit</w:t>
      </w:r>
      <w:r w:rsidRPr="00647359">
        <w:rPr>
          <w:rFonts w:ascii="Times New Roman" w:hAnsi="Times New Roman"/>
          <w:sz w:val="24"/>
          <w:szCs w:val="24"/>
        </w:rPr>
        <w:t xml:space="preserve">, 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Zkrátit jen ze závažných osobních nebo sociálních důvodů – např. péče o osobu blíz</w:t>
      </w:r>
      <w:r w:rsidRPr="00647359">
        <w:rPr>
          <w:rFonts w:ascii="Times New Roman" w:hAnsi="Times New Roman"/>
          <w:sz w:val="24"/>
          <w:szCs w:val="24"/>
        </w:rPr>
        <w:t>kou,</w:t>
      </w:r>
    </w:p>
    <w:p w:rsidR="00000000" w:rsidRPr="00647359" w:rsidRDefault="00647359" w:rsidP="0064735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Voják se zařazuje podle kvalifikace a nejnáročnějších činností, které vykonává, podrobnosti stanoví vláda nařízením,</w:t>
      </w:r>
    </w:p>
    <w:p w:rsidR="000C2EB0" w:rsidRPr="00647359" w:rsidRDefault="00647359" w:rsidP="000C2EB0">
      <w:pPr>
        <w:jc w:val="both"/>
        <w:rPr>
          <w:rFonts w:ascii="Times New Roman" w:hAnsi="Times New Roman"/>
          <w:b/>
          <w:sz w:val="24"/>
          <w:szCs w:val="24"/>
        </w:rPr>
      </w:pPr>
      <w:r w:rsidRPr="00647359">
        <w:rPr>
          <w:rFonts w:ascii="Times New Roman" w:hAnsi="Times New Roman"/>
          <w:b/>
          <w:sz w:val="24"/>
          <w:szCs w:val="24"/>
        </w:rPr>
        <w:t>Pověření výkonem služby</w:t>
      </w:r>
    </w:p>
    <w:p w:rsidR="00000000" w:rsidRPr="00647359" w:rsidRDefault="00647359" w:rsidP="00647359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Vo</w:t>
      </w:r>
      <w:r w:rsidRPr="00647359">
        <w:rPr>
          <w:rFonts w:ascii="Times New Roman" w:hAnsi="Times New Roman"/>
          <w:sz w:val="24"/>
          <w:szCs w:val="24"/>
        </w:rPr>
        <w:t>ják může být pověřen výkonem služby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359">
        <w:rPr>
          <w:rFonts w:ascii="Times New Roman" w:hAnsi="Times New Roman"/>
          <w:sz w:val="24"/>
          <w:szCs w:val="24"/>
        </w:rPr>
        <w:t>v jiném služebním zařazení stejné nebo vyšší úrovně, nejdéle na 1 rok,</w:t>
      </w:r>
    </w:p>
    <w:p w:rsidR="00000000" w:rsidRPr="00647359" w:rsidRDefault="00647359" w:rsidP="00647359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 xml:space="preserve">Voják plní jen nové úkoly, </w:t>
      </w:r>
    </w:p>
    <w:p w:rsidR="00000000" w:rsidRPr="00647359" w:rsidRDefault="00647359" w:rsidP="00647359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 xml:space="preserve">Nevzniká nárok na jmenování do vyšší hodnosti, ale </w:t>
      </w:r>
      <w:r w:rsidRPr="00647359">
        <w:rPr>
          <w:rFonts w:ascii="Times New Roman" w:hAnsi="Times New Roman"/>
          <w:b/>
          <w:bCs/>
          <w:sz w:val="24"/>
          <w:szCs w:val="24"/>
        </w:rPr>
        <w:t>přísluší</w:t>
      </w:r>
      <w:r w:rsidRPr="00647359">
        <w:rPr>
          <w:rFonts w:ascii="Times New Roman" w:hAnsi="Times New Roman"/>
          <w:sz w:val="24"/>
          <w:szCs w:val="24"/>
        </w:rPr>
        <w:t xml:space="preserve"> mu služební tarif z vyšší hodnosti. Personální rozkaz.</w:t>
      </w:r>
    </w:p>
    <w:p w:rsidR="00647359" w:rsidRPr="00647359" w:rsidRDefault="00647359" w:rsidP="000C2EB0">
      <w:pPr>
        <w:jc w:val="both"/>
        <w:rPr>
          <w:rFonts w:ascii="Times New Roman" w:hAnsi="Times New Roman"/>
          <w:b/>
          <w:sz w:val="24"/>
          <w:szCs w:val="24"/>
        </w:rPr>
      </w:pPr>
      <w:r w:rsidRPr="00647359">
        <w:rPr>
          <w:rFonts w:ascii="Times New Roman" w:hAnsi="Times New Roman"/>
          <w:b/>
          <w:sz w:val="24"/>
          <w:szCs w:val="24"/>
        </w:rPr>
        <w:t>Zastupování</w:t>
      </w:r>
    </w:p>
    <w:p w:rsidR="00000000" w:rsidRPr="00647359" w:rsidRDefault="00647359" w:rsidP="0064735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 xml:space="preserve">Voják je povinen na rozkaz zastupovat nadřízeného nebo jiného vojáka, nejdéle na 6 měsíců v kal. </w:t>
      </w:r>
      <w:proofErr w:type="gramStart"/>
      <w:r w:rsidRPr="00647359">
        <w:rPr>
          <w:rFonts w:ascii="Times New Roman" w:hAnsi="Times New Roman"/>
          <w:sz w:val="24"/>
          <w:szCs w:val="24"/>
        </w:rPr>
        <w:t>roce</w:t>
      </w:r>
      <w:proofErr w:type="gramEnd"/>
      <w:r w:rsidRPr="00647359">
        <w:rPr>
          <w:rFonts w:ascii="Times New Roman" w:hAnsi="Times New Roman"/>
          <w:sz w:val="24"/>
          <w:szCs w:val="24"/>
        </w:rPr>
        <w:t xml:space="preserve"> – lze až 12 měsíců,</w:t>
      </w:r>
    </w:p>
    <w:p w:rsidR="00000000" w:rsidRPr="00647359" w:rsidRDefault="00647359" w:rsidP="0064735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Voják plní nové i staré úkoly,</w:t>
      </w:r>
    </w:p>
    <w:p w:rsidR="00000000" w:rsidRPr="00647359" w:rsidRDefault="00647359" w:rsidP="0064735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 xml:space="preserve">Nevzniká nárok na vyšší hodnost, ale </w:t>
      </w:r>
      <w:r w:rsidRPr="00647359">
        <w:rPr>
          <w:rFonts w:ascii="Times New Roman" w:hAnsi="Times New Roman"/>
          <w:b/>
          <w:bCs/>
          <w:sz w:val="24"/>
          <w:szCs w:val="24"/>
        </w:rPr>
        <w:t>přísluší</w:t>
      </w:r>
      <w:r w:rsidRPr="00647359">
        <w:rPr>
          <w:rFonts w:ascii="Times New Roman" w:hAnsi="Times New Roman"/>
          <w:sz w:val="24"/>
          <w:szCs w:val="24"/>
        </w:rPr>
        <w:t xml:space="preserve"> mu služebn</w:t>
      </w:r>
      <w:r w:rsidRPr="00647359">
        <w:rPr>
          <w:rFonts w:ascii="Times New Roman" w:hAnsi="Times New Roman"/>
          <w:sz w:val="24"/>
          <w:szCs w:val="24"/>
        </w:rPr>
        <w:t>í tarif z vyšší hodnosti, pokud zastupuje alespoň 4 týdny. Personální rozkaz.</w:t>
      </w:r>
    </w:p>
    <w:p w:rsidR="00647359" w:rsidRDefault="00647359" w:rsidP="000C2EB0">
      <w:pPr>
        <w:jc w:val="both"/>
        <w:rPr>
          <w:rFonts w:ascii="Times New Roman" w:hAnsi="Times New Roman"/>
          <w:b/>
          <w:sz w:val="24"/>
          <w:szCs w:val="24"/>
        </w:rPr>
      </w:pPr>
      <w:r w:rsidRPr="00647359">
        <w:rPr>
          <w:rFonts w:ascii="Times New Roman" w:hAnsi="Times New Roman"/>
          <w:b/>
          <w:sz w:val="24"/>
          <w:szCs w:val="24"/>
        </w:rPr>
        <w:t>Odvelení, služební cesta</w:t>
      </w:r>
    </w:p>
    <w:p w:rsidR="00647359" w:rsidRDefault="00647359" w:rsidP="000C2E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Zánik služebního poměru</w:t>
      </w:r>
    </w:p>
    <w:p w:rsidR="00000000" w:rsidRPr="00647359" w:rsidRDefault="00647359" w:rsidP="006473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Upraveno v § 18,</w:t>
      </w:r>
    </w:p>
    <w:p w:rsidR="00000000" w:rsidRDefault="00647359" w:rsidP="006473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uplynutím stanovené doby, pro</w:t>
      </w:r>
      <w:r w:rsidRPr="00647359">
        <w:rPr>
          <w:rFonts w:ascii="Times New Roman" w:hAnsi="Times New Roman"/>
          <w:sz w:val="24"/>
          <w:szCs w:val="24"/>
        </w:rPr>
        <w:t>puštěním, odnětím hodnosti, rozhodnutím soudu o ztrátě vojenské hodnosti, úmrtím, pozbytím občanství ČR, ztrátou zdravotní způsobilosti, omezením svéprávnosti, zrušením ve zkušební době.</w:t>
      </w:r>
    </w:p>
    <w:p w:rsidR="00647359" w:rsidRPr="00647359" w:rsidRDefault="00647359" w:rsidP="00647359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647359">
        <w:rPr>
          <w:rFonts w:ascii="Times New Roman" w:hAnsi="Times New Roman"/>
          <w:b/>
          <w:sz w:val="24"/>
          <w:szCs w:val="24"/>
        </w:rPr>
        <w:t>Propuštění</w:t>
      </w:r>
    </w:p>
    <w:p w:rsidR="00000000" w:rsidRPr="00647359" w:rsidRDefault="00647359" w:rsidP="006473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t>Obl</w:t>
      </w:r>
      <w:r w:rsidRPr="00647359">
        <w:rPr>
          <w:rFonts w:ascii="Times New Roman" w:hAnsi="Times New Roman"/>
          <w:sz w:val="24"/>
          <w:szCs w:val="24"/>
        </w:rPr>
        <w:t>igatorní důvody jsou stanoveny v § 19,</w:t>
      </w:r>
    </w:p>
    <w:p w:rsidR="00000000" w:rsidRPr="00647359" w:rsidRDefault="00647359" w:rsidP="006473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47359">
        <w:rPr>
          <w:rFonts w:ascii="Times New Roman" w:hAnsi="Times New Roman"/>
          <w:sz w:val="24"/>
          <w:szCs w:val="24"/>
        </w:rPr>
        <w:lastRenderedPageBreak/>
        <w:t xml:space="preserve">Dosažení důchodového věku, zdravotní důvody, zanechání studia, organizační změny, pravomocné odsouzení, nezpůsobilost na základě hodnocení, členství v </w:t>
      </w:r>
      <w:r w:rsidRPr="00647359">
        <w:rPr>
          <w:rFonts w:ascii="Times New Roman" w:hAnsi="Times New Roman"/>
          <w:sz w:val="24"/>
          <w:szCs w:val="24"/>
        </w:rPr>
        <w:t>politické straně, výkon výdělečné činnosti bez povolení, žádost vojáka, podpora, propagace, sympatizace s extrémisty, doba rozhodná, nezpůsobilost z vlastní viny, aj.</w:t>
      </w:r>
    </w:p>
    <w:p w:rsidR="00647359" w:rsidRPr="00647359" w:rsidRDefault="00647359" w:rsidP="0064735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47359" w:rsidRPr="00647359" w:rsidRDefault="00647359" w:rsidP="000C2EB0">
      <w:pPr>
        <w:jc w:val="both"/>
        <w:rPr>
          <w:rFonts w:ascii="Times New Roman" w:hAnsi="Times New Roman"/>
          <w:b/>
          <w:sz w:val="24"/>
          <w:szCs w:val="24"/>
        </w:rPr>
      </w:pPr>
    </w:p>
    <w:p w:rsidR="000C2EB0" w:rsidRPr="00186F74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800F56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D1372D" w:rsidRDefault="000C2EB0" w:rsidP="000C2EB0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0C2EB0" w:rsidRPr="00D1372D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41302B" w:rsidRDefault="000C2EB0" w:rsidP="000C2EB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AE7E8F" w:rsidRDefault="000C2EB0" w:rsidP="000C2EB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0C2EB0" w:rsidRDefault="000C2EB0" w:rsidP="000C2EB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C2EB0" w:rsidRPr="0075389E" w:rsidRDefault="000C2EB0" w:rsidP="000C2EB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0C2EB0" w:rsidRPr="005D02C9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5D02C9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5D02C9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5D02C9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Default="000C2EB0" w:rsidP="000C2EB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C2EB0" w:rsidRPr="005D187A" w:rsidRDefault="000C2EB0" w:rsidP="000C2EB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C2EB0" w:rsidRPr="005D187A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Pr="005D187A" w:rsidRDefault="000C2EB0" w:rsidP="000C2EB0">
      <w:pPr>
        <w:jc w:val="both"/>
        <w:rPr>
          <w:rFonts w:ascii="Times New Roman" w:hAnsi="Times New Roman"/>
          <w:sz w:val="24"/>
          <w:szCs w:val="24"/>
        </w:rPr>
      </w:pPr>
    </w:p>
    <w:p w:rsidR="000C2EB0" w:rsidRDefault="000C2EB0" w:rsidP="000C2EB0"/>
    <w:bookmarkEnd w:id="0"/>
    <w:p w:rsidR="00386C18" w:rsidRDefault="00647359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AC3"/>
    <w:multiLevelType w:val="hybridMultilevel"/>
    <w:tmpl w:val="D0A6163A"/>
    <w:lvl w:ilvl="0" w:tplc="2062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C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4E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07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E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8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0598B"/>
    <w:multiLevelType w:val="hybridMultilevel"/>
    <w:tmpl w:val="FF0C1680"/>
    <w:lvl w:ilvl="0" w:tplc="6BA0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0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26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E57144"/>
    <w:multiLevelType w:val="hybridMultilevel"/>
    <w:tmpl w:val="152ED594"/>
    <w:lvl w:ilvl="0" w:tplc="49047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4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4C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8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44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2334D2"/>
    <w:multiLevelType w:val="hybridMultilevel"/>
    <w:tmpl w:val="43CAE7B4"/>
    <w:lvl w:ilvl="0" w:tplc="A214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B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A2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0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AB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E2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0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FD6642"/>
    <w:multiLevelType w:val="hybridMultilevel"/>
    <w:tmpl w:val="8E2E16EC"/>
    <w:lvl w:ilvl="0" w:tplc="C182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8F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27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4B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82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2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4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F80C79"/>
    <w:multiLevelType w:val="hybridMultilevel"/>
    <w:tmpl w:val="39CA514C"/>
    <w:lvl w:ilvl="0" w:tplc="2DC8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2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ED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0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7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A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E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EC7AB5"/>
    <w:multiLevelType w:val="hybridMultilevel"/>
    <w:tmpl w:val="A85C6A7C"/>
    <w:lvl w:ilvl="0" w:tplc="AD14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E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3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6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D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660ED9"/>
    <w:multiLevelType w:val="hybridMultilevel"/>
    <w:tmpl w:val="A7DAFB18"/>
    <w:lvl w:ilvl="0" w:tplc="8CEC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B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4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6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6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88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C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B455BD"/>
    <w:multiLevelType w:val="hybridMultilevel"/>
    <w:tmpl w:val="ED36E480"/>
    <w:lvl w:ilvl="0" w:tplc="80F48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B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6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E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AC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0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43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68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7A15A9"/>
    <w:multiLevelType w:val="hybridMultilevel"/>
    <w:tmpl w:val="77603138"/>
    <w:lvl w:ilvl="0" w:tplc="7BF4B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AC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3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6C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D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477CB8"/>
    <w:multiLevelType w:val="hybridMultilevel"/>
    <w:tmpl w:val="D392201A"/>
    <w:lvl w:ilvl="0" w:tplc="F1C4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8F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8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CC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4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CA4B2C"/>
    <w:multiLevelType w:val="hybridMultilevel"/>
    <w:tmpl w:val="443C37C6"/>
    <w:lvl w:ilvl="0" w:tplc="066E1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1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A5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E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6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A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A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7C4204"/>
    <w:multiLevelType w:val="hybridMultilevel"/>
    <w:tmpl w:val="AD761126"/>
    <w:lvl w:ilvl="0" w:tplc="5D2A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4E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2E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C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C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E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B0"/>
    <w:rsid w:val="000C2EB0"/>
    <w:rsid w:val="00647359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E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EB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C2E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E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EB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C2E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2018-07-26T08:56:00Z</dcterms:created>
  <dcterms:modified xsi:type="dcterms:W3CDTF">2018-07-26T09:11:00Z</dcterms:modified>
</cp:coreProperties>
</file>