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31" w:rsidRPr="00550731" w:rsidRDefault="00550731" w:rsidP="00FD368B">
      <w:pPr>
        <w:jc w:val="both"/>
        <w:rPr>
          <w:b/>
          <w:sz w:val="26"/>
          <w:szCs w:val="26"/>
        </w:rPr>
      </w:pPr>
      <w:r w:rsidRPr="00550731">
        <w:rPr>
          <w:b/>
          <w:sz w:val="26"/>
          <w:szCs w:val="26"/>
        </w:rPr>
        <w:t>T-10 Závěrečný seminář</w:t>
      </w:r>
    </w:p>
    <w:p w:rsidR="00550731" w:rsidRDefault="00550731" w:rsidP="00FD368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50731" w:rsidRPr="005F4C17" w:rsidRDefault="00550731" w:rsidP="00FD368B">
      <w:pPr>
        <w:jc w:val="both"/>
        <w:rPr>
          <w:b/>
          <w:szCs w:val="24"/>
        </w:rPr>
      </w:pPr>
      <w:r w:rsidRPr="00550731">
        <w:rPr>
          <w:b/>
          <w:szCs w:val="24"/>
        </w:rPr>
        <w:t>Podmínky pro úspěšné ukončení studia předmětu</w:t>
      </w:r>
      <w:r w:rsidR="005F4C17" w:rsidRPr="005F4C17">
        <w:rPr>
          <w:u w:val="single"/>
        </w:rPr>
        <w:t xml:space="preserve"> </w:t>
      </w:r>
      <w:r w:rsidR="005F4C17" w:rsidRPr="005F4C17">
        <w:t>stanovuji v souladu s čl. 19 Studijního a zkušebního řádu Univerzity obrany v Brně následovně:</w:t>
      </w:r>
    </w:p>
    <w:p w:rsidR="00D864A9" w:rsidRPr="00FD368B" w:rsidRDefault="00550731" w:rsidP="00FD368B">
      <w:pPr>
        <w:jc w:val="both"/>
        <w:rPr>
          <w:u w:val="single"/>
        </w:rPr>
      </w:pPr>
      <w:r>
        <w:rPr>
          <w:u w:val="single"/>
        </w:rPr>
        <w:t>O</w:t>
      </w:r>
      <w:r w:rsidR="00732C17" w:rsidRPr="00FD368B">
        <w:rPr>
          <w:u w:val="single"/>
        </w:rPr>
        <w:t>věř</w:t>
      </w:r>
      <w:r>
        <w:rPr>
          <w:u w:val="single"/>
        </w:rPr>
        <w:t xml:space="preserve">ení </w:t>
      </w:r>
      <w:r w:rsidR="00732C17" w:rsidRPr="00FD368B">
        <w:rPr>
          <w:u w:val="single"/>
        </w:rPr>
        <w:t xml:space="preserve">výstupů z učení </w:t>
      </w:r>
      <w:r w:rsidR="001E3A6A">
        <w:rPr>
          <w:u w:val="single"/>
        </w:rPr>
        <w:t xml:space="preserve">(výsledků studia) </w:t>
      </w:r>
      <w:r w:rsidR="00732C17" w:rsidRPr="00FD368B">
        <w:rPr>
          <w:u w:val="single"/>
        </w:rPr>
        <w:t xml:space="preserve">bude </w:t>
      </w:r>
      <w:r w:rsidR="00FD368B" w:rsidRPr="00FD368B">
        <w:rPr>
          <w:u w:val="single"/>
        </w:rPr>
        <w:t xml:space="preserve">hodnoceno v úrovní znalostí a dovedností </w:t>
      </w:r>
    </w:p>
    <w:p w:rsidR="00550731" w:rsidRPr="005D3500" w:rsidRDefault="00FD368B" w:rsidP="004C56B4">
      <w:pPr>
        <w:numPr>
          <w:ilvl w:val="1"/>
          <w:numId w:val="1"/>
        </w:numPr>
        <w:jc w:val="both"/>
      </w:pPr>
      <w:r w:rsidRPr="004C56B4">
        <w:rPr>
          <w:u w:val="single"/>
        </w:rPr>
        <w:t xml:space="preserve">posouzením kvality splnění </w:t>
      </w:r>
      <w:r w:rsidR="00550731" w:rsidRPr="004C56B4">
        <w:rPr>
          <w:u w:val="single"/>
        </w:rPr>
        <w:t xml:space="preserve">všech </w:t>
      </w:r>
      <w:r w:rsidRPr="004C56B4">
        <w:rPr>
          <w:u w:val="single"/>
        </w:rPr>
        <w:t>dílčích úkolů na cvičeních a semináři</w:t>
      </w:r>
      <w:r w:rsidRPr="005D3500">
        <w:t xml:space="preserve">, </w:t>
      </w:r>
      <w:r w:rsidR="00550731">
        <w:t>úkoly pro přípravu na cvičení a seminář budou studentům zadané vyučujícím na závěr přednáškové hodiny,</w:t>
      </w:r>
    </w:p>
    <w:p w:rsidR="004C56B4" w:rsidRDefault="00FD368B" w:rsidP="004C56B4">
      <w:pPr>
        <w:numPr>
          <w:ilvl w:val="1"/>
          <w:numId w:val="1"/>
        </w:numPr>
        <w:jc w:val="both"/>
      </w:pPr>
      <w:r w:rsidRPr="004C56B4">
        <w:rPr>
          <w:u w:val="single"/>
        </w:rPr>
        <w:t>splnění</w:t>
      </w:r>
      <w:r w:rsidR="001E3A6A" w:rsidRPr="004C56B4">
        <w:rPr>
          <w:u w:val="single"/>
        </w:rPr>
        <w:t>m</w:t>
      </w:r>
      <w:r w:rsidRPr="004C56B4">
        <w:rPr>
          <w:u w:val="single"/>
        </w:rPr>
        <w:t xml:space="preserve"> podmínek průběžného a závěrečného písemného textu</w:t>
      </w:r>
      <w:r w:rsidRPr="005D3500">
        <w:t xml:space="preserve">, </w:t>
      </w:r>
      <w:r w:rsidR="001E3A6A">
        <w:t>hodnocení dosažených výsledků podle ECTS</w:t>
      </w:r>
      <w:r w:rsidR="001E3A6A">
        <w:t>, min. bodové ohodnocení výsledk</w:t>
      </w:r>
      <w:r w:rsidR="005F4C17">
        <w:t>u</w:t>
      </w:r>
      <w:r w:rsidR="001E3A6A">
        <w:t xml:space="preserve"> test</w:t>
      </w:r>
      <w:r w:rsidR="005F4C17">
        <w:t>u na s</w:t>
      </w:r>
      <w:r w:rsidR="005F4C17">
        <w:t xml:space="preserve">plnění požadavků </w:t>
      </w:r>
      <w:r w:rsidR="005F4C17">
        <w:t xml:space="preserve">na úroveň znalostí do bude 50%, </w:t>
      </w:r>
      <w:r w:rsidR="004C56B4">
        <w:t xml:space="preserve">úkoly didaktického testu budou vycházet ze </w:t>
      </w:r>
      <w:r w:rsidR="004C56B4">
        <w:t>zpracovan</w:t>
      </w:r>
      <w:r w:rsidR="004C56B4">
        <w:t>ých</w:t>
      </w:r>
      <w:r w:rsidR="004C56B4">
        <w:t xml:space="preserve"> okruh</w:t>
      </w:r>
      <w:r w:rsidR="004C56B4">
        <w:t>ů</w:t>
      </w:r>
      <w:r w:rsidR="004C56B4">
        <w:t xml:space="preserve"> pro samostatnou přípravu</w:t>
      </w:r>
      <w:r w:rsidR="004C56B4">
        <w:t xml:space="preserve"> v rozsahu témat</w:t>
      </w:r>
      <w:r w:rsidR="004C56B4">
        <w:t>1-9</w:t>
      </w:r>
      <w:r w:rsidR="004C56B4">
        <w:t xml:space="preserve">, které jsou </w:t>
      </w:r>
      <w:r w:rsidR="004C56B4">
        <w:t>zveřejněné ve st</w:t>
      </w:r>
      <w:r w:rsidR="004C56B4">
        <w:t>udijních textech a prezentacích pro předmět. Průběžný test bude pro</w:t>
      </w:r>
      <w:r w:rsidR="003B6966">
        <w:t>veden v rámci cvičení pro T-6 v rozsahu témat 1-5. Závěrečný test bude součástí závěrečného semináře a bude obsahovat témata 6-9.</w:t>
      </w:r>
    </w:p>
    <w:p w:rsidR="001E3A6A" w:rsidRDefault="001E3A6A" w:rsidP="004C56B4">
      <w:pPr>
        <w:ind w:left="1440"/>
      </w:pPr>
    </w:p>
    <w:sectPr w:rsidR="001E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01B"/>
    <w:multiLevelType w:val="hybridMultilevel"/>
    <w:tmpl w:val="FE8A822C"/>
    <w:lvl w:ilvl="0" w:tplc="42C4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EC0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20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8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9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ED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A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CF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0"/>
    <w:rsid w:val="001E3A6A"/>
    <w:rsid w:val="003B6966"/>
    <w:rsid w:val="004C56B4"/>
    <w:rsid w:val="00550731"/>
    <w:rsid w:val="005D3500"/>
    <w:rsid w:val="005F4C17"/>
    <w:rsid w:val="00732C17"/>
    <w:rsid w:val="00BE5B70"/>
    <w:rsid w:val="00D864A9"/>
    <w:rsid w:val="00FA6793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FB14"/>
  <w15:chartTrackingRefBased/>
  <w15:docId w15:val="{76DA8F26-FA5E-430A-ABC8-F6AC127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B7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50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62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377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49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Kubínyi Ľubomír</dc:creator>
  <cp:keywords/>
  <dc:description/>
  <cp:lastModifiedBy>Kubínyi Ľubomír</cp:lastModifiedBy>
  <cp:revision>2</cp:revision>
  <dcterms:created xsi:type="dcterms:W3CDTF">2020-06-20T07:10:00Z</dcterms:created>
  <dcterms:modified xsi:type="dcterms:W3CDTF">2020-06-20T08:04:00Z</dcterms:modified>
</cp:coreProperties>
</file>