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088" w:rsidRPr="00396497" w:rsidRDefault="009F0088" w:rsidP="00311646">
      <w:pPr>
        <w:pStyle w:val="Zhlav"/>
        <w:jc w:val="both"/>
        <w:rPr>
          <w:rFonts w:ascii="Times New Roman" w:hAnsi="Times New Roman"/>
          <w:b/>
          <w:sz w:val="24"/>
          <w:szCs w:val="24"/>
        </w:rPr>
      </w:pPr>
      <w:r w:rsidRPr="00396497">
        <w:rPr>
          <w:rFonts w:ascii="Times New Roman" w:hAnsi="Times New Roman"/>
          <w:b/>
          <w:sz w:val="24"/>
          <w:szCs w:val="24"/>
        </w:rPr>
        <w:t xml:space="preserve">Název předmětu: </w:t>
      </w:r>
      <w:r w:rsidR="00311646" w:rsidRPr="00311646">
        <w:rPr>
          <w:rFonts w:ascii="Times New Roman" w:hAnsi="Times New Roman"/>
          <w:b/>
          <w:sz w:val="24"/>
          <w:szCs w:val="24"/>
        </w:rPr>
        <w:t>Vybrané bezpečnostní aspekty ve veřejném právu</w:t>
      </w:r>
    </w:p>
    <w:p w:rsidR="00F51136" w:rsidRPr="007D37A8" w:rsidRDefault="001414A4" w:rsidP="00F51136">
      <w:pPr>
        <w:rPr>
          <w:rFonts w:ascii="Times New Roman" w:hAnsi="Times New Roman"/>
          <w:bCs/>
          <w:sz w:val="24"/>
          <w:szCs w:val="24"/>
        </w:rPr>
      </w:pPr>
      <w:r>
        <w:rPr>
          <w:rFonts w:ascii="Times New Roman" w:hAnsi="Times New Roman"/>
          <w:b/>
          <w:sz w:val="24"/>
          <w:szCs w:val="24"/>
        </w:rPr>
        <w:t>Téma</w:t>
      </w:r>
      <w:r w:rsidR="00F51136">
        <w:rPr>
          <w:rFonts w:ascii="Times New Roman" w:hAnsi="Times New Roman"/>
          <w:b/>
          <w:sz w:val="24"/>
          <w:szCs w:val="24"/>
        </w:rPr>
        <w:t xml:space="preserve"> č. </w:t>
      </w:r>
      <w:r w:rsidR="007D37A8">
        <w:rPr>
          <w:rFonts w:ascii="Times New Roman" w:hAnsi="Times New Roman"/>
          <w:b/>
          <w:sz w:val="24"/>
          <w:szCs w:val="24"/>
        </w:rPr>
        <w:t>2</w:t>
      </w:r>
      <w:r>
        <w:rPr>
          <w:rFonts w:ascii="Times New Roman" w:hAnsi="Times New Roman"/>
          <w:b/>
          <w:sz w:val="24"/>
          <w:szCs w:val="24"/>
        </w:rPr>
        <w:t>:</w:t>
      </w:r>
      <w:r w:rsidR="008A434F" w:rsidRPr="0059235B">
        <w:rPr>
          <w:b/>
        </w:rPr>
        <w:t xml:space="preserve"> </w:t>
      </w:r>
      <w:r w:rsidR="007D37A8" w:rsidRPr="007D37A8">
        <w:rPr>
          <w:rFonts w:ascii="Times New Roman" w:hAnsi="Times New Roman"/>
          <w:b/>
          <w:sz w:val="24"/>
          <w:szCs w:val="24"/>
        </w:rPr>
        <w:t>Bezpečnostní správa a správa obrany státu – aktuální otázky</w:t>
      </w:r>
    </w:p>
    <w:p w:rsidR="007D37A8" w:rsidRPr="007D37A8" w:rsidRDefault="001414A4" w:rsidP="007D37A8">
      <w:pPr>
        <w:spacing w:line="256" w:lineRule="auto"/>
        <w:jc w:val="both"/>
        <w:rPr>
          <w:rFonts w:ascii="Times New Roman" w:hAnsi="Times New Roman"/>
          <w:sz w:val="24"/>
          <w:szCs w:val="24"/>
        </w:rPr>
      </w:pPr>
      <w:r>
        <w:rPr>
          <w:rFonts w:ascii="Times New Roman" w:hAnsi="Times New Roman"/>
          <w:b/>
          <w:sz w:val="24"/>
          <w:szCs w:val="24"/>
        </w:rPr>
        <w:t>Cíl:</w:t>
      </w:r>
      <w:r w:rsidR="002B0E2D">
        <w:rPr>
          <w:rFonts w:ascii="Times New Roman" w:hAnsi="Times New Roman"/>
          <w:b/>
          <w:sz w:val="24"/>
          <w:szCs w:val="24"/>
        </w:rPr>
        <w:t xml:space="preserve"> </w:t>
      </w:r>
      <w:r w:rsidR="007D37A8" w:rsidRPr="007D37A8">
        <w:rPr>
          <w:rFonts w:ascii="Times New Roman" w:hAnsi="Times New Roman"/>
          <w:sz w:val="24"/>
          <w:szCs w:val="24"/>
        </w:rPr>
        <w:t>Seznámit studenty s pojmem bezpečnostní správa jako subsystémem zvláštní části správního práva. Studenti si prohloubí znalosti týkající se stěžejních pramenů právní úpravy bezpečnostní správy a jejími základními právními instituty.</w:t>
      </w:r>
      <w:r w:rsidR="007D37A8" w:rsidRPr="007D37A8">
        <w:rPr>
          <w:rFonts w:ascii="Times New Roman" w:hAnsi="Times New Roman"/>
          <w:sz w:val="24"/>
          <w:szCs w:val="24"/>
        </w:rPr>
        <w:t xml:space="preserve"> </w:t>
      </w:r>
      <w:r w:rsidR="007D37A8" w:rsidRPr="007D37A8">
        <w:rPr>
          <w:rFonts w:ascii="Times New Roman" w:hAnsi="Times New Roman"/>
          <w:sz w:val="24"/>
          <w:szCs w:val="24"/>
        </w:rPr>
        <w:t>Seznámit studenty s pojmem správa obrany jako subsystémem zvláštní části správního práva a jeho aktuálními otázkami. Studenti si prohloubí znalosti týkající se stěžejních pramenů právní úpravy správy obrany státu a navrhovanými nebo proběhlými změnami v relevantních právních předpisech.</w:t>
      </w:r>
    </w:p>
    <w:p w:rsidR="001414A4" w:rsidRPr="00F51136" w:rsidRDefault="001414A4" w:rsidP="00990BBB">
      <w:pPr>
        <w:spacing w:line="256" w:lineRule="auto"/>
        <w:jc w:val="both"/>
        <w:rPr>
          <w:rFonts w:ascii="Times New Roman" w:hAnsi="Times New Roman"/>
          <w:sz w:val="24"/>
          <w:szCs w:val="24"/>
        </w:rPr>
      </w:pPr>
    </w:p>
    <w:p w:rsidR="00E8263B" w:rsidRDefault="00AD5A85" w:rsidP="00E8263B">
      <w:pPr>
        <w:jc w:val="both"/>
        <w:rPr>
          <w:rFonts w:ascii="Times New Roman" w:hAnsi="Times New Roman"/>
          <w:b/>
          <w:sz w:val="24"/>
          <w:szCs w:val="24"/>
        </w:rPr>
      </w:pPr>
      <w:r w:rsidRPr="009F0088">
        <w:rPr>
          <w:rFonts w:ascii="Times New Roman" w:hAnsi="Times New Roman"/>
          <w:b/>
          <w:sz w:val="24"/>
          <w:szCs w:val="24"/>
        </w:rPr>
        <w:t>Úkoly pro samostatnou práci:</w:t>
      </w:r>
    </w:p>
    <w:p w:rsidR="007D37A8" w:rsidRPr="007D37A8" w:rsidRDefault="007D37A8" w:rsidP="007D37A8">
      <w:pPr>
        <w:jc w:val="both"/>
        <w:rPr>
          <w:rFonts w:ascii="Times New Roman" w:eastAsia="Times New Roman" w:hAnsi="Times New Roman"/>
          <w:iCs/>
          <w:sz w:val="24"/>
          <w:lang w:eastAsia="cs-CZ"/>
        </w:rPr>
      </w:pPr>
      <w:r w:rsidRPr="007D37A8">
        <w:rPr>
          <w:rFonts w:ascii="Times New Roman" w:eastAsia="Times New Roman" w:hAnsi="Times New Roman"/>
          <w:iCs/>
          <w:sz w:val="24"/>
          <w:lang w:eastAsia="cs-CZ"/>
        </w:rPr>
        <w:t>Definujte pojem bezpečnostní správa.</w:t>
      </w:r>
    </w:p>
    <w:p w:rsidR="007D37A8" w:rsidRPr="007D37A8" w:rsidRDefault="007D37A8" w:rsidP="007D37A8">
      <w:pPr>
        <w:jc w:val="both"/>
        <w:rPr>
          <w:rFonts w:ascii="Times New Roman" w:eastAsia="Times New Roman" w:hAnsi="Times New Roman"/>
          <w:iCs/>
          <w:sz w:val="24"/>
          <w:lang w:eastAsia="cs-CZ"/>
        </w:rPr>
      </w:pPr>
      <w:r w:rsidRPr="007D37A8">
        <w:rPr>
          <w:rFonts w:ascii="Times New Roman" w:eastAsia="Times New Roman" w:hAnsi="Times New Roman"/>
          <w:iCs/>
          <w:sz w:val="24"/>
          <w:lang w:eastAsia="cs-CZ"/>
        </w:rPr>
        <w:t>Kdo jsou orgány krizového řízení?</w:t>
      </w:r>
    </w:p>
    <w:p w:rsidR="007D37A8" w:rsidRDefault="007D37A8" w:rsidP="007D37A8">
      <w:pPr>
        <w:jc w:val="both"/>
        <w:rPr>
          <w:rFonts w:ascii="Times New Roman" w:eastAsia="Times New Roman" w:hAnsi="Times New Roman"/>
          <w:iCs/>
          <w:sz w:val="24"/>
          <w:lang w:eastAsia="cs-CZ"/>
        </w:rPr>
      </w:pPr>
      <w:r w:rsidRPr="007D37A8">
        <w:rPr>
          <w:rFonts w:ascii="Times New Roman" w:eastAsia="Times New Roman" w:hAnsi="Times New Roman"/>
          <w:iCs/>
          <w:sz w:val="24"/>
          <w:lang w:eastAsia="cs-CZ"/>
        </w:rPr>
        <w:t>Jaká krizová opatření lze na základě krizového zákona přijímat?</w:t>
      </w:r>
    </w:p>
    <w:p w:rsidR="007D37A8" w:rsidRPr="007D37A8" w:rsidRDefault="007D37A8" w:rsidP="007D37A8">
      <w:pPr>
        <w:jc w:val="both"/>
        <w:rPr>
          <w:rFonts w:ascii="Times New Roman" w:eastAsia="Times New Roman" w:hAnsi="Times New Roman"/>
          <w:iCs/>
          <w:sz w:val="24"/>
          <w:lang w:eastAsia="cs-CZ"/>
        </w:rPr>
      </w:pPr>
      <w:r w:rsidRPr="007D37A8">
        <w:rPr>
          <w:rFonts w:ascii="Times New Roman" w:eastAsia="Times New Roman" w:hAnsi="Times New Roman"/>
          <w:iCs/>
          <w:sz w:val="24"/>
          <w:lang w:eastAsia="cs-CZ"/>
        </w:rPr>
        <w:t>Vyberte si konkrétní zákon a zaměřte se na poslední novely. Proč (s jakým cílem) byly přijaty?</w:t>
      </w:r>
    </w:p>
    <w:p w:rsidR="007D37A8" w:rsidRPr="007D37A8" w:rsidRDefault="007D37A8" w:rsidP="007D37A8">
      <w:pPr>
        <w:jc w:val="both"/>
        <w:rPr>
          <w:rFonts w:ascii="Times New Roman" w:eastAsia="Times New Roman" w:hAnsi="Times New Roman"/>
          <w:iCs/>
          <w:sz w:val="24"/>
          <w:lang w:eastAsia="cs-CZ"/>
        </w:rPr>
      </w:pPr>
      <w:r w:rsidRPr="007D37A8">
        <w:rPr>
          <w:rFonts w:ascii="Times New Roman" w:eastAsia="Times New Roman" w:hAnsi="Times New Roman"/>
          <w:iCs/>
          <w:sz w:val="24"/>
          <w:lang w:eastAsia="cs-CZ"/>
        </w:rPr>
        <w:t xml:space="preserve">S využitím aplikace „Monitoring legislativního procesu“ dostupné po registraci online na </w:t>
      </w:r>
      <w:hyperlink r:id="rId7" w:history="1">
        <w:r w:rsidRPr="007D37A8">
          <w:rPr>
            <w:rStyle w:val="Hypertextovodkaz"/>
            <w:rFonts w:ascii="Times New Roman" w:eastAsia="Times New Roman" w:hAnsi="Times New Roman"/>
            <w:iCs/>
            <w:sz w:val="24"/>
            <w:lang w:eastAsia="cs-CZ"/>
          </w:rPr>
          <w:t>www.noveaspi</w:t>
        </w:r>
      </w:hyperlink>
      <w:r w:rsidRPr="007D37A8">
        <w:rPr>
          <w:rFonts w:ascii="Times New Roman" w:eastAsia="Times New Roman" w:hAnsi="Times New Roman"/>
          <w:iCs/>
          <w:sz w:val="24"/>
          <w:lang w:eastAsia="cs-CZ"/>
        </w:rPr>
        <w:t xml:space="preserve">.   </w:t>
      </w:r>
    </w:p>
    <w:p w:rsidR="007D37A8" w:rsidRPr="007D37A8" w:rsidRDefault="007D37A8" w:rsidP="007D37A8">
      <w:pPr>
        <w:jc w:val="both"/>
        <w:rPr>
          <w:rFonts w:ascii="Times New Roman" w:eastAsia="Times New Roman" w:hAnsi="Times New Roman"/>
          <w:iCs/>
          <w:sz w:val="24"/>
          <w:lang w:eastAsia="cs-CZ"/>
        </w:rPr>
      </w:pPr>
    </w:p>
    <w:p w:rsidR="005F77ED" w:rsidRDefault="00FB7D21" w:rsidP="00CC5479">
      <w:pPr>
        <w:jc w:val="both"/>
        <w:rPr>
          <w:rFonts w:ascii="Times New Roman" w:hAnsi="Times New Roman"/>
          <w:b/>
          <w:bCs/>
          <w:sz w:val="24"/>
          <w:szCs w:val="24"/>
        </w:rPr>
      </w:pPr>
      <w:r w:rsidRPr="00B46F0C">
        <w:rPr>
          <w:rFonts w:ascii="Times New Roman" w:hAnsi="Times New Roman"/>
          <w:b/>
          <w:bCs/>
          <w:sz w:val="24"/>
          <w:szCs w:val="24"/>
        </w:rPr>
        <w:t>Studijní</w:t>
      </w:r>
      <w:r w:rsidR="00955FDF" w:rsidRPr="00B46F0C">
        <w:rPr>
          <w:rFonts w:ascii="Times New Roman" w:hAnsi="Times New Roman"/>
          <w:b/>
          <w:bCs/>
          <w:sz w:val="24"/>
          <w:szCs w:val="24"/>
        </w:rPr>
        <w:t xml:space="preserve"> literatura:</w:t>
      </w:r>
      <w:r w:rsidR="00236B33" w:rsidRPr="00B46F0C">
        <w:rPr>
          <w:rFonts w:ascii="Times New Roman" w:hAnsi="Times New Roman"/>
          <w:b/>
          <w:bCs/>
          <w:sz w:val="24"/>
          <w:szCs w:val="24"/>
        </w:rPr>
        <w:t xml:space="preserve"> </w:t>
      </w:r>
    </w:p>
    <w:p w:rsidR="007D37A8" w:rsidRPr="007D37A8" w:rsidRDefault="007D37A8" w:rsidP="00585D3B">
      <w:pPr>
        <w:jc w:val="both"/>
        <w:rPr>
          <w:rFonts w:ascii="Times New Roman" w:hAnsi="Times New Roman"/>
          <w:sz w:val="24"/>
          <w:szCs w:val="24"/>
        </w:rPr>
      </w:pPr>
      <w:r w:rsidRPr="007D37A8">
        <w:rPr>
          <w:rFonts w:ascii="Times New Roman" w:hAnsi="Times New Roman"/>
          <w:sz w:val="24"/>
          <w:szCs w:val="24"/>
        </w:rPr>
        <w:t xml:space="preserve">JURNÍKOVÁ, Jana et al. </w:t>
      </w:r>
      <w:r w:rsidRPr="007D37A8">
        <w:rPr>
          <w:rFonts w:ascii="Times New Roman" w:hAnsi="Times New Roman"/>
          <w:i/>
          <w:iCs/>
          <w:sz w:val="24"/>
          <w:szCs w:val="24"/>
        </w:rPr>
        <w:t xml:space="preserve">Správní právo: zvláštní část: studijní text pro bakaláře. </w:t>
      </w:r>
      <w:r w:rsidRPr="007D37A8">
        <w:rPr>
          <w:rFonts w:ascii="Times New Roman" w:hAnsi="Times New Roman"/>
          <w:sz w:val="24"/>
          <w:szCs w:val="24"/>
        </w:rPr>
        <w:t>1. vyd. Brno: Masarykova univerzita, 2013, 280 s. Edice učebnic Právnické fakulty Masarykovy univerzity v Brně, č. 498. ISBN 978-802-1062-726.</w:t>
      </w:r>
    </w:p>
    <w:p w:rsidR="007D37A8" w:rsidRPr="007D37A8" w:rsidRDefault="007D37A8" w:rsidP="00585D3B">
      <w:pPr>
        <w:jc w:val="both"/>
        <w:rPr>
          <w:rFonts w:ascii="Times New Roman" w:hAnsi="Times New Roman"/>
          <w:sz w:val="24"/>
          <w:szCs w:val="24"/>
        </w:rPr>
      </w:pPr>
      <w:r w:rsidRPr="007D37A8">
        <w:rPr>
          <w:rFonts w:ascii="Times New Roman" w:hAnsi="Times New Roman"/>
          <w:sz w:val="24"/>
          <w:szCs w:val="24"/>
        </w:rPr>
        <w:t xml:space="preserve">SKORUŠA, Leopold, VIČAR, Radim, ZBOŘIL, Tomáš, KUBÍNYI, Ľubomír, HORÁK, Ondřej, POP, Martin, JÍLEK, Libor, DAVIDOVÁ, Monika, DANĚK, Jaroslav, SVÁTEK, Martin, VAVREK, Josef, DLUHOŠ, Jiří, HEMZA, Stanislav, ZÁCHA, Jiří. </w:t>
      </w:r>
      <w:r w:rsidRPr="007D37A8">
        <w:rPr>
          <w:rFonts w:ascii="Times New Roman" w:hAnsi="Times New Roman"/>
          <w:i/>
          <w:iCs/>
          <w:sz w:val="24"/>
          <w:szCs w:val="24"/>
        </w:rPr>
        <w:t>Zákon o vojácích z povolání. Komentář.</w:t>
      </w:r>
      <w:r w:rsidRPr="007D37A8">
        <w:rPr>
          <w:rFonts w:ascii="Times New Roman" w:hAnsi="Times New Roman"/>
          <w:sz w:val="24"/>
          <w:szCs w:val="24"/>
        </w:rPr>
        <w:t xml:space="preserve"> Praha: WOLTERS KLUWER, 2017. 419 s. KOMENTÁŘE WOLTERS KLUWER. ISBN 978-80-7552-929-9.</w:t>
      </w:r>
    </w:p>
    <w:p w:rsidR="007D37A8" w:rsidRPr="007D37A8" w:rsidRDefault="007D37A8" w:rsidP="007D37A8">
      <w:pPr>
        <w:jc w:val="both"/>
        <w:rPr>
          <w:rFonts w:ascii="Times New Roman" w:hAnsi="Times New Roman"/>
          <w:sz w:val="24"/>
          <w:szCs w:val="24"/>
        </w:rPr>
      </w:pPr>
      <w:r w:rsidRPr="007D37A8">
        <w:rPr>
          <w:rFonts w:ascii="Times New Roman" w:hAnsi="Times New Roman"/>
          <w:sz w:val="24"/>
          <w:szCs w:val="24"/>
        </w:rPr>
        <w:t xml:space="preserve">VIČAR, Radim, SKORUŠA, Leopold, ZBOŘIL, Tomáš. </w:t>
      </w:r>
      <w:r w:rsidRPr="007D37A8">
        <w:rPr>
          <w:rFonts w:ascii="Times New Roman" w:hAnsi="Times New Roman"/>
          <w:i/>
          <w:iCs/>
          <w:sz w:val="24"/>
          <w:szCs w:val="24"/>
        </w:rPr>
        <w:t>Právo bezpečnosti a obrany.</w:t>
      </w:r>
      <w:r w:rsidRPr="007D37A8">
        <w:rPr>
          <w:rFonts w:ascii="Times New Roman" w:hAnsi="Times New Roman"/>
          <w:sz w:val="24"/>
          <w:szCs w:val="24"/>
        </w:rPr>
        <w:t xml:space="preserve"> [skripta]. Brno: Univerzita obrany v Brně, 2020, 198 s. ISBN 978-80-7582-304-5.</w:t>
      </w:r>
    </w:p>
    <w:p w:rsidR="007D37A8" w:rsidRPr="007D37A8" w:rsidRDefault="007D37A8" w:rsidP="007D37A8">
      <w:pPr>
        <w:jc w:val="both"/>
        <w:rPr>
          <w:rFonts w:ascii="Times New Roman" w:hAnsi="Times New Roman"/>
          <w:sz w:val="24"/>
          <w:szCs w:val="24"/>
        </w:rPr>
      </w:pPr>
      <w:r w:rsidRPr="007D37A8">
        <w:rPr>
          <w:rFonts w:ascii="Times New Roman" w:hAnsi="Times New Roman"/>
          <w:sz w:val="24"/>
          <w:szCs w:val="24"/>
        </w:rPr>
        <w:t xml:space="preserve">VIČAR, Radim. </w:t>
      </w:r>
      <w:r w:rsidRPr="007D37A8">
        <w:rPr>
          <w:rFonts w:ascii="Times New Roman" w:hAnsi="Times New Roman"/>
          <w:i/>
          <w:iCs/>
          <w:sz w:val="24"/>
          <w:szCs w:val="24"/>
        </w:rPr>
        <w:t>Právo bezpečnosti a obrany ČR: studijní texty.</w:t>
      </w:r>
      <w:r w:rsidRPr="007D37A8">
        <w:rPr>
          <w:rFonts w:ascii="Times New Roman" w:hAnsi="Times New Roman"/>
          <w:sz w:val="24"/>
          <w:szCs w:val="24"/>
        </w:rPr>
        <w:t xml:space="preserve"> Vyd. 1. Brno: Univerzita obrany, 2010, 138 s. ISBN 978-80-7231-765-3.</w:t>
      </w:r>
    </w:p>
    <w:p w:rsidR="007D37A8" w:rsidRDefault="007D37A8" w:rsidP="00B46F0C">
      <w:pPr>
        <w:jc w:val="both"/>
        <w:rPr>
          <w:rFonts w:ascii="Times New Roman" w:hAnsi="Times New Roman"/>
          <w:i/>
          <w:iCs/>
          <w:sz w:val="24"/>
          <w:szCs w:val="24"/>
        </w:rPr>
      </w:pPr>
    </w:p>
    <w:p w:rsidR="00B46F0C" w:rsidRDefault="00B46F0C" w:rsidP="00B46F0C">
      <w:pPr>
        <w:jc w:val="both"/>
      </w:pPr>
      <w:r>
        <w:rPr>
          <w:rFonts w:ascii="Times New Roman" w:hAnsi="Times New Roman"/>
          <w:b/>
          <w:sz w:val="24"/>
          <w:szCs w:val="24"/>
        </w:rPr>
        <w:t>Obsah:</w:t>
      </w:r>
      <w:r w:rsidRPr="005F77ED">
        <w:t xml:space="preserve"> </w:t>
      </w:r>
    </w:p>
    <w:p w:rsidR="00636D07" w:rsidRPr="00636D07" w:rsidRDefault="00636D07" w:rsidP="00E22A35">
      <w:pPr>
        <w:numPr>
          <w:ilvl w:val="0"/>
          <w:numId w:val="1"/>
        </w:numPr>
        <w:jc w:val="both"/>
        <w:rPr>
          <w:rFonts w:ascii="Times New Roman" w:hAnsi="Times New Roman"/>
          <w:sz w:val="24"/>
          <w:szCs w:val="24"/>
        </w:rPr>
      </w:pPr>
      <w:r w:rsidRPr="00636D07">
        <w:rPr>
          <w:rFonts w:ascii="Times New Roman" w:hAnsi="Times New Roman"/>
          <w:sz w:val="24"/>
          <w:szCs w:val="24"/>
        </w:rPr>
        <w:t>Úvod</w:t>
      </w:r>
    </w:p>
    <w:p w:rsidR="00636D07" w:rsidRPr="00636D07" w:rsidRDefault="00636D07" w:rsidP="00E22A35">
      <w:pPr>
        <w:numPr>
          <w:ilvl w:val="0"/>
          <w:numId w:val="1"/>
        </w:numPr>
        <w:jc w:val="both"/>
        <w:rPr>
          <w:rFonts w:ascii="Times New Roman" w:hAnsi="Times New Roman"/>
          <w:sz w:val="24"/>
          <w:szCs w:val="24"/>
        </w:rPr>
      </w:pPr>
      <w:r w:rsidRPr="00636D07">
        <w:rPr>
          <w:rFonts w:ascii="Times New Roman" w:hAnsi="Times New Roman"/>
          <w:sz w:val="24"/>
          <w:szCs w:val="24"/>
        </w:rPr>
        <w:lastRenderedPageBreak/>
        <w:t>1. Pojem bezpečnostní správa a správa obrany státu</w:t>
      </w:r>
    </w:p>
    <w:p w:rsidR="00636D07" w:rsidRPr="00636D07" w:rsidRDefault="00636D07" w:rsidP="00E22A35">
      <w:pPr>
        <w:numPr>
          <w:ilvl w:val="0"/>
          <w:numId w:val="1"/>
        </w:numPr>
        <w:jc w:val="both"/>
        <w:rPr>
          <w:rFonts w:ascii="Times New Roman" w:hAnsi="Times New Roman"/>
          <w:sz w:val="24"/>
          <w:szCs w:val="24"/>
        </w:rPr>
      </w:pPr>
      <w:r w:rsidRPr="00636D07">
        <w:rPr>
          <w:rFonts w:ascii="Times New Roman" w:hAnsi="Times New Roman"/>
          <w:sz w:val="24"/>
          <w:szCs w:val="24"/>
        </w:rPr>
        <w:t>2. Ústavní základy bezpečnostní správy a správy obrany státu</w:t>
      </w:r>
    </w:p>
    <w:p w:rsidR="00636D07" w:rsidRPr="00636D07" w:rsidRDefault="00636D07" w:rsidP="00E22A35">
      <w:pPr>
        <w:numPr>
          <w:ilvl w:val="0"/>
          <w:numId w:val="1"/>
        </w:numPr>
        <w:jc w:val="both"/>
        <w:rPr>
          <w:rFonts w:ascii="Times New Roman" w:hAnsi="Times New Roman"/>
          <w:sz w:val="24"/>
          <w:szCs w:val="24"/>
        </w:rPr>
      </w:pPr>
      <w:r w:rsidRPr="00636D07">
        <w:rPr>
          <w:rFonts w:ascii="Times New Roman" w:hAnsi="Times New Roman"/>
          <w:sz w:val="24"/>
          <w:szCs w:val="24"/>
        </w:rPr>
        <w:t>3. Aktuální otázky bezpečnostní správy</w:t>
      </w:r>
    </w:p>
    <w:p w:rsidR="00636D07" w:rsidRPr="00636D07" w:rsidRDefault="00636D07" w:rsidP="00E22A35">
      <w:pPr>
        <w:numPr>
          <w:ilvl w:val="0"/>
          <w:numId w:val="1"/>
        </w:numPr>
        <w:jc w:val="both"/>
        <w:rPr>
          <w:rFonts w:ascii="Times New Roman" w:hAnsi="Times New Roman"/>
          <w:sz w:val="24"/>
          <w:szCs w:val="24"/>
        </w:rPr>
      </w:pPr>
      <w:r w:rsidRPr="00636D07">
        <w:rPr>
          <w:rFonts w:ascii="Times New Roman" w:hAnsi="Times New Roman"/>
          <w:sz w:val="24"/>
          <w:szCs w:val="24"/>
        </w:rPr>
        <w:t>4. Aktuální otázky správy obrany státu</w:t>
      </w:r>
    </w:p>
    <w:p w:rsidR="00636D07" w:rsidRPr="00636D07" w:rsidRDefault="00636D07" w:rsidP="00E22A35">
      <w:pPr>
        <w:numPr>
          <w:ilvl w:val="0"/>
          <w:numId w:val="1"/>
        </w:numPr>
        <w:jc w:val="both"/>
        <w:rPr>
          <w:rFonts w:ascii="Times New Roman" w:hAnsi="Times New Roman"/>
          <w:sz w:val="24"/>
          <w:szCs w:val="24"/>
        </w:rPr>
      </w:pPr>
      <w:r w:rsidRPr="00636D07">
        <w:rPr>
          <w:rFonts w:ascii="Times New Roman" w:hAnsi="Times New Roman"/>
          <w:sz w:val="24"/>
          <w:szCs w:val="24"/>
        </w:rPr>
        <w:t>Závěr</w:t>
      </w:r>
    </w:p>
    <w:p w:rsidR="00A60D5F" w:rsidRDefault="00A60D5F" w:rsidP="00B46F0C">
      <w:pPr>
        <w:jc w:val="both"/>
        <w:rPr>
          <w:rFonts w:ascii="Times New Roman" w:hAnsi="Times New Roman"/>
          <w:sz w:val="24"/>
          <w:szCs w:val="24"/>
        </w:rPr>
      </w:pPr>
    </w:p>
    <w:p w:rsidR="00B46F0C" w:rsidRPr="005C68A0" w:rsidRDefault="00B46F0C" w:rsidP="00B46F0C">
      <w:pPr>
        <w:jc w:val="both"/>
        <w:rPr>
          <w:rFonts w:ascii="Times New Roman" w:hAnsi="Times New Roman"/>
          <w:b/>
          <w:bCs/>
          <w:sz w:val="24"/>
          <w:szCs w:val="24"/>
        </w:rPr>
      </w:pPr>
      <w:r w:rsidRPr="005C68A0">
        <w:rPr>
          <w:rFonts w:ascii="Times New Roman" w:hAnsi="Times New Roman"/>
          <w:b/>
          <w:bCs/>
          <w:sz w:val="24"/>
          <w:szCs w:val="24"/>
        </w:rPr>
        <w:t>Úvod</w:t>
      </w:r>
    </w:p>
    <w:p w:rsidR="00636D07" w:rsidRPr="00636D07" w:rsidRDefault="00636D07" w:rsidP="00636D07">
      <w:pPr>
        <w:jc w:val="both"/>
        <w:rPr>
          <w:rFonts w:ascii="Times New Roman" w:hAnsi="Times New Roman"/>
          <w:i/>
          <w:iCs/>
          <w:sz w:val="24"/>
          <w:szCs w:val="24"/>
        </w:rPr>
      </w:pPr>
      <w:r w:rsidRPr="00636D07">
        <w:rPr>
          <w:rFonts w:ascii="Times New Roman" w:hAnsi="Times New Roman"/>
          <w:i/>
          <w:iCs/>
          <w:sz w:val="24"/>
          <w:szCs w:val="24"/>
        </w:rPr>
        <w:t xml:space="preserve">Bezpečnostní správa (v minulosti označovaná jako policejní správa) a správa obrany státu (vojenská správa) patří mezi tradiční subsystémy veřejné správy a jsou předmětem zkoumání správního práva a správní vědy. </w:t>
      </w:r>
    </w:p>
    <w:p w:rsidR="00B46F0C" w:rsidRPr="00B46F0C" w:rsidRDefault="00636D07" w:rsidP="00B46F0C">
      <w:pPr>
        <w:jc w:val="both"/>
        <w:rPr>
          <w:rFonts w:ascii="Times New Roman" w:hAnsi="Times New Roman"/>
          <w:b/>
          <w:bCs/>
          <w:sz w:val="24"/>
          <w:szCs w:val="24"/>
        </w:rPr>
      </w:pPr>
      <w:r w:rsidRPr="00636D07">
        <w:rPr>
          <w:rFonts w:ascii="Times New Roman" w:hAnsi="Times New Roman"/>
          <w:b/>
          <w:bCs/>
          <w:sz w:val="24"/>
          <w:szCs w:val="24"/>
        </w:rPr>
        <w:t>1. Pojem bezpečnostní správa a správa obrany státu</w:t>
      </w:r>
    </w:p>
    <w:p w:rsidR="00BD48A7" w:rsidRDefault="00BD48A7" w:rsidP="00BD48A7">
      <w:pPr>
        <w:jc w:val="both"/>
        <w:rPr>
          <w:rFonts w:ascii="Times New Roman" w:hAnsi="Times New Roman"/>
          <w:sz w:val="24"/>
          <w:szCs w:val="24"/>
        </w:rPr>
      </w:pPr>
      <w:r w:rsidRPr="00BD48A7">
        <w:rPr>
          <w:rFonts w:ascii="Times New Roman" w:hAnsi="Times New Roman"/>
          <w:sz w:val="24"/>
          <w:szCs w:val="24"/>
        </w:rPr>
        <w:t xml:space="preserve">Na </w:t>
      </w:r>
      <w:r w:rsidRPr="00BD48A7">
        <w:rPr>
          <w:rFonts w:ascii="Times New Roman" w:hAnsi="Times New Roman"/>
          <w:b/>
          <w:bCs/>
          <w:sz w:val="24"/>
          <w:szCs w:val="24"/>
        </w:rPr>
        <w:t xml:space="preserve">bezpečnostní správu </w:t>
      </w:r>
      <w:r w:rsidRPr="00BD48A7">
        <w:rPr>
          <w:rFonts w:ascii="Times New Roman" w:hAnsi="Times New Roman"/>
          <w:sz w:val="24"/>
          <w:szCs w:val="24"/>
        </w:rPr>
        <w:t>je možné nahlížet jako na subsystém veřejné správy, účelově vytvořený systém orgánů veřejné správy pověřených bezpečnostními funkcemi a dále také jako na samotnou činnost těchto orgánů, na jejich úkoly a povinnosti při zajišťování bezpečnosti státu.</w:t>
      </w:r>
      <w:r>
        <w:rPr>
          <w:rFonts w:ascii="Times New Roman" w:hAnsi="Times New Roman"/>
          <w:sz w:val="24"/>
          <w:szCs w:val="24"/>
        </w:rPr>
        <w:t xml:space="preserve"> Na bezpečnostní správu je možné nahlížet </w:t>
      </w:r>
      <w:r w:rsidR="00585D3B">
        <w:rPr>
          <w:rFonts w:ascii="Times New Roman" w:hAnsi="Times New Roman"/>
          <w:sz w:val="24"/>
          <w:szCs w:val="24"/>
        </w:rPr>
        <w:t>ze dvou úhlů pohledu.</w:t>
      </w:r>
      <w:r>
        <w:rPr>
          <w:rFonts w:ascii="Times New Roman" w:hAnsi="Times New Roman"/>
          <w:sz w:val="24"/>
          <w:szCs w:val="24"/>
        </w:rPr>
        <w:t xml:space="preserve"> </w:t>
      </w:r>
      <w:r w:rsidRPr="00BD48A7">
        <w:rPr>
          <w:rFonts w:ascii="Times New Roman" w:hAnsi="Times New Roman"/>
          <w:sz w:val="24"/>
          <w:szCs w:val="24"/>
        </w:rPr>
        <w:t xml:space="preserve">Bezpečnostní správa v organizačním pojetí </w:t>
      </w:r>
      <w:r>
        <w:rPr>
          <w:rFonts w:ascii="Times New Roman" w:hAnsi="Times New Roman"/>
          <w:sz w:val="24"/>
          <w:szCs w:val="24"/>
        </w:rPr>
        <w:t>je</w:t>
      </w:r>
      <w:r w:rsidRPr="00BD48A7">
        <w:rPr>
          <w:rFonts w:ascii="Times New Roman" w:hAnsi="Times New Roman"/>
          <w:sz w:val="24"/>
          <w:szCs w:val="24"/>
        </w:rPr>
        <w:t xml:space="preserve"> systém orgánů veřejné správy pověřených bezpečnostními funkcemi.</w:t>
      </w:r>
      <w:r>
        <w:rPr>
          <w:rFonts w:ascii="Times New Roman" w:hAnsi="Times New Roman"/>
          <w:sz w:val="24"/>
          <w:szCs w:val="24"/>
        </w:rPr>
        <w:t xml:space="preserve"> </w:t>
      </w:r>
      <w:r w:rsidRPr="00BD48A7">
        <w:rPr>
          <w:rFonts w:ascii="Times New Roman" w:hAnsi="Times New Roman"/>
          <w:sz w:val="24"/>
          <w:szCs w:val="24"/>
        </w:rPr>
        <w:t xml:space="preserve">Bezpečnostní správa ve funkčním pojetí </w:t>
      </w:r>
      <w:r>
        <w:rPr>
          <w:rFonts w:ascii="Times New Roman" w:hAnsi="Times New Roman"/>
          <w:sz w:val="24"/>
          <w:szCs w:val="24"/>
        </w:rPr>
        <w:t>je pak</w:t>
      </w:r>
      <w:r w:rsidRPr="00BD48A7">
        <w:rPr>
          <w:rFonts w:ascii="Times New Roman" w:hAnsi="Times New Roman"/>
          <w:sz w:val="24"/>
          <w:szCs w:val="24"/>
        </w:rPr>
        <w:t xml:space="preserve"> samotn</w:t>
      </w:r>
      <w:r>
        <w:rPr>
          <w:rFonts w:ascii="Times New Roman" w:hAnsi="Times New Roman"/>
          <w:sz w:val="24"/>
          <w:szCs w:val="24"/>
        </w:rPr>
        <w:t>ou</w:t>
      </w:r>
      <w:r w:rsidRPr="00BD48A7">
        <w:rPr>
          <w:rFonts w:ascii="Times New Roman" w:hAnsi="Times New Roman"/>
          <w:sz w:val="24"/>
          <w:szCs w:val="24"/>
        </w:rPr>
        <w:t xml:space="preserve"> činnost</w:t>
      </w:r>
      <w:r>
        <w:rPr>
          <w:rFonts w:ascii="Times New Roman" w:hAnsi="Times New Roman"/>
          <w:sz w:val="24"/>
          <w:szCs w:val="24"/>
        </w:rPr>
        <w:t>í</w:t>
      </w:r>
      <w:r w:rsidRPr="00BD48A7">
        <w:rPr>
          <w:rFonts w:ascii="Times New Roman" w:hAnsi="Times New Roman"/>
          <w:sz w:val="24"/>
          <w:szCs w:val="24"/>
        </w:rPr>
        <w:t xml:space="preserve"> těchto orgánů, jejich úkoly, povinnosti při zajišťování bezpečnosti státu.</w:t>
      </w:r>
    </w:p>
    <w:p w:rsidR="00585D3B" w:rsidRPr="00585D3B" w:rsidRDefault="00585D3B" w:rsidP="00585D3B">
      <w:pPr>
        <w:jc w:val="both"/>
        <w:rPr>
          <w:rFonts w:ascii="Times New Roman" w:hAnsi="Times New Roman"/>
          <w:sz w:val="24"/>
          <w:szCs w:val="24"/>
        </w:rPr>
      </w:pPr>
      <w:r w:rsidRPr="00585D3B">
        <w:rPr>
          <w:rFonts w:ascii="Times New Roman" w:hAnsi="Times New Roman"/>
          <w:sz w:val="24"/>
          <w:szCs w:val="24"/>
        </w:rPr>
        <w:t>Bezpečnostní správa zahrnuje zejména</w:t>
      </w:r>
      <w:r>
        <w:rPr>
          <w:rFonts w:ascii="Times New Roman" w:hAnsi="Times New Roman"/>
          <w:sz w:val="24"/>
          <w:szCs w:val="24"/>
        </w:rPr>
        <w:t xml:space="preserve"> </w:t>
      </w:r>
      <w:r w:rsidRPr="00585D3B">
        <w:rPr>
          <w:rFonts w:ascii="Times New Roman" w:hAnsi="Times New Roman"/>
          <w:sz w:val="24"/>
          <w:szCs w:val="24"/>
        </w:rPr>
        <w:t>tzv. krizovou legislativu – právní úpravu integrovaného záchranného systému (IZS) a krizového řízení,</w:t>
      </w:r>
      <w:r>
        <w:rPr>
          <w:rFonts w:ascii="Times New Roman" w:hAnsi="Times New Roman"/>
          <w:sz w:val="24"/>
          <w:szCs w:val="24"/>
        </w:rPr>
        <w:t xml:space="preserve"> </w:t>
      </w:r>
      <w:r w:rsidRPr="00585D3B">
        <w:rPr>
          <w:rFonts w:ascii="Times New Roman" w:hAnsi="Times New Roman"/>
          <w:sz w:val="24"/>
          <w:szCs w:val="24"/>
        </w:rPr>
        <w:t>právní úpravu postavení a činnosti Policie ČR,</w:t>
      </w:r>
      <w:r>
        <w:rPr>
          <w:rFonts w:ascii="Times New Roman" w:hAnsi="Times New Roman"/>
          <w:sz w:val="24"/>
          <w:szCs w:val="24"/>
        </w:rPr>
        <w:t xml:space="preserve"> </w:t>
      </w:r>
      <w:r w:rsidRPr="00585D3B">
        <w:rPr>
          <w:rFonts w:ascii="Times New Roman" w:hAnsi="Times New Roman"/>
          <w:sz w:val="24"/>
          <w:szCs w:val="24"/>
        </w:rPr>
        <w:t>právní úpravu postavení a činnosti obecní (městské) policie,</w:t>
      </w:r>
      <w:r>
        <w:rPr>
          <w:rFonts w:ascii="Times New Roman" w:hAnsi="Times New Roman"/>
          <w:sz w:val="24"/>
          <w:szCs w:val="24"/>
        </w:rPr>
        <w:t xml:space="preserve"> </w:t>
      </w:r>
      <w:r w:rsidRPr="00585D3B">
        <w:rPr>
          <w:rFonts w:ascii="Times New Roman" w:hAnsi="Times New Roman"/>
          <w:sz w:val="24"/>
          <w:szCs w:val="24"/>
        </w:rPr>
        <w:t>právní úpravu postavení a činnosti zpravodajských služeb</w:t>
      </w:r>
      <w:r>
        <w:rPr>
          <w:rFonts w:ascii="Times New Roman" w:hAnsi="Times New Roman"/>
          <w:sz w:val="24"/>
          <w:szCs w:val="24"/>
        </w:rPr>
        <w:t xml:space="preserve"> a </w:t>
      </w:r>
      <w:r w:rsidRPr="00585D3B">
        <w:rPr>
          <w:rFonts w:ascii="Times New Roman" w:hAnsi="Times New Roman"/>
          <w:sz w:val="24"/>
          <w:szCs w:val="24"/>
        </w:rPr>
        <w:t xml:space="preserve">právní úpravu ochrany utajovaných informací (skutečností). </w:t>
      </w:r>
    </w:p>
    <w:p w:rsidR="00585D3B" w:rsidRPr="00585D3B" w:rsidRDefault="00585D3B" w:rsidP="00585D3B">
      <w:pPr>
        <w:jc w:val="both"/>
        <w:rPr>
          <w:rFonts w:ascii="Times New Roman" w:hAnsi="Times New Roman"/>
          <w:sz w:val="24"/>
          <w:szCs w:val="24"/>
        </w:rPr>
      </w:pPr>
      <w:r w:rsidRPr="00585D3B">
        <w:rPr>
          <w:rFonts w:ascii="Times New Roman" w:hAnsi="Times New Roman"/>
          <w:sz w:val="24"/>
          <w:szCs w:val="24"/>
        </w:rPr>
        <w:t>Mezi prameny právní úpravy bezpečnostní správy patří zejména:</w:t>
      </w:r>
    </w:p>
    <w:p w:rsidR="00585D3B" w:rsidRPr="00585D3B" w:rsidRDefault="00585D3B" w:rsidP="00E22A35">
      <w:pPr>
        <w:numPr>
          <w:ilvl w:val="0"/>
          <w:numId w:val="2"/>
        </w:numPr>
        <w:jc w:val="both"/>
        <w:rPr>
          <w:rFonts w:ascii="Times New Roman" w:hAnsi="Times New Roman"/>
          <w:sz w:val="24"/>
          <w:szCs w:val="24"/>
        </w:rPr>
      </w:pPr>
      <w:r w:rsidRPr="00585D3B">
        <w:rPr>
          <w:rFonts w:ascii="Times New Roman" w:hAnsi="Times New Roman"/>
          <w:sz w:val="24"/>
          <w:szCs w:val="24"/>
        </w:rPr>
        <w:t>Ústava České republiky.</w:t>
      </w:r>
    </w:p>
    <w:p w:rsidR="00585D3B" w:rsidRPr="00585D3B" w:rsidRDefault="00585D3B" w:rsidP="00E22A35">
      <w:pPr>
        <w:numPr>
          <w:ilvl w:val="0"/>
          <w:numId w:val="2"/>
        </w:numPr>
        <w:jc w:val="both"/>
        <w:rPr>
          <w:rFonts w:ascii="Times New Roman" w:hAnsi="Times New Roman"/>
          <w:sz w:val="24"/>
          <w:szCs w:val="24"/>
        </w:rPr>
      </w:pPr>
      <w:r w:rsidRPr="00585D3B">
        <w:rPr>
          <w:rFonts w:ascii="Times New Roman" w:hAnsi="Times New Roman"/>
          <w:sz w:val="24"/>
          <w:szCs w:val="24"/>
        </w:rPr>
        <w:t>Ústavní zákon č.110/1998 Sb., o bezpečnosti České republiky.</w:t>
      </w:r>
    </w:p>
    <w:p w:rsidR="00585D3B" w:rsidRPr="00585D3B" w:rsidRDefault="00585D3B" w:rsidP="00E22A35">
      <w:pPr>
        <w:numPr>
          <w:ilvl w:val="0"/>
          <w:numId w:val="2"/>
        </w:numPr>
        <w:jc w:val="both"/>
        <w:rPr>
          <w:rFonts w:ascii="Times New Roman" w:hAnsi="Times New Roman"/>
          <w:sz w:val="24"/>
          <w:szCs w:val="24"/>
        </w:rPr>
      </w:pPr>
      <w:r w:rsidRPr="00585D3B">
        <w:rPr>
          <w:rFonts w:ascii="Times New Roman" w:hAnsi="Times New Roman"/>
          <w:sz w:val="24"/>
          <w:szCs w:val="24"/>
        </w:rPr>
        <w:t>Zákon č. 2/1969 Sb., o zřízení ministerstev a jiných ústředních orgánů státní správy České republiky.</w:t>
      </w:r>
    </w:p>
    <w:p w:rsidR="00585D3B" w:rsidRPr="00585D3B" w:rsidRDefault="00585D3B" w:rsidP="00E22A35">
      <w:pPr>
        <w:numPr>
          <w:ilvl w:val="0"/>
          <w:numId w:val="2"/>
        </w:numPr>
        <w:jc w:val="both"/>
        <w:rPr>
          <w:rFonts w:ascii="Times New Roman" w:hAnsi="Times New Roman"/>
          <w:sz w:val="24"/>
          <w:szCs w:val="24"/>
        </w:rPr>
      </w:pPr>
      <w:r w:rsidRPr="00585D3B">
        <w:rPr>
          <w:rFonts w:ascii="Times New Roman" w:hAnsi="Times New Roman"/>
          <w:sz w:val="24"/>
          <w:szCs w:val="24"/>
        </w:rPr>
        <w:t>Zákon č. 553/1991 Sb., o obecní policii.</w:t>
      </w:r>
    </w:p>
    <w:p w:rsidR="00585D3B" w:rsidRPr="00585D3B" w:rsidRDefault="00585D3B" w:rsidP="00E22A35">
      <w:pPr>
        <w:numPr>
          <w:ilvl w:val="0"/>
          <w:numId w:val="2"/>
        </w:numPr>
        <w:jc w:val="both"/>
        <w:rPr>
          <w:rFonts w:ascii="Times New Roman" w:hAnsi="Times New Roman"/>
          <w:sz w:val="24"/>
          <w:szCs w:val="24"/>
        </w:rPr>
      </w:pPr>
      <w:r w:rsidRPr="00585D3B">
        <w:rPr>
          <w:rFonts w:ascii="Times New Roman" w:hAnsi="Times New Roman"/>
          <w:sz w:val="24"/>
          <w:szCs w:val="24"/>
        </w:rPr>
        <w:t xml:space="preserve">Zákon č. 153/1994 Sb., o zpravodajských službách České republiky. </w:t>
      </w:r>
    </w:p>
    <w:p w:rsidR="00585D3B" w:rsidRPr="00585D3B" w:rsidRDefault="00585D3B" w:rsidP="00E22A35">
      <w:pPr>
        <w:numPr>
          <w:ilvl w:val="0"/>
          <w:numId w:val="2"/>
        </w:numPr>
        <w:jc w:val="both"/>
        <w:rPr>
          <w:rFonts w:ascii="Times New Roman" w:hAnsi="Times New Roman"/>
          <w:sz w:val="24"/>
          <w:szCs w:val="24"/>
        </w:rPr>
      </w:pPr>
      <w:r w:rsidRPr="00585D3B">
        <w:rPr>
          <w:rFonts w:ascii="Times New Roman" w:hAnsi="Times New Roman"/>
          <w:sz w:val="24"/>
          <w:szCs w:val="24"/>
        </w:rPr>
        <w:t>Zákon č. 239/2000 Sb., o integrovaném záchranném systému a o změně některých zákonů.</w:t>
      </w:r>
    </w:p>
    <w:p w:rsidR="00585D3B" w:rsidRPr="00585D3B" w:rsidRDefault="00585D3B" w:rsidP="00E22A35">
      <w:pPr>
        <w:numPr>
          <w:ilvl w:val="0"/>
          <w:numId w:val="2"/>
        </w:numPr>
        <w:jc w:val="both"/>
        <w:rPr>
          <w:rFonts w:ascii="Times New Roman" w:hAnsi="Times New Roman"/>
          <w:sz w:val="24"/>
          <w:szCs w:val="24"/>
        </w:rPr>
      </w:pPr>
      <w:r w:rsidRPr="00585D3B">
        <w:rPr>
          <w:rFonts w:ascii="Times New Roman" w:hAnsi="Times New Roman"/>
          <w:sz w:val="24"/>
          <w:szCs w:val="24"/>
        </w:rPr>
        <w:t>Zákon č. 240/2000 Sb., o krizovém řízení a o změně některých zákonů (krizový zákon).</w:t>
      </w:r>
    </w:p>
    <w:p w:rsidR="00585D3B" w:rsidRPr="00585D3B" w:rsidRDefault="00585D3B" w:rsidP="00E22A35">
      <w:pPr>
        <w:numPr>
          <w:ilvl w:val="0"/>
          <w:numId w:val="2"/>
        </w:numPr>
        <w:jc w:val="both"/>
        <w:rPr>
          <w:rFonts w:ascii="Times New Roman" w:hAnsi="Times New Roman"/>
          <w:sz w:val="24"/>
          <w:szCs w:val="24"/>
        </w:rPr>
      </w:pPr>
      <w:r w:rsidRPr="00585D3B">
        <w:rPr>
          <w:rFonts w:ascii="Times New Roman" w:hAnsi="Times New Roman"/>
          <w:sz w:val="24"/>
          <w:szCs w:val="24"/>
        </w:rPr>
        <w:lastRenderedPageBreak/>
        <w:t>Zákon č. 412/2005 Sb., o ochraně utajovaných informací a o bezpečnostní způsobilosti.</w:t>
      </w:r>
    </w:p>
    <w:p w:rsidR="00585D3B" w:rsidRPr="00585D3B" w:rsidRDefault="00585D3B" w:rsidP="00E22A35">
      <w:pPr>
        <w:numPr>
          <w:ilvl w:val="0"/>
          <w:numId w:val="2"/>
        </w:numPr>
        <w:jc w:val="both"/>
        <w:rPr>
          <w:rFonts w:ascii="Times New Roman" w:hAnsi="Times New Roman"/>
          <w:sz w:val="24"/>
          <w:szCs w:val="24"/>
        </w:rPr>
      </w:pPr>
      <w:r w:rsidRPr="00585D3B">
        <w:rPr>
          <w:rFonts w:ascii="Times New Roman" w:hAnsi="Times New Roman"/>
          <w:sz w:val="24"/>
          <w:szCs w:val="24"/>
        </w:rPr>
        <w:t>Zákon č. 273/2008 Sb., o Policii České republiky</w:t>
      </w:r>
    </w:p>
    <w:p w:rsidR="00585D3B" w:rsidRPr="00585D3B" w:rsidRDefault="00585D3B" w:rsidP="00E22A35">
      <w:pPr>
        <w:numPr>
          <w:ilvl w:val="0"/>
          <w:numId w:val="2"/>
        </w:numPr>
        <w:jc w:val="both"/>
        <w:rPr>
          <w:rFonts w:ascii="Times New Roman" w:hAnsi="Times New Roman"/>
          <w:sz w:val="24"/>
          <w:szCs w:val="24"/>
        </w:rPr>
      </w:pPr>
      <w:r w:rsidRPr="00585D3B">
        <w:rPr>
          <w:rFonts w:ascii="Times New Roman" w:hAnsi="Times New Roman"/>
          <w:sz w:val="24"/>
          <w:szCs w:val="24"/>
        </w:rPr>
        <w:t>Zákon č. 320/2015 Sb., o Hasičském záchranném sboru České republiky a o změně některých zákonů</w:t>
      </w:r>
    </w:p>
    <w:p w:rsidR="00585D3B" w:rsidRPr="00585D3B" w:rsidRDefault="00585D3B" w:rsidP="00585D3B">
      <w:pPr>
        <w:jc w:val="both"/>
        <w:rPr>
          <w:rFonts w:ascii="Times New Roman" w:hAnsi="Times New Roman"/>
          <w:sz w:val="24"/>
          <w:szCs w:val="24"/>
        </w:rPr>
      </w:pPr>
      <w:r w:rsidRPr="00585D3B">
        <w:rPr>
          <w:rFonts w:ascii="Times New Roman" w:hAnsi="Times New Roman"/>
          <w:b/>
          <w:bCs/>
          <w:sz w:val="24"/>
          <w:szCs w:val="24"/>
        </w:rPr>
        <w:t>Správa obrany státu,</w:t>
      </w:r>
      <w:r w:rsidRPr="00585D3B">
        <w:rPr>
          <w:rFonts w:ascii="Times New Roman" w:hAnsi="Times New Roman"/>
          <w:sz w:val="24"/>
          <w:szCs w:val="24"/>
        </w:rPr>
        <w:t xml:space="preserve"> dříve správa vojenská, patří mezi tradiční odvětví veřejné správy. Správa vojenská byla vymezována jako péče o vojenské záležitosti a vedení války.</w:t>
      </w:r>
      <w:r>
        <w:rPr>
          <w:rFonts w:ascii="Times New Roman" w:hAnsi="Times New Roman"/>
          <w:sz w:val="24"/>
          <w:szCs w:val="24"/>
        </w:rPr>
        <w:t xml:space="preserve"> </w:t>
      </w:r>
      <w:r w:rsidRPr="00585D3B">
        <w:rPr>
          <w:rFonts w:ascii="Times New Roman" w:hAnsi="Times New Roman"/>
          <w:sz w:val="24"/>
          <w:szCs w:val="24"/>
        </w:rPr>
        <w:t>V současném pojetí je kladen důraz na účinnou obranu státu, spolupůsobení při ochraně ústavního zřízení a plnění vojenských úkolů vyplývajících ze spojeneckých závazků ČR.</w:t>
      </w:r>
    </w:p>
    <w:p w:rsidR="00585D3B" w:rsidRDefault="00585D3B" w:rsidP="00585D3B">
      <w:pPr>
        <w:jc w:val="both"/>
        <w:rPr>
          <w:rFonts w:ascii="Times New Roman" w:hAnsi="Times New Roman"/>
          <w:sz w:val="24"/>
          <w:szCs w:val="24"/>
        </w:rPr>
      </w:pPr>
      <w:r w:rsidRPr="00585D3B">
        <w:rPr>
          <w:rFonts w:ascii="Times New Roman" w:hAnsi="Times New Roman"/>
          <w:sz w:val="24"/>
          <w:szCs w:val="24"/>
        </w:rPr>
        <w:t>Správa obrany státu zahrnuje zejména</w:t>
      </w:r>
      <w:r>
        <w:rPr>
          <w:rFonts w:ascii="Times New Roman" w:hAnsi="Times New Roman"/>
          <w:sz w:val="24"/>
          <w:szCs w:val="24"/>
        </w:rPr>
        <w:t xml:space="preserve"> </w:t>
      </w:r>
      <w:r w:rsidRPr="00585D3B">
        <w:rPr>
          <w:rFonts w:ascii="Times New Roman" w:hAnsi="Times New Roman"/>
          <w:sz w:val="24"/>
          <w:szCs w:val="24"/>
        </w:rPr>
        <w:t>právní úprava branné povinnosti, právní úpravu postavení a činnosti ozbrojených sil ČR, právní úpravu postavení a činnosti vojáků z</w:t>
      </w:r>
      <w:r>
        <w:rPr>
          <w:rFonts w:ascii="Times New Roman" w:hAnsi="Times New Roman"/>
          <w:sz w:val="24"/>
          <w:szCs w:val="24"/>
        </w:rPr>
        <w:t> </w:t>
      </w:r>
      <w:r w:rsidRPr="00585D3B">
        <w:rPr>
          <w:rFonts w:ascii="Times New Roman" w:hAnsi="Times New Roman"/>
          <w:sz w:val="24"/>
          <w:szCs w:val="24"/>
        </w:rPr>
        <w:t>povolání</w:t>
      </w:r>
      <w:r>
        <w:rPr>
          <w:rFonts w:ascii="Times New Roman" w:hAnsi="Times New Roman"/>
          <w:sz w:val="24"/>
          <w:szCs w:val="24"/>
        </w:rPr>
        <w:t xml:space="preserve"> a </w:t>
      </w:r>
      <w:r w:rsidRPr="00585D3B">
        <w:rPr>
          <w:rFonts w:ascii="Times New Roman" w:hAnsi="Times New Roman"/>
          <w:sz w:val="24"/>
          <w:szCs w:val="24"/>
        </w:rPr>
        <w:t xml:space="preserve">právní úpravu zajišťování obrany státu. </w:t>
      </w:r>
    </w:p>
    <w:p w:rsidR="00585D3B" w:rsidRPr="00585D3B" w:rsidRDefault="00585D3B" w:rsidP="00585D3B">
      <w:pPr>
        <w:jc w:val="both"/>
        <w:rPr>
          <w:rFonts w:ascii="Times New Roman" w:hAnsi="Times New Roman"/>
          <w:sz w:val="24"/>
          <w:szCs w:val="24"/>
        </w:rPr>
      </w:pPr>
      <w:r w:rsidRPr="00585D3B">
        <w:rPr>
          <w:rFonts w:ascii="Times New Roman" w:hAnsi="Times New Roman"/>
          <w:sz w:val="24"/>
          <w:szCs w:val="24"/>
        </w:rPr>
        <w:t>Mezi prameny právní úpravy správy obrany státu patří zejména:</w:t>
      </w:r>
    </w:p>
    <w:p w:rsidR="00585D3B" w:rsidRPr="00585D3B" w:rsidRDefault="00585D3B" w:rsidP="00E22A35">
      <w:pPr>
        <w:numPr>
          <w:ilvl w:val="0"/>
          <w:numId w:val="3"/>
        </w:numPr>
        <w:jc w:val="both"/>
        <w:rPr>
          <w:rFonts w:ascii="Times New Roman" w:hAnsi="Times New Roman"/>
          <w:sz w:val="24"/>
          <w:szCs w:val="24"/>
        </w:rPr>
      </w:pPr>
      <w:r w:rsidRPr="00585D3B">
        <w:rPr>
          <w:rFonts w:ascii="Times New Roman" w:hAnsi="Times New Roman"/>
          <w:sz w:val="24"/>
          <w:szCs w:val="24"/>
        </w:rPr>
        <w:t>Ústava České republiky.</w:t>
      </w:r>
    </w:p>
    <w:p w:rsidR="00585D3B" w:rsidRPr="00585D3B" w:rsidRDefault="00585D3B" w:rsidP="00E22A35">
      <w:pPr>
        <w:numPr>
          <w:ilvl w:val="0"/>
          <w:numId w:val="3"/>
        </w:numPr>
        <w:jc w:val="both"/>
        <w:rPr>
          <w:rFonts w:ascii="Times New Roman" w:hAnsi="Times New Roman"/>
          <w:sz w:val="24"/>
          <w:szCs w:val="24"/>
        </w:rPr>
      </w:pPr>
      <w:r w:rsidRPr="00585D3B">
        <w:rPr>
          <w:rFonts w:ascii="Times New Roman" w:hAnsi="Times New Roman"/>
          <w:sz w:val="24"/>
          <w:szCs w:val="24"/>
        </w:rPr>
        <w:t>Ústavní zákon č.110/1998 Sb., o bezpečnosti České republiky.</w:t>
      </w:r>
    </w:p>
    <w:p w:rsidR="00585D3B" w:rsidRPr="00585D3B" w:rsidRDefault="00585D3B" w:rsidP="00E22A35">
      <w:pPr>
        <w:numPr>
          <w:ilvl w:val="0"/>
          <w:numId w:val="3"/>
        </w:numPr>
        <w:jc w:val="both"/>
        <w:rPr>
          <w:rFonts w:ascii="Times New Roman" w:hAnsi="Times New Roman"/>
          <w:sz w:val="24"/>
          <w:szCs w:val="24"/>
        </w:rPr>
      </w:pPr>
      <w:r w:rsidRPr="00585D3B">
        <w:rPr>
          <w:rFonts w:ascii="Times New Roman" w:hAnsi="Times New Roman"/>
          <w:sz w:val="24"/>
          <w:szCs w:val="24"/>
        </w:rPr>
        <w:t>Zákon č. 2/1969 Sb., o zřízení ministerstev a jiných ústředních orgánů státní správy České republiky.</w:t>
      </w:r>
    </w:p>
    <w:p w:rsidR="00585D3B" w:rsidRPr="00585D3B" w:rsidRDefault="00585D3B" w:rsidP="00E22A35">
      <w:pPr>
        <w:numPr>
          <w:ilvl w:val="0"/>
          <w:numId w:val="3"/>
        </w:numPr>
        <w:jc w:val="both"/>
        <w:rPr>
          <w:rFonts w:ascii="Times New Roman" w:hAnsi="Times New Roman"/>
          <w:sz w:val="24"/>
          <w:szCs w:val="24"/>
        </w:rPr>
      </w:pPr>
      <w:r w:rsidRPr="00585D3B">
        <w:rPr>
          <w:rFonts w:ascii="Times New Roman" w:hAnsi="Times New Roman"/>
          <w:sz w:val="24"/>
          <w:szCs w:val="24"/>
        </w:rPr>
        <w:t>Zákon č. 219/1999 Sb., o ozbrojených silách České republiky.</w:t>
      </w:r>
    </w:p>
    <w:p w:rsidR="00585D3B" w:rsidRPr="00585D3B" w:rsidRDefault="00585D3B" w:rsidP="00E22A35">
      <w:pPr>
        <w:numPr>
          <w:ilvl w:val="0"/>
          <w:numId w:val="3"/>
        </w:numPr>
        <w:jc w:val="both"/>
        <w:rPr>
          <w:rFonts w:ascii="Times New Roman" w:hAnsi="Times New Roman"/>
          <w:sz w:val="24"/>
          <w:szCs w:val="24"/>
        </w:rPr>
      </w:pPr>
      <w:r w:rsidRPr="00585D3B">
        <w:rPr>
          <w:rFonts w:ascii="Times New Roman" w:hAnsi="Times New Roman"/>
          <w:sz w:val="24"/>
          <w:szCs w:val="24"/>
        </w:rPr>
        <w:t xml:space="preserve">Zákon č. 221/1999 Sb., o vojácích z povolání. </w:t>
      </w:r>
    </w:p>
    <w:p w:rsidR="00585D3B" w:rsidRPr="00585D3B" w:rsidRDefault="00585D3B" w:rsidP="00E22A35">
      <w:pPr>
        <w:numPr>
          <w:ilvl w:val="0"/>
          <w:numId w:val="3"/>
        </w:numPr>
        <w:jc w:val="both"/>
        <w:rPr>
          <w:rFonts w:ascii="Times New Roman" w:hAnsi="Times New Roman"/>
          <w:sz w:val="24"/>
          <w:szCs w:val="24"/>
        </w:rPr>
      </w:pPr>
      <w:r w:rsidRPr="00585D3B">
        <w:rPr>
          <w:rFonts w:ascii="Times New Roman" w:hAnsi="Times New Roman"/>
          <w:sz w:val="24"/>
          <w:szCs w:val="24"/>
        </w:rPr>
        <w:t>Zákon č. 222/1999 Sb., o zajišťování obrany České republiky.</w:t>
      </w:r>
    </w:p>
    <w:p w:rsidR="00585D3B" w:rsidRDefault="00585D3B" w:rsidP="00E22A35">
      <w:pPr>
        <w:numPr>
          <w:ilvl w:val="0"/>
          <w:numId w:val="3"/>
        </w:numPr>
        <w:jc w:val="both"/>
        <w:rPr>
          <w:rFonts w:ascii="Times New Roman" w:hAnsi="Times New Roman"/>
          <w:sz w:val="24"/>
          <w:szCs w:val="24"/>
        </w:rPr>
      </w:pPr>
      <w:r w:rsidRPr="00585D3B">
        <w:rPr>
          <w:rFonts w:ascii="Times New Roman" w:hAnsi="Times New Roman"/>
          <w:sz w:val="24"/>
          <w:szCs w:val="24"/>
        </w:rPr>
        <w:t>Zákon č. 585/2004 Sb., o branné povinnosti a jejím zajišťování (branný zákon).</w:t>
      </w:r>
    </w:p>
    <w:p w:rsidR="00585D3B" w:rsidRPr="00585D3B" w:rsidRDefault="00585D3B" w:rsidP="00E22A35">
      <w:pPr>
        <w:numPr>
          <w:ilvl w:val="0"/>
          <w:numId w:val="3"/>
        </w:numPr>
        <w:jc w:val="both"/>
        <w:rPr>
          <w:rFonts w:ascii="Times New Roman" w:hAnsi="Times New Roman"/>
          <w:sz w:val="24"/>
          <w:szCs w:val="24"/>
        </w:rPr>
      </w:pPr>
      <w:r w:rsidRPr="00585D3B">
        <w:rPr>
          <w:rFonts w:ascii="Times New Roman" w:hAnsi="Times New Roman"/>
          <w:sz w:val="24"/>
          <w:szCs w:val="24"/>
        </w:rPr>
        <w:t>Mezi prameny právní úpravy správy obrany státu patří zejména:</w:t>
      </w:r>
    </w:p>
    <w:p w:rsidR="00585D3B" w:rsidRPr="00585D3B" w:rsidRDefault="00585D3B" w:rsidP="00E22A35">
      <w:pPr>
        <w:numPr>
          <w:ilvl w:val="0"/>
          <w:numId w:val="3"/>
        </w:numPr>
        <w:jc w:val="both"/>
        <w:rPr>
          <w:rFonts w:ascii="Times New Roman" w:hAnsi="Times New Roman"/>
          <w:sz w:val="24"/>
          <w:szCs w:val="24"/>
        </w:rPr>
      </w:pPr>
      <w:r w:rsidRPr="00585D3B">
        <w:rPr>
          <w:rFonts w:ascii="Times New Roman" w:hAnsi="Times New Roman"/>
          <w:sz w:val="24"/>
          <w:szCs w:val="24"/>
        </w:rPr>
        <w:t>Ústava České republiky.</w:t>
      </w:r>
    </w:p>
    <w:p w:rsidR="00585D3B" w:rsidRPr="00585D3B" w:rsidRDefault="00585D3B" w:rsidP="00E22A35">
      <w:pPr>
        <w:numPr>
          <w:ilvl w:val="0"/>
          <w:numId w:val="3"/>
        </w:numPr>
        <w:jc w:val="both"/>
        <w:rPr>
          <w:rFonts w:ascii="Times New Roman" w:hAnsi="Times New Roman"/>
          <w:sz w:val="24"/>
          <w:szCs w:val="24"/>
        </w:rPr>
      </w:pPr>
      <w:r w:rsidRPr="00585D3B">
        <w:rPr>
          <w:rFonts w:ascii="Times New Roman" w:hAnsi="Times New Roman"/>
          <w:sz w:val="24"/>
          <w:szCs w:val="24"/>
        </w:rPr>
        <w:t>Ústavní zákon č.110/1998 Sb., o bezpečnosti České republiky.</w:t>
      </w:r>
    </w:p>
    <w:p w:rsidR="00585D3B" w:rsidRPr="00585D3B" w:rsidRDefault="00585D3B" w:rsidP="00E22A35">
      <w:pPr>
        <w:numPr>
          <w:ilvl w:val="0"/>
          <w:numId w:val="3"/>
        </w:numPr>
        <w:jc w:val="both"/>
        <w:rPr>
          <w:rFonts w:ascii="Times New Roman" w:hAnsi="Times New Roman"/>
          <w:sz w:val="24"/>
          <w:szCs w:val="24"/>
        </w:rPr>
      </w:pPr>
      <w:r w:rsidRPr="00585D3B">
        <w:rPr>
          <w:rFonts w:ascii="Times New Roman" w:hAnsi="Times New Roman"/>
          <w:sz w:val="24"/>
          <w:szCs w:val="24"/>
        </w:rPr>
        <w:t>Zákon č. 2/1969 Sb., o zřízení ministerstev a jiných ústředních orgánů státní správy České republiky.</w:t>
      </w:r>
    </w:p>
    <w:p w:rsidR="00585D3B" w:rsidRPr="00585D3B" w:rsidRDefault="00585D3B" w:rsidP="00E22A35">
      <w:pPr>
        <w:numPr>
          <w:ilvl w:val="0"/>
          <w:numId w:val="3"/>
        </w:numPr>
        <w:jc w:val="both"/>
        <w:rPr>
          <w:rFonts w:ascii="Times New Roman" w:hAnsi="Times New Roman"/>
          <w:sz w:val="24"/>
          <w:szCs w:val="24"/>
        </w:rPr>
      </w:pPr>
      <w:r w:rsidRPr="00585D3B">
        <w:rPr>
          <w:rFonts w:ascii="Times New Roman" w:hAnsi="Times New Roman"/>
          <w:sz w:val="24"/>
          <w:szCs w:val="24"/>
        </w:rPr>
        <w:t>Zákon č. 219/1999 Sb., o ozbrojených silách České republiky.</w:t>
      </w:r>
    </w:p>
    <w:p w:rsidR="00585D3B" w:rsidRPr="00585D3B" w:rsidRDefault="00585D3B" w:rsidP="00E22A35">
      <w:pPr>
        <w:numPr>
          <w:ilvl w:val="0"/>
          <w:numId w:val="3"/>
        </w:numPr>
        <w:jc w:val="both"/>
        <w:rPr>
          <w:rFonts w:ascii="Times New Roman" w:hAnsi="Times New Roman"/>
          <w:sz w:val="24"/>
          <w:szCs w:val="24"/>
        </w:rPr>
      </w:pPr>
      <w:r w:rsidRPr="00585D3B">
        <w:rPr>
          <w:rFonts w:ascii="Times New Roman" w:hAnsi="Times New Roman"/>
          <w:sz w:val="24"/>
          <w:szCs w:val="24"/>
        </w:rPr>
        <w:t xml:space="preserve">Zákon č. 221/1999 Sb., o vojácích z povolání. </w:t>
      </w:r>
    </w:p>
    <w:p w:rsidR="00585D3B" w:rsidRPr="00585D3B" w:rsidRDefault="00585D3B" w:rsidP="00E22A35">
      <w:pPr>
        <w:numPr>
          <w:ilvl w:val="0"/>
          <w:numId w:val="3"/>
        </w:numPr>
        <w:jc w:val="both"/>
        <w:rPr>
          <w:rFonts w:ascii="Times New Roman" w:hAnsi="Times New Roman"/>
          <w:sz w:val="24"/>
          <w:szCs w:val="24"/>
        </w:rPr>
      </w:pPr>
      <w:r w:rsidRPr="00585D3B">
        <w:rPr>
          <w:rFonts w:ascii="Times New Roman" w:hAnsi="Times New Roman"/>
          <w:sz w:val="24"/>
          <w:szCs w:val="24"/>
        </w:rPr>
        <w:t>Zákon č. 222/1999 Sb., o zajišťování obrany České republiky.</w:t>
      </w:r>
    </w:p>
    <w:p w:rsidR="00585D3B" w:rsidRPr="00585D3B" w:rsidRDefault="00585D3B" w:rsidP="00E22A35">
      <w:pPr>
        <w:numPr>
          <w:ilvl w:val="0"/>
          <w:numId w:val="3"/>
        </w:numPr>
        <w:jc w:val="both"/>
        <w:rPr>
          <w:rFonts w:ascii="Times New Roman" w:hAnsi="Times New Roman"/>
          <w:sz w:val="24"/>
          <w:szCs w:val="24"/>
        </w:rPr>
      </w:pPr>
      <w:r w:rsidRPr="00585D3B">
        <w:rPr>
          <w:rFonts w:ascii="Times New Roman" w:hAnsi="Times New Roman"/>
          <w:sz w:val="24"/>
          <w:szCs w:val="24"/>
        </w:rPr>
        <w:t>Zákon č. 585/2004 Sb., o branné povinnosti a jejím zajišťování (branný zákon).</w:t>
      </w:r>
    </w:p>
    <w:p w:rsidR="00585D3B" w:rsidRDefault="00585D3B" w:rsidP="00585D3B">
      <w:pPr>
        <w:jc w:val="both"/>
        <w:rPr>
          <w:rFonts w:ascii="Times New Roman" w:hAnsi="Times New Roman"/>
          <w:sz w:val="24"/>
          <w:szCs w:val="24"/>
        </w:rPr>
      </w:pPr>
      <w:r w:rsidRPr="00585D3B">
        <w:rPr>
          <w:rFonts w:ascii="Times New Roman" w:hAnsi="Times New Roman"/>
          <w:sz w:val="24"/>
          <w:szCs w:val="24"/>
        </w:rPr>
        <w:lastRenderedPageBreak/>
        <w:t xml:space="preserve">Bezpečnostní správa a správa obrany státu je předmětem zkoumání </w:t>
      </w:r>
      <w:r w:rsidRPr="00585D3B">
        <w:rPr>
          <w:rFonts w:ascii="Times New Roman" w:hAnsi="Times New Roman"/>
          <w:b/>
          <w:bCs/>
          <w:sz w:val="24"/>
          <w:szCs w:val="24"/>
        </w:rPr>
        <w:t xml:space="preserve">práva bezpečnosti a obrany, </w:t>
      </w:r>
      <w:r w:rsidRPr="00585D3B">
        <w:rPr>
          <w:rFonts w:ascii="Times New Roman" w:hAnsi="Times New Roman"/>
          <w:sz w:val="24"/>
          <w:szCs w:val="24"/>
        </w:rPr>
        <w:t xml:space="preserve">které je pododvětvím správního práva, </w:t>
      </w:r>
      <w:r>
        <w:rPr>
          <w:rFonts w:ascii="Times New Roman" w:hAnsi="Times New Roman"/>
          <w:sz w:val="24"/>
          <w:szCs w:val="24"/>
        </w:rPr>
        <w:t xml:space="preserve">také </w:t>
      </w:r>
      <w:r w:rsidRPr="00585D3B">
        <w:rPr>
          <w:rFonts w:ascii="Times New Roman" w:hAnsi="Times New Roman"/>
          <w:sz w:val="24"/>
          <w:szCs w:val="24"/>
        </w:rPr>
        <w:t>pedagogickou disciplínou rozvíjenou na Univerzitě obrany</w:t>
      </w:r>
      <w:r>
        <w:rPr>
          <w:rFonts w:ascii="Times New Roman" w:hAnsi="Times New Roman"/>
          <w:sz w:val="24"/>
          <w:szCs w:val="24"/>
        </w:rPr>
        <w:t xml:space="preserve">. Právo bezpečnosti a obrany je </w:t>
      </w:r>
      <w:r w:rsidRPr="00585D3B">
        <w:rPr>
          <w:rFonts w:ascii="Times New Roman" w:hAnsi="Times New Roman"/>
          <w:sz w:val="24"/>
          <w:szCs w:val="24"/>
        </w:rPr>
        <w:t>disciplínou mající interdisciplinární charakter, kdy v systému práva má těsné vazby na správní právo, ústavní právo, finanční právo, trestní právo, pracovní právo, ale i občanské právo</w:t>
      </w:r>
      <w:r>
        <w:rPr>
          <w:rFonts w:ascii="Times New Roman" w:hAnsi="Times New Roman"/>
          <w:sz w:val="24"/>
          <w:szCs w:val="24"/>
        </w:rPr>
        <w:t xml:space="preserve">. Přitom </w:t>
      </w:r>
      <w:r w:rsidRPr="00585D3B">
        <w:rPr>
          <w:rFonts w:ascii="Times New Roman" w:hAnsi="Times New Roman"/>
          <w:sz w:val="24"/>
          <w:szCs w:val="24"/>
        </w:rPr>
        <w:t>není samostatným a tradičním právním odvětvím českého práva, nicméně se význam tohoto subsystému práva zřetelně rýsuje.</w:t>
      </w:r>
    </w:p>
    <w:p w:rsidR="00585D3B" w:rsidRDefault="00585D3B" w:rsidP="00585D3B">
      <w:pPr>
        <w:jc w:val="both"/>
        <w:rPr>
          <w:rFonts w:ascii="Times New Roman" w:hAnsi="Times New Roman"/>
          <w:b/>
          <w:bCs/>
          <w:sz w:val="24"/>
          <w:szCs w:val="24"/>
        </w:rPr>
      </w:pPr>
      <w:r w:rsidRPr="00585D3B">
        <w:rPr>
          <w:rFonts w:ascii="Times New Roman" w:hAnsi="Times New Roman"/>
          <w:b/>
          <w:bCs/>
          <w:sz w:val="24"/>
          <w:szCs w:val="24"/>
        </w:rPr>
        <w:t>2. Ústavní základy bezpečnostní správy a správy obrany státu</w:t>
      </w:r>
    </w:p>
    <w:p w:rsidR="00585D3B" w:rsidRDefault="00A602D5" w:rsidP="00A602D5">
      <w:pPr>
        <w:jc w:val="both"/>
        <w:rPr>
          <w:rFonts w:ascii="Times New Roman" w:hAnsi="Times New Roman"/>
          <w:sz w:val="24"/>
          <w:szCs w:val="24"/>
        </w:rPr>
      </w:pPr>
      <w:r w:rsidRPr="00A602D5">
        <w:rPr>
          <w:rFonts w:ascii="Times New Roman" w:hAnsi="Times New Roman"/>
          <w:sz w:val="24"/>
          <w:szCs w:val="24"/>
        </w:rPr>
        <w:t xml:space="preserve">Do přijetí ústavního zákona č. 110/1998 Sb., o bezpečnosti České republiky, ve znění pozdějších předpisů, nebyly ústavní základy bezpečnosti a obrany státu v českém právním řádu dostatečně položeny. Tento ústavní zákon </w:t>
      </w:r>
      <w:r w:rsidRPr="00A602D5">
        <w:rPr>
          <w:rFonts w:ascii="Times New Roman" w:hAnsi="Times New Roman"/>
          <w:b/>
          <w:bCs/>
          <w:sz w:val="24"/>
          <w:szCs w:val="24"/>
        </w:rPr>
        <w:t>ústavně zakotvil</w:t>
      </w:r>
      <w:r>
        <w:rPr>
          <w:rFonts w:ascii="Times New Roman" w:hAnsi="Times New Roman"/>
          <w:sz w:val="24"/>
          <w:szCs w:val="24"/>
        </w:rPr>
        <w:t xml:space="preserve"> </w:t>
      </w:r>
      <w:r w:rsidRPr="00A602D5">
        <w:rPr>
          <w:rFonts w:ascii="Times New Roman" w:hAnsi="Times New Roman"/>
          <w:sz w:val="24"/>
          <w:szCs w:val="24"/>
        </w:rPr>
        <w:t>další 2 krizové stavy (nouzový stav a stav ohrožení státu), brannou povinnost, ozbrojené síly ČR, zkrácené jednání o návrzích zákona, Bezpečnostní radu státu, umožnil prodloužit volební období za krizových stavů</w:t>
      </w:r>
      <w:r w:rsidR="00EA2197">
        <w:rPr>
          <w:rFonts w:ascii="Times New Roman" w:hAnsi="Times New Roman"/>
          <w:sz w:val="24"/>
          <w:szCs w:val="24"/>
        </w:rPr>
        <w:t xml:space="preserve"> atd.</w:t>
      </w:r>
    </w:p>
    <w:p w:rsidR="00EA2197" w:rsidRDefault="00EA2197" w:rsidP="00EA2197">
      <w:pPr>
        <w:jc w:val="both"/>
        <w:rPr>
          <w:rFonts w:ascii="Times New Roman" w:hAnsi="Times New Roman"/>
          <w:sz w:val="24"/>
          <w:szCs w:val="24"/>
        </w:rPr>
      </w:pPr>
      <w:r w:rsidRPr="00EA2197">
        <w:rPr>
          <w:rFonts w:ascii="Times New Roman" w:hAnsi="Times New Roman"/>
          <w:sz w:val="24"/>
          <w:szCs w:val="24"/>
        </w:rPr>
        <w:t xml:space="preserve">V případě, že se jedná o krizové situace, které nesouvisejí se zajišťováním obrany ČR před vnějším napadením, lze vyhlásit některý z nevojenských (civilních) </w:t>
      </w:r>
      <w:r w:rsidRPr="00EA2197">
        <w:rPr>
          <w:rFonts w:ascii="Times New Roman" w:hAnsi="Times New Roman"/>
          <w:b/>
          <w:bCs/>
          <w:sz w:val="24"/>
          <w:szCs w:val="24"/>
        </w:rPr>
        <w:t>krizových stavů</w:t>
      </w:r>
      <w:r>
        <w:rPr>
          <w:rFonts w:ascii="Times New Roman" w:hAnsi="Times New Roman"/>
          <w:b/>
          <w:bCs/>
          <w:sz w:val="24"/>
          <w:szCs w:val="24"/>
        </w:rPr>
        <w:t>:</w:t>
      </w:r>
      <w:r>
        <w:rPr>
          <w:rFonts w:ascii="Times New Roman" w:hAnsi="Times New Roman"/>
          <w:sz w:val="24"/>
          <w:szCs w:val="24"/>
        </w:rPr>
        <w:t xml:space="preserve"> </w:t>
      </w:r>
      <w:r w:rsidRPr="00EA2197">
        <w:rPr>
          <w:rFonts w:ascii="Times New Roman" w:hAnsi="Times New Roman"/>
          <w:sz w:val="24"/>
          <w:szCs w:val="24"/>
        </w:rPr>
        <w:t>stav nebezpečí,</w:t>
      </w:r>
      <w:r>
        <w:rPr>
          <w:rFonts w:ascii="Times New Roman" w:hAnsi="Times New Roman"/>
          <w:sz w:val="24"/>
          <w:szCs w:val="24"/>
        </w:rPr>
        <w:t xml:space="preserve"> </w:t>
      </w:r>
      <w:r w:rsidRPr="00EA2197">
        <w:rPr>
          <w:rFonts w:ascii="Times New Roman" w:hAnsi="Times New Roman"/>
          <w:sz w:val="24"/>
          <w:szCs w:val="24"/>
        </w:rPr>
        <w:t>nouzový stav</w:t>
      </w:r>
      <w:r>
        <w:rPr>
          <w:rFonts w:ascii="Times New Roman" w:hAnsi="Times New Roman"/>
          <w:sz w:val="24"/>
          <w:szCs w:val="24"/>
        </w:rPr>
        <w:t xml:space="preserve"> nebo </w:t>
      </w:r>
      <w:r w:rsidRPr="00EA2197">
        <w:rPr>
          <w:rFonts w:ascii="Times New Roman" w:hAnsi="Times New Roman"/>
          <w:sz w:val="24"/>
          <w:szCs w:val="24"/>
        </w:rPr>
        <w:t>stav ohrožení státu.</w:t>
      </w:r>
      <w:r>
        <w:rPr>
          <w:rFonts w:ascii="Times New Roman" w:hAnsi="Times New Roman"/>
          <w:sz w:val="24"/>
          <w:szCs w:val="24"/>
        </w:rPr>
        <w:t xml:space="preserve"> </w:t>
      </w:r>
      <w:r w:rsidRPr="00EA2197">
        <w:rPr>
          <w:rFonts w:ascii="Times New Roman" w:hAnsi="Times New Roman"/>
          <w:sz w:val="24"/>
          <w:szCs w:val="24"/>
        </w:rPr>
        <w:t>Jedná-li se o krizové situace, které souvisejí se zajišťováním obrany ČR před vnějším nepřítelem, lze vyhlásit některý z vojenských krizových stavů:</w:t>
      </w:r>
      <w:r>
        <w:rPr>
          <w:rFonts w:ascii="Times New Roman" w:hAnsi="Times New Roman"/>
          <w:sz w:val="24"/>
          <w:szCs w:val="24"/>
        </w:rPr>
        <w:t xml:space="preserve"> </w:t>
      </w:r>
      <w:r w:rsidRPr="00EA2197">
        <w:rPr>
          <w:rFonts w:ascii="Times New Roman" w:hAnsi="Times New Roman"/>
          <w:sz w:val="24"/>
          <w:szCs w:val="24"/>
        </w:rPr>
        <w:t>stav ohrožení státu</w:t>
      </w:r>
      <w:r>
        <w:rPr>
          <w:rFonts w:ascii="Times New Roman" w:hAnsi="Times New Roman"/>
          <w:sz w:val="24"/>
          <w:szCs w:val="24"/>
        </w:rPr>
        <w:t xml:space="preserve"> nebo </w:t>
      </w:r>
      <w:r w:rsidRPr="00EA2197">
        <w:rPr>
          <w:rFonts w:ascii="Times New Roman" w:hAnsi="Times New Roman"/>
          <w:sz w:val="24"/>
          <w:szCs w:val="24"/>
        </w:rPr>
        <w:t>válečný stav.</w:t>
      </w:r>
    </w:p>
    <w:p w:rsidR="00EA2197" w:rsidRPr="00EA2197" w:rsidRDefault="00EA2197" w:rsidP="00EA2197">
      <w:pPr>
        <w:jc w:val="both"/>
        <w:rPr>
          <w:rFonts w:ascii="Times New Roman" w:hAnsi="Times New Roman"/>
          <w:b/>
          <w:bCs/>
          <w:sz w:val="24"/>
          <w:szCs w:val="24"/>
        </w:rPr>
      </w:pPr>
      <w:r w:rsidRPr="00EA2197">
        <w:rPr>
          <w:rFonts w:ascii="Times New Roman" w:hAnsi="Times New Roman"/>
          <w:b/>
          <w:bCs/>
          <w:sz w:val="24"/>
          <w:szCs w:val="24"/>
        </w:rPr>
        <w:t>3. Aktuální otázky bezpečnostní správy</w:t>
      </w:r>
    </w:p>
    <w:p w:rsidR="00EA2197" w:rsidRPr="00EA2197" w:rsidRDefault="00EA2197" w:rsidP="00EA2197">
      <w:pPr>
        <w:jc w:val="both"/>
        <w:rPr>
          <w:rFonts w:ascii="Times New Roman" w:hAnsi="Times New Roman"/>
          <w:sz w:val="24"/>
          <w:szCs w:val="24"/>
        </w:rPr>
      </w:pPr>
      <w:r w:rsidRPr="00EA2197">
        <w:rPr>
          <w:rFonts w:ascii="Times New Roman" w:hAnsi="Times New Roman"/>
          <w:sz w:val="24"/>
          <w:szCs w:val="24"/>
        </w:rPr>
        <w:t>V dalších kapitolách bude pozornost věnována aktuálním otázkám bezpečnostní správy obrany státu na předmětných úsecích</w:t>
      </w:r>
      <w:r>
        <w:rPr>
          <w:rFonts w:ascii="Times New Roman" w:hAnsi="Times New Roman"/>
          <w:sz w:val="24"/>
          <w:szCs w:val="24"/>
        </w:rPr>
        <w:t xml:space="preserve">, např. </w:t>
      </w:r>
      <w:r w:rsidRPr="00EA2197">
        <w:rPr>
          <w:rFonts w:ascii="Times New Roman" w:hAnsi="Times New Roman"/>
          <w:sz w:val="24"/>
          <w:szCs w:val="24"/>
        </w:rPr>
        <w:t>záměrům na přípravu nových právních předpisů, novým zákonům a prováděcím předpisům,</w:t>
      </w:r>
      <w:r>
        <w:rPr>
          <w:rFonts w:ascii="Times New Roman" w:hAnsi="Times New Roman"/>
          <w:sz w:val="24"/>
          <w:szCs w:val="24"/>
        </w:rPr>
        <w:t xml:space="preserve"> </w:t>
      </w:r>
      <w:r w:rsidRPr="00EA2197">
        <w:rPr>
          <w:rFonts w:ascii="Times New Roman" w:hAnsi="Times New Roman"/>
          <w:sz w:val="24"/>
          <w:szCs w:val="24"/>
        </w:rPr>
        <w:t>změnám v právní úpravě (novelizace)</w:t>
      </w:r>
      <w:r>
        <w:rPr>
          <w:rFonts w:ascii="Times New Roman" w:hAnsi="Times New Roman"/>
          <w:sz w:val="24"/>
          <w:szCs w:val="24"/>
        </w:rPr>
        <w:t xml:space="preserve"> nebo </w:t>
      </w:r>
      <w:r w:rsidRPr="00EA2197">
        <w:rPr>
          <w:rFonts w:ascii="Times New Roman" w:hAnsi="Times New Roman"/>
          <w:sz w:val="24"/>
          <w:szCs w:val="24"/>
        </w:rPr>
        <w:t xml:space="preserve">(nově) zrušeným právním předpisům. </w:t>
      </w:r>
    </w:p>
    <w:p w:rsidR="00EA2197" w:rsidRPr="00EA2197" w:rsidRDefault="00EA2197" w:rsidP="00EA2197">
      <w:pPr>
        <w:jc w:val="both"/>
        <w:rPr>
          <w:rFonts w:ascii="Times New Roman" w:hAnsi="Times New Roman"/>
          <w:sz w:val="24"/>
          <w:szCs w:val="24"/>
        </w:rPr>
      </w:pPr>
      <w:r w:rsidRPr="00EA2197">
        <w:rPr>
          <w:rFonts w:ascii="Times New Roman" w:hAnsi="Times New Roman"/>
          <w:sz w:val="24"/>
          <w:szCs w:val="24"/>
        </w:rPr>
        <w:t>Z čl. 41 odst. 2 Ústavy plyne, že návrh zákona může podat poslanec, skupina poslanců, Senát, vláda nebo zastupitelstvo vyššího územního samosprávného celku. Návrhy zákonů se podávají Poslanecké sněmovně.</w:t>
      </w:r>
    </w:p>
    <w:p w:rsidR="00EA2197" w:rsidRPr="00EA2197" w:rsidRDefault="00EA2197" w:rsidP="00EA2197">
      <w:pPr>
        <w:jc w:val="both"/>
        <w:rPr>
          <w:rFonts w:ascii="Times New Roman" w:hAnsi="Times New Roman"/>
          <w:sz w:val="24"/>
          <w:szCs w:val="24"/>
        </w:rPr>
      </w:pPr>
      <w:r w:rsidRPr="00EA2197">
        <w:rPr>
          <w:rFonts w:ascii="Times New Roman" w:hAnsi="Times New Roman"/>
          <w:sz w:val="24"/>
          <w:szCs w:val="24"/>
        </w:rPr>
        <w:t>V ČR je zákon základním pramenem práva. Jde o primární (prvotní) právní předpis, na jehož základě mohou orgány moci výkonné vydávat sekundární (odvozené) právní předpisy. Nejvyšší právní sílu mají ústavní zákony. Zákonodárná moc náleží Parlamentu. Zákony nabývají platnosti vyhlášením ve Sbírce zákonů.</w:t>
      </w:r>
    </w:p>
    <w:p w:rsidR="00EA2197" w:rsidRDefault="00EA2197" w:rsidP="00EA2197">
      <w:pPr>
        <w:jc w:val="both"/>
        <w:rPr>
          <w:rFonts w:ascii="Times New Roman" w:hAnsi="Times New Roman"/>
          <w:sz w:val="24"/>
          <w:szCs w:val="24"/>
        </w:rPr>
      </w:pPr>
      <w:r w:rsidRPr="00EA2197">
        <w:rPr>
          <w:rFonts w:ascii="Times New Roman" w:hAnsi="Times New Roman"/>
          <w:sz w:val="24"/>
          <w:szCs w:val="24"/>
        </w:rPr>
        <w:t>Změna zákona je možná toliko prostřednictvím novely. Na novelizující zákony se uplatní stejné legislativní postupy, jako na návrh zákona s tím, že zvláštní část důvodové zprávy se člení podle jednotlivých článků a jednotlivých bodů novely.</w:t>
      </w:r>
    </w:p>
    <w:p w:rsidR="00EA2197" w:rsidRPr="00EA2197" w:rsidRDefault="00EA2197" w:rsidP="00EA2197">
      <w:pPr>
        <w:jc w:val="both"/>
        <w:rPr>
          <w:rFonts w:ascii="Times New Roman" w:hAnsi="Times New Roman"/>
          <w:sz w:val="24"/>
          <w:szCs w:val="24"/>
        </w:rPr>
      </w:pPr>
      <w:r w:rsidRPr="00EA2197">
        <w:rPr>
          <w:rFonts w:ascii="Times New Roman" w:hAnsi="Times New Roman"/>
          <w:sz w:val="24"/>
          <w:szCs w:val="24"/>
        </w:rPr>
        <w:t>Má-li být právní předpis nebo jeho část zrušen, uvede se tato skutečnost v závěru návrhu právního předpisu (zrušovací ustanovení). Ve zrušovacím ustanovení musí být výslovně uvedeny všechny právní předpisy, které se novým právním předpisem zrušují; obecné vymezení je nepřípustné (např. "všechny související předpisy se zrušují").</w:t>
      </w:r>
    </w:p>
    <w:p w:rsidR="00EA2197" w:rsidRPr="00EA2197" w:rsidRDefault="00EA2197" w:rsidP="00EA2197">
      <w:pPr>
        <w:jc w:val="both"/>
        <w:rPr>
          <w:rFonts w:ascii="Times New Roman" w:hAnsi="Times New Roman"/>
          <w:sz w:val="24"/>
          <w:szCs w:val="24"/>
        </w:rPr>
      </w:pPr>
      <w:r>
        <w:rPr>
          <w:rFonts w:ascii="Times New Roman" w:hAnsi="Times New Roman"/>
          <w:sz w:val="24"/>
          <w:szCs w:val="24"/>
        </w:rPr>
        <w:t xml:space="preserve">Zdroj: </w:t>
      </w:r>
      <w:r w:rsidRPr="00EA2197">
        <w:rPr>
          <w:rFonts w:ascii="Times New Roman" w:hAnsi="Times New Roman"/>
          <w:sz w:val="24"/>
          <w:szCs w:val="24"/>
        </w:rPr>
        <w:t xml:space="preserve">Výkladový slovník, Informační systém </w:t>
      </w:r>
      <w:proofErr w:type="spellStart"/>
      <w:r w:rsidRPr="00EA2197">
        <w:rPr>
          <w:rFonts w:ascii="Times New Roman" w:hAnsi="Times New Roman"/>
          <w:sz w:val="24"/>
          <w:szCs w:val="24"/>
        </w:rPr>
        <w:t>Odok</w:t>
      </w:r>
      <w:proofErr w:type="spellEnd"/>
      <w:r w:rsidRPr="00EA2197">
        <w:rPr>
          <w:rFonts w:ascii="Times New Roman" w:hAnsi="Times New Roman"/>
          <w:sz w:val="24"/>
          <w:szCs w:val="24"/>
        </w:rPr>
        <w:t xml:space="preserve">, </w:t>
      </w:r>
      <w:hyperlink r:id="rId8" w:history="1">
        <w:r w:rsidRPr="00EA2197">
          <w:rPr>
            <w:rStyle w:val="Hypertextovodkaz"/>
            <w:rFonts w:ascii="Times New Roman" w:hAnsi="Times New Roman"/>
            <w:sz w:val="24"/>
            <w:szCs w:val="24"/>
          </w:rPr>
          <w:t>https://help.odok.cz/</w:t>
        </w:r>
      </w:hyperlink>
    </w:p>
    <w:p w:rsidR="00EA2197" w:rsidRDefault="00EA2197" w:rsidP="00EA2197">
      <w:pPr>
        <w:jc w:val="both"/>
        <w:rPr>
          <w:rFonts w:ascii="Times New Roman" w:hAnsi="Times New Roman"/>
          <w:sz w:val="24"/>
          <w:szCs w:val="24"/>
        </w:rPr>
      </w:pPr>
      <w:r w:rsidRPr="00EA2197">
        <w:rPr>
          <w:rFonts w:ascii="Times New Roman" w:hAnsi="Times New Roman"/>
          <w:b/>
          <w:bCs/>
          <w:sz w:val="24"/>
          <w:szCs w:val="24"/>
        </w:rPr>
        <w:lastRenderedPageBreak/>
        <w:t>Z</w:t>
      </w:r>
      <w:r w:rsidRPr="00EA2197">
        <w:rPr>
          <w:rFonts w:ascii="Times New Roman" w:hAnsi="Times New Roman"/>
          <w:b/>
          <w:bCs/>
          <w:sz w:val="24"/>
          <w:szCs w:val="24"/>
        </w:rPr>
        <w:t>ákon č. 239/2000 Sb., o integrovaném záchranném systému a o změně některých zákonů</w:t>
      </w:r>
      <w:r w:rsidRPr="00EA2197">
        <w:rPr>
          <w:rFonts w:ascii="Times New Roman" w:hAnsi="Times New Roman"/>
          <w:b/>
          <w:bCs/>
          <w:sz w:val="24"/>
          <w:szCs w:val="24"/>
        </w:rPr>
        <w:t xml:space="preserve"> </w:t>
      </w:r>
      <w:r w:rsidRPr="00EA2197">
        <w:rPr>
          <w:rFonts w:ascii="Times New Roman" w:hAnsi="Times New Roman"/>
          <w:sz w:val="24"/>
          <w:szCs w:val="24"/>
        </w:rPr>
        <w:t>vymezuje</w:t>
      </w:r>
      <w:r>
        <w:rPr>
          <w:rFonts w:ascii="Times New Roman" w:hAnsi="Times New Roman"/>
          <w:sz w:val="24"/>
          <w:szCs w:val="24"/>
        </w:rPr>
        <w:t xml:space="preserve"> </w:t>
      </w:r>
      <w:r w:rsidRPr="00EA2197">
        <w:rPr>
          <w:rFonts w:ascii="Times New Roman" w:hAnsi="Times New Roman"/>
          <w:sz w:val="24"/>
          <w:szCs w:val="24"/>
        </w:rPr>
        <w:t>integrovaný záchranný systém (IZS),</w:t>
      </w:r>
      <w:r>
        <w:rPr>
          <w:rFonts w:ascii="Times New Roman" w:hAnsi="Times New Roman"/>
          <w:sz w:val="24"/>
          <w:szCs w:val="24"/>
        </w:rPr>
        <w:t xml:space="preserve"> </w:t>
      </w:r>
      <w:r w:rsidRPr="00EA2197">
        <w:rPr>
          <w:rFonts w:ascii="Times New Roman" w:hAnsi="Times New Roman"/>
          <w:sz w:val="24"/>
          <w:szCs w:val="24"/>
        </w:rPr>
        <w:t>stanoví jeho složky a jejich působnost, pokud tak nestanoví zvláštní právní předpis, působnost a pravomoc státních orgánů a orgánů územních samosprávných celků,</w:t>
      </w:r>
      <w:r>
        <w:rPr>
          <w:rFonts w:ascii="Times New Roman" w:hAnsi="Times New Roman"/>
          <w:sz w:val="24"/>
          <w:szCs w:val="24"/>
        </w:rPr>
        <w:t xml:space="preserve"> </w:t>
      </w:r>
      <w:r w:rsidRPr="00EA2197">
        <w:rPr>
          <w:rFonts w:ascii="Times New Roman" w:hAnsi="Times New Roman"/>
          <w:sz w:val="24"/>
          <w:szCs w:val="24"/>
        </w:rPr>
        <w:t>práva a povinnosti právnických a fyzických osob při přípravě na mimořádné události a při záchranných a likvidačních pracích a při ochraně obyvatelstva před a po dobu vyhlášení stavu nebezpečí, nouzového stavu, stavu ohrožení státu a válečného stavu.</w:t>
      </w:r>
      <w:r>
        <w:rPr>
          <w:rFonts w:ascii="Times New Roman" w:hAnsi="Times New Roman"/>
          <w:sz w:val="24"/>
          <w:szCs w:val="24"/>
        </w:rPr>
        <w:t xml:space="preserve"> P</w:t>
      </w:r>
      <w:r w:rsidRPr="00EA2197">
        <w:rPr>
          <w:rFonts w:ascii="Times New Roman" w:hAnsi="Times New Roman"/>
          <w:sz w:val="24"/>
          <w:szCs w:val="24"/>
        </w:rPr>
        <w:t xml:space="preserve">oslední novelizace </w:t>
      </w:r>
      <w:r>
        <w:rPr>
          <w:rFonts w:ascii="Times New Roman" w:hAnsi="Times New Roman"/>
          <w:sz w:val="24"/>
          <w:szCs w:val="24"/>
        </w:rPr>
        <w:t>byla provedena</w:t>
      </w:r>
      <w:r w:rsidRPr="00EA2197">
        <w:rPr>
          <w:rFonts w:ascii="Times New Roman" w:hAnsi="Times New Roman"/>
          <w:sz w:val="24"/>
          <w:szCs w:val="24"/>
        </w:rPr>
        <w:t xml:space="preserve"> zákon</w:t>
      </w:r>
      <w:r>
        <w:rPr>
          <w:rFonts w:ascii="Times New Roman" w:hAnsi="Times New Roman"/>
          <w:sz w:val="24"/>
          <w:szCs w:val="24"/>
        </w:rPr>
        <w:t>em</w:t>
      </w:r>
      <w:r w:rsidRPr="00EA2197">
        <w:rPr>
          <w:rFonts w:ascii="Times New Roman" w:hAnsi="Times New Roman"/>
          <w:sz w:val="24"/>
          <w:szCs w:val="24"/>
        </w:rPr>
        <w:t xml:space="preserve"> č. 183/2017 Sb., zákon č. 225/2017 Sb. a zákon č. 277/2019 Sb.</w:t>
      </w:r>
    </w:p>
    <w:p w:rsidR="00EA2197" w:rsidRDefault="00EA2197" w:rsidP="00EA2197">
      <w:pPr>
        <w:jc w:val="both"/>
        <w:rPr>
          <w:rFonts w:ascii="Times New Roman" w:hAnsi="Times New Roman"/>
          <w:sz w:val="24"/>
          <w:szCs w:val="24"/>
        </w:rPr>
      </w:pPr>
      <w:r w:rsidRPr="00EA2197">
        <w:rPr>
          <w:rFonts w:ascii="Times New Roman" w:hAnsi="Times New Roman"/>
          <w:sz w:val="24"/>
          <w:szCs w:val="24"/>
        </w:rPr>
        <w:t xml:space="preserve">IZS </w:t>
      </w:r>
      <w:r>
        <w:rPr>
          <w:rFonts w:ascii="Times New Roman" w:hAnsi="Times New Roman"/>
          <w:sz w:val="24"/>
          <w:szCs w:val="24"/>
        </w:rPr>
        <w:t>lze zákonně vymezit jako</w:t>
      </w:r>
      <w:r w:rsidRPr="00EA2197">
        <w:rPr>
          <w:rFonts w:ascii="Times New Roman" w:hAnsi="Times New Roman"/>
          <w:sz w:val="24"/>
          <w:szCs w:val="24"/>
        </w:rPr>
        <w:t xml:space="preserve"> koordinovaný postup jeho složek při přípravě na mimořádné události a při provádění záchranných a likvidačních prací</w:t>
      </w:r>
      <w:r>
        <w:rPr>
          <w:rFonts w:ascii="Times New Roman" w:hAnsi="Times New Roman"/>
          <w:sz w:val="24"/>
          <w:szCs w:val="24"/>
        </w:rPr>
        <w:t xml:space="preserve">. </w:t>
      </w:r>
      <w:r w:rsidRPr="00EA2197">
        <w:rPr>
          <w:rFonts w:ascii="Times New Roman" w:hAnsi="Times New Roman"/>
          <w:sz w:val="24"/>
          <w:szCs w:val="24"/>
        </w:rPr>
        <w:t>IZS se použije v přípravě na vznik mimořádné události a při potřebě provádět současně záchranné a likvidační práce dvěma anebo více složkami IZS.</w:t>
      </w:r>
      <w:r>
        <w:rPr>
          <w:rFonts w:ascii="Times New Roman" w:hAnsi="Times New Roman"/>
          <w:sz w:val="24"/>
          <w:szCs w:val="24"/>
        </w:rPr>
        <w:t xml:space="preserve"> </w:t>
      </w:r>
      <w:r w:rsidRPr="00EA2197">
        <w:rPr>
          <w:rFonts w:ascii="Times New Roman" w:hAnsi="Times New Roman"/>
          <w:sz w:val="24"/>
          <w:szCs w:val="24"/>
        </w:rPr>
        <w:t>Základními složkami IZS jsou Hasičský záchranný sbor ČR, jednotky požární ochrany zařazené do plošného pokrytí kraje jednotkami požární ochrany, poskytovatelé zdravotnické záchranné služby a Policie ČR.</w:t>
      </w:r>
      <w:r>
        <w:rPr>
          <w:rFonts w:ascii="Times New Roman" w:hAnsi="Times New Roman"/>
          <w:sz w:val="24"/>
          <w:szCs w:val="24"/>
        </w:rPr>
        <w:t xml:space="preserve"> </w:t>
      </w:r>
      <w:r w:rsidRPr="00EA2197">
        <w:rPr>
          <w:rFonts w:ascii="Times New Roman" w:hAnsi="Times New Roman"/>
          <w:sz w:val="24"/>
          <w:szCs w:val="24"/>
        </w:rPr>
        <w:t>Ostatními složkami IZS jsou vyčleněné síly a prostředky ozbrojených sil, ostatní ozbrojené bezpečnostní sbory, ostatní záchranné sbory atd., poskytují při záchranných a likvidačních pracích plánovanou pomoc na vyžádání</w:t>
      </w:r>
      <w:r>
        <w:rPr>
          <w:rFonts w:ascii="Times New Roman" w:hAnsi="Times New Roman"/>
          <w:sz w:val="24"/>
          <w:szCs w:val="24"/>
        </w:rPr>
        <w:t>.</w:t>
      </w:r>
    </w:p>
    <w:p w:rsidR="00EA2197" w:rsidRPr="00EA2197" w:rsidRDefault="00EA2197" w:rsidP="00C23520">
      <w:pPr>
        <w:jc w:val="both"/>
        <w:rPr>
          <w:rFonts w:ascii="Times New Roman" w:hAnsi="Times New Roman"/>
          <w:sz w:val="24"/>
          <w:szCs w:val="24"/>
        </w:rPr>
      </w:pPr>
      <w:r w:rsidRPr="00C23520">
        <w:rPr>
          <w:rFonts w:ascii="Times New Roman" w:hAnsi="Times New Roman"/>
          <w:b/>
          <w:bCs/>
          <w:sz w:val="24"/>
          <w:szCs w:val="24"/>
        </w:rPr>
        <w:t>Z</w:t>
      </w:r>
      <w:r w:rsidRPr="00EA2197">
        <w:rPr>
          <w:rFonts w:ascii="Times New Roman" w:hAnsi="Times New Roman"/>
          <w:b/>
          <w:bCs/>
          <w:sz w:val="24"/>
          <w:szCs w:val="24"/>
        </w:rPr>
        <w:t>ákon č. 240/2000 Sb., o krizovém řízení a o změně některých zákonů (krizový zákon)</w:t>
      </w:r>
      <w:r w:rsidRPr="00C23520">
        <w:rPr>
          <w:rFonts w:ascii="Times New Roman" w:hAnsi="Times New Roman"/>
          <w:b/>
          <w:bCs/>
          <w:sz w:val="24"/>
          <w:szCs w:val="24"/>
        </w:rPr>
        <w:t>,</w:t>
      </w:r>
      <w:r>
        <w:rPr>
          <w:rFonts w:ascii="Times New Roman" w:hAnsi="Times New Roman"/>
          <w:sz w:val="24"/>
          <w:szCs w:val="24"/>
        </w:rPr>
        <w:t xml:space="preserve"> jehož poslední novelizace</w:t>
      </w:r>
      <w:r w:rsidR="00C23520">
        <w:rPr>
          <w:rFonts w:ascii="Times New Roman" w:hAnsi="Times New Roman"/>
          <w:sz w:val="24"/>
          <w:szCs w:val="24"/>
        </w:rPr>
        <w:t xml:space="preserve"> byly</w:t>
      </w:r>
      <w:r w:rsidRPr="00EA2197">
        <w:rPr>
          <w:rFonts w:ascii="Times New Roman" w:hAnsi="Times New Roman"/>
          <w:sz w:val="24"/>
          <w:szCs w:val="24"/>
        </w:rPr>
        <w:t xml:space="preserve"> provedeny zákonem č. 183/2017 Sb., zákonem č. 205/2017 Sb. a zákonem č. 277/2019 Sb.</w:t>
      </w:r>
      <w:r w:rsidR="00C23520">
        <w:rPr>
          <w:rFonts w:ascii="Times New Roman" w:hAnsi="Times New Roman"/>
          <w:sz w:val="24"/>
          <w:szCs w:val="24"/>
        </w:rPr>
        <w:t xml:space="preserve">, </w:t>
      </w:r>
      <w:r w:rsidRPr="00EA2197">
        <w:rPr>
          <w:rFonts w:ascii="Times New Roman" w:hAnsi="Times New Roman"/>
          <w:sz w:val="24"/>
          <w:szCs w:val="24"/>
        </w:rPr>
        <w:t>stanoví</w:t>
      </w:r>
      <w:r w:rsidR="00C23520">
        <w:rPr>
          <w:rFonts w:ascii="Times New Roman" w:hAnsi="Times New Roman"/>
          <w:sz w:val="24"/>
          <w:szCs w:val="24"/>
        </w:rPr>
        <w:t xml:space="preserve"> </w:t>
      </w:r>
      <w:r w:rsidRPr="00EA2197">
        <w:rPr>
          <w:rFonts w:ascii="Times New Roman" w:hAnsi="Times New Roman"/>
          <w:sz w:val="24"/>
          <w:szCs w:val="24"/>
        </w:rPr>
        <w:t>působnost a pravomoc státních orgánů a orgánů územních samosprávných celků a práva a povinnosti právnických a fyzických osob při přípravě na krizové situace, které nesouvisejí se zajišťováním obrany ČR před vnějším napadením, a při jejich řešení a při ochraně kritické infrastruktury a odpovědnost za porušení těchto povinností.</w:t>
      </w:r>
    </w:p>
    <w:p w:rsidR="00EA06A7" w:rsidRPr="00EA06A7" w:rsidRDefault="00EA06A7" w:rsidP="00EA06A7">
      <w:pPr>
        <w:jc w:val="both"/>
        <w:rPr>
          <w:rFonts w:ascii="Times New Roman" w:hAnsi="Times New Roman"/>
          <w:sz w:val="24"/>
          <w:szCs w:val="24"/>
        </w:rPr>
      </w:pPr>
      <w:r w:rsidRPr="00EA06A7">
        <w:rPr>
          <w:rFonts w:ascii="Times New Roman" w:hAnsi="Times New Roman"/>
          <w:sz w:val="24"/>
          <w:szCs w:val="24"/>
        </w:rPr>
        <w:t xml:space="preserve">Krizové řízení </w:t>
      </w:r>
      <w:r>
        <w:rPr>
          <w:rFonts w:ascii="Times New Roman" w:hAnsi="Times New Roman"/>
          <w:sz w:val="24"/>
          <w:szCs w:val="24"/>
        </w:rPr>
        <w:t xml:space="preserve">je </w:t>
      </w:r>
      <w:r w:rsidRPr="00EA06A7">
        <w:rPr>
          <w:rFonts w:ascii="Times New Roman" w:hAnsi="Times New Roman"/>
          <w:sz w:val="24"/>
          <w:szCs w:val="24"/>
        </w:rPr>
        <w:t>souhrn</w:t>
      </w:r>
      <w:r>
        <w:rPr>
          <w:rFonts w:ascii="Times New Roman" w:hAnsi="Times New Roman"/>
          <w:sz w:val="24"/>
          <w:szCs w:val="24"/>
        </w:rPr>
        <w:t>em</w:t>
      </w:r>
      <w:r w:rsidRPr="00EA06A7">
        <w:rPr>
          <w:rFonts w:ascii="Times New Roman" w:hAnsi="Times New Roman"/>
          <w:sz w:val="24"/>
          <w:szCs w:val="24"/>
        </w:rPr>
        <w:t xml:space="preserve"> řídících činností orgánů krizového řízení zaměřených na analýzu a vyhodnocení bezpečnostních rizik a plánování, organizování, realizaci a kontrolu činností prováděných v souvislosti s</w:t>
      </w:r>
      <w:r>
        <w:rPr>
          <w:rFonts w:ascii="Times New Roman" w:hAnsi="Times New Roman"/>
          <w:sz w:val="24"/>
          <w:szCs w:val="24"/>
        </w:rPr>
        <w:t xml:space="preserve"> </w:t>
      </w:r>
      <w:r w:rsidRPr="00EA06A7">
        <w:rPr>
          <w:rFonts w:ascii="Times New Roman" w:hAnsi="Times New Roman"/>
          <w:sz w:val="24"/>
          <w:szCs w:val="24"/>
        </w:rPr>
        <w:t>1. přípravou na krizové situace a jejich řešením, nebo</w:t>
      </w:r>
      <w:r>
        <w:rPr>
          <w:rFonts w:ascii="Times New Roman" w:hAnsi="Times New Roman"/>
          <w:sz w:val="24"/>
          <w:szCs w:val="24"/>
        </w:rPr>
        <w:t xml:space="preserve"> </w:t>
      </w:r>
      <w:r w:rsidRPr="00EA06A7">
        <w:rPr>
          <w:rFonts w:ascii="Times New Roman" w:hAnsi="Times New Roman"/>
          <w:sz w:val="24"/>
          <w:szCs w:val="24"/>
        </w:rPr>
        <w:t>2. ochranou kritické infrastruktury.</w:t>
      </w:r>
      <w:r>
        <w:rPr>
          <w:rFonts w:ascii="Times New Roman" w:hAnsi="Times New Roman"/>
          <w:sz w:val="24"/>
          <w:szCs w:val="24"/>
        </w:rPr>
        <w:t xml:space="preserve"> </w:t>
      </w:r>
      <w:r w:rsidRPr="00EA06A7">
        <w:rPr>
          <w:rFonts w:ascii="Times New Roman" w:hAnsi="Times New Roman"/>
          <w:sz w:val="24"/>
          <w:szCs w:val="24"/>
        </w:rPr>
        <w:t xml:space="preserve">Krizový zákon vymezuje stěžejní pojmy z oblasti krizového řízení, orgány krizového řízení, krizová opatření, systém náhrad za nařízená krizová opatření, včetně otázek odpovědnosti za škodu, sankční ustanovení atd. </w:t>
      </w:r>
    </w:p>
    <w:p w:rsidR="00757C72" w:rsidRPr="00757C72" w:rsidRDefault="00757C72" w:rsidP="00757C72">
      <w:pPr>
        <w:jc w:val="both"/>
        <w:rPr>
          <w:rFonts w:ascii="Times New Roman" w:hAnsi="Times New Roman"/>
          <w:sz w:val="24"/>
          <w:szCs w:val="24"/>
        </w:rPr>
      </w:pPr>
      <w:r>
        <w:rPr>
          <w:rFonts w:ascii="Times New Roman" w:hAnsi="Times New Roman"/>
          <w:sz w:val="24"/>
          <w:szCs w:val="24"/>
        </w:rPr>
        <w:t>A</w:t>
      </w:r>
      <w:r w:rsidRPr="00757C72">
        <w:rPr>
          <w:rFonts w:ascii="Times New Roman" w:hAnsi="Times New Roman"/>
          <w:sz w:val="24"/>
          <w:szCs w:val="24"/>
        </w:rPr>
        <w:t xml:space="preserve">ktuální otázky </w:t>
      </w:r>
      <w:r>
        <w:rPr>
          <w:rFonts w:ascii="Times New Roman" w:hAnsi="Times New Roman"/>
          <w:sz w:val="24"/>
          <w:szCs w:val="24"/>
        </w:rPr>
        <w:t xml:space="preserve">z krizového řízení </w:t>
      </w:r>
      <w:r w:rsidRPr="00757C72">
        <w:rPr>
          <w:rFonts w:ascii="Times New Roman" w:hAnsi="Times New Roman"/>
          <w:sz w:val="24"/>
          <w:szCs w:val="24"/>
        </w:rPr>
        <w:t>viz např.:</w:t>
      </w:r>
      <w:hyperlink r:id="rId9" w:history="1">
        <w:r w:rsidRPr="00757C72">
          <w:rPr>
            <w:rStyle w:val="Hypertextovodkaz"/>
            <w:rFonts w:ascii="Times New Roman" w:hAnsi="Times New Roman"/>
            <w:sz w:val="24"/>
            <w:szCs w:val="24"/>
          </w:rPr>
          <w:t>http://www.hzscr.cz/clanek/integrovany-zachranny-system.aspx</w:t>
        </w:r>
      </w:hyperlink>
      <w:r>
        <w:rPr>
          <w:rFonts w:ascii="Times New Roman" w:hAnsi="Times New Roman"/>
          <w:sz w:val="24"/>
          <w:szCs w:val="24"/>
        </w:rPr>
        <w:t xml:space="preserve">, </w:t>
      </w:r>
      <w:hyperlink r:id="rId10" w:history="1">
        <w:r w:rsidRPr="00757C72">
          <w:rPr>
            <w:rStyle w:val="Hypertextovodkaz"/>
            <w:rFonts w:ascii="Times New Roman" w:hAnsi="Times New Roman"/>
            <w:sz w:val="24"/>
            <w:szCs w:val="24"/>
          </w:rPr>
          <w:t>http://www.hzscr.cz/clanek/krizove-rizeni-a-cnp-system-krizoveho-rizeni-system-krizoveho-rizeni.aspx</w:t>
        </w:r>
      </w:hyperlink>
      <w:r>
        <w:rPr>
          <w:rFonts w:ascii="Times New Roman" w:hAnsi="Times New Roman"/>
          <w:sz w:val="24"/>
          <w:szCs w:val="24"/>
        </w:rPr>
        <w:t xml:space="preserve">, </w:t>
      </w:r>
      <w:hyperlink r:id="rId11" w:history="1">
        <w:r w:rsidRPr="00757C72">
          <w:rPr>
            <w:rStyle w:val="Hypertextovodkaz"/>
            <w:rFonts w:ascii="Times New Roman" w:hAnsi="Times New Roman"/>
            <w:sz w:val="24"/>
            <w:szCs w:val="24"/>
          </w:rPr>
          <w:t>http://www.hzscr.cz/clanek/ochrana-obyvatelstva-uvodem.aspx</w:t>
        </w:r>
      </w:hyperlink>
      <w:r>
        <w:rPr>
          <w:rFonts w:ascii="Times New Roman" w:hAnsi="Times New Roman"/>
          <w:sz w:val="24"/>
          <w:szCs w:val="24"/>
        </w:rPr>
        <w:t xml:space="preserve">, </w:t>
      </w:r>
      <w:hyperlink r:id="rId12" w:history="1">
        <w:r w:rsidRPr="00757C72">
          <w:rPr>
            <w:rStyle w:val="Hypertextovodkaz"/>
            <w:rFonts w:ascii="Times New Roman" w:hAnsi="Times New Roman"/>
            <w:sz w:val="24"/>
            <w:szCs w:val="24"/>
          </w:rPr>
          <w:t>http://krizport.firebrno.cz/</w:t>
        </w:r>
      </w:hyperlink>
      <w:r>
        <w:rPr>
          <w:rFonts w:ascii="Times New Roman" w:hAnsi="Times New Roman"/>
          <w:sz w:val="24"/>
          <w:szCs w:val="24"/>
        </w:rPr>
        <w:t>. P</w:t>
      </w:r>
      <w:r w:rsidRPr="00757C72">
        <w:rPr>
          <w:rFonts w:ascii="Times New Roman" w:hAnsi="Times New Roman"/>
          <w:sz w:val="24"/>
          <w:szCs w:val="24"/>
        </w:rPr>
        <w:t>oslední novela zákona o HZS ČR</w:t>
      </w:r>
      <w:r>
        <w:rPr>
          <w:rFonts w:ascii="Times New Roman" w:hAnsi="Times New Roman"/>
          <w:sz w:val="24"/>
          <w:szCs w:val="24"/>
        </w:rPr>
        <w:t xml:space="preserve"> byla provedena </w:t>
      </w:r>
      <w:r w:rsidRPr="00757C72">
        <w:rPr>
          <w:rFonts w:ascii="Times New Roman" w:hAnsi="Times New Roman"/>
          <w:sz w:val="24"/>
          <w:szCs w:val="24"/>
        </w:rPr>
        <w:t>zákon</w:t>
      </w:r>
      <w:r>
        <w:rPr>
          <w:rFonts w:ascii="Times New Roman" w:hAnsi="Times New Roman"/>
          <w:sz w:val="24"/>
          <w:szCs w:val="24"/>
        </w:rPr>
        <w:t>em</w:t>
      </w:r>
      <w:r w:rsidRPr="00757C72">
        <w:rPr>
          <w:rFonts w:ascii="Times New Roman" w:hAnsi="Times New Roman"/>
          <w:sz w:val="24"/>
          <w:szCs w:val="24"/>
        </w:rPr>
        <w:t xml:space="preserve"> č. 183/2017 Sb.</w:t>
      </w:r>
    </w:p>
    <w:p w:rsidR="00757C72" w:rsidRPr="00757C72" w:rsidRDefault="00757C72" w:rsidP="00757C72">
      <w:pPr>
        <w:jc w:val="both"/>
        <w:rPr>
          <w:rFonts w:ascii="Times New Roman" w:hAnsi="Times New Roman"/>
          <w:sz w:val="24"/>
          <w:szCs w:val="24"/>
        </w:rPr>
      </w:pPr>
      <w:r>
        <w:rPr>
          <w:rFonts w:ascii="Times New Roman" w:hAnsi="Times New Roman"/>
          <w:sz w:val="24"/>
          <w:szCs w:val="24"/>
        </w:rPr>
        <w:t xml:space="preserve">V souladu se </w:t>
      </w:r>
      <w:r w:rsidRPr="00757C72">
        <w:rPr>
          <w:rFonts w:ascii="Times New Roman" w:hAnsi="Times New Roman"/>
          <w:b/>
          <w:bCs/>
          <w:sz w:val="24"/>
          <w:szCs w:val="24"/>
        </w:rPr>
        <w:t>zákon</w:t>
      </w:r>
      <w:r w:rsidRPr="00757C72">
        <w:rPr>
          <w:rFonts w:ascii="Times New Roman" w:hAnsi="Times New Roman"/>
          <w:b/>
          <w:bCs/>
          <w:sz w:val="24"/>
          <w:szCs w:val="24"/>
        </w:rPr>
        <w:t>em</w:t>
      </w:r>
      <w:r w:rsidRPr="00757C72">
        <w:rPr>
          <w:rFonts w:ascii="Times New Roman" w:hAnsi="Times New Roman"/>
          <w:b/>
          <w:bCs/>
          <w:sz w:val="24"/>
          <w:szCs w:val="24"/>
        </w:rPr>
        <w:t xml:space="preserve"> č. 273/2008 Sb., o Policii České republiky,</w:t>
      </w:r>
      <w:r w:rsidRPr="00757C72">
        <w:rPr>
          <w:rFonts w:ascii="Times New Roman" w:hAnsi="Times New Roman"/>
          <w:sz w:val="24"/>
          <w:szCs w:val="24"/>
        </w:rPr>
        <w:t xml:space="preserve"> ve znění pozdějších předpisů</w:t>
      </w:r>
      <w:r>
        <w:rPr>
          <w:rFonts w:ascii="Times New Roman" w:hAnsi="Times New Roman"/>
          <w:sz w:val="24"/>
          <w:szCs w:val="24"/>
        </w:rPr>
        <w:t xml:space="preserve">, je </w:t>
      </w:r>
      <w:r w:rsidRPr="00757C72">
        <w:rPr>
          <w:rFonts w:ascii="Times New Roman" w:hAnsi="Times New Roman"/>
          <w:sz w:val="24"/>
          <w:szCs w:val="24"/>
        </w:rPr>
        <w:t>Policie ČR jednotný</w:t>
      </w:r>
      <w:r>
        <w:rPr>
          <w:rFonts w:ascii="Times New Roman" w:hAnsi="Times New Roman"/>
          <w:sz w:val="24"/>
          <w:szCs w:val="24"/>
        </w:rPr>
        <w:t>m</w:t>
      </w:r>
      <w:r w:rsidRPr="00757C72">
        <w:rPr>
          <w:rFonts w:ascii="Times New Roman" w:hAnsi="Times New Roman"/>
          <w:sz w:val="24"/>
          <w:szCs w:val="24"/>
        </w:rPr>
        <w:t xml:space="preserve"> ozbrojený</w:t>
      </w:r>
      <w:r>
        <w:rPr>
          <w:rFonts w:ascii="Times New Roman" w:hAnsi="Times New Roman"/>
          <w:sz w:val="24"/>
          <w:szCs w:val="24"/>
        </w:rPr>
        <w:t>m</w:t>
      </w:r>
      <w:r w:rsidRPr="00757C72">
        <w:rPr>
          <w:rFonts w:ascii="Times New Roman" w:hAnsi="Times New Roman"/>
          <w:sz w:val="24"/>
          <w:szCs w:val="24"/>
        </w:rPr>
        <w:t xml:space="preserve"> bezpečnostní</w:t>
      </w:r>
      <w:r>
        <w:rPr>
          <w:rFonts w:ascii="Times New Roman" w:hAnsi="Times New Roman"/>
          <w:sz w:val="24"/>
          <w:szCs w:val="24"/>
        </w:rPr>
        <w:t>m</w:t>
      </w:r>
      <w:r w:rsidRPr="00757C72">
        <w:rPr>
          <w:rFonts w:ascii="Times New Roman" w:hAnsi="Times New Roman"/>
          <w:sz w:val="24"/>
          <w:szCs w:val="24"/>
        </w:rPr>
        <w:t xml:space="preserve"> sbor</w:t>
      </w:r>
      <w:r>
        <w:rPr>
          <w:rFonts w:ascii="Times New Roman" w:hAnsi="Times New Roman"/>
          <w:sz w:val="24"/>
          <w:szCs w:val="24"/>
        </w:rPr>
        <w:t>em</w:t>
      </w:r>
      <w:r w:rsidRPr="00757C72">
        <w:rPr>
          <w:rFonts w:ascii="Times New Roman" w:hAnsi="Times New Roman"/>
          <w:sz w:val="24"/>
          <w:szCs w:val="24"/>
        </w:rPr>
        <w:t>. Policie slouží veřejnosti. Jejím úkolem je chránit bezpečnost osob a majetku a veřejný pořádek, předcházet trestné činnosti, plnit úkoly podle trestního řádu a další úkoly na úseku vnitřního pořádku a bezpečnosti svěřené jí zákony, přímo použitelnými předpisy Evropské unie nebo mezinárodními smlouvami, které jsou součástí právního řádu.</w:t>
      </w:r>
      <w:r>
        <w:rPr>
          <w:rFonts w:ascii="Times New Roman" w:hAnsi="Times New Roman"/>
          <w:sz w:val="24"/>
          <w:szCs w:val="24"/>
        </w:rPr>
        <w:t xml:space="preserve"> P</w:t>
      </w:r>
      <w:r w:rsidRPr="00757C72">
        <w:rPr>
          <w:rFonts w:ascii="Times New Roman" w:hAnsi="Times New Roman"/>
          <w:sz w:val="24"/>
          <w:szCs w:val="24"/>
        </w:rPr>
        <w:t>oslední</w:t>
      </w:r>
      <w:r>
        <w:rPr>
          <w:rFonts w:ascii="Times New Roman" w:hAnsi="Times New Roman"/>
          <w:sz w:val="24"/>
          <w:szCs w:val="24"/>
        </w:rPr>
        <w:t>mi</w:t>
      </w:r>
      <w:r w:rsidRPr="00757C72">
        <w:rPr>
          <w:rFonts w:ascii="Times New Roman" w:hAnsi="Times New Roman"/>
          <w:sz w:val="24"/>
          <w:szCs w:val="24"/>
        </w:rPr>
        <w:t xml:space="preserve"> </w:t>
      </w:r>
      <w:r>
        <w:rPr>
          <w:rFonts w:ascii="Times New Roman" w:hAnsi="Times New Roman"/>
          <w:sz w:val="24"/>
          <w:szCs w:val="24"/>
        </w:rPr>
        <w:t xml:space="preserve">dílčími </w:t>
      </w:r>
      <w:r w:rsidRPr="00757C72">
        <w:rPr>
          <w:rFonts w:ascii="Times New Roman" w:hAnsi="Times New Roman"/>
          <w:sz w:val="24"/>
          <w:szCs w:val="24"/>
        </w:rPr>
        <w:t>novel</w:t>
      </w:r>
      <w:r>
        <w:rPr>
          <w:rFonts w:ascii="Times New Roman" w:hAnsi="Times New Roman"/>
          <w:sz w:val="24"/>
          <w:szCs w:val="24"/>
        </w:rPr>
        <w:t>ami</w:t>
      </w:r>
      <w:r w:rsidRPr="00757C72">
        <w:rPr>
          <w:rFonts w:ascii="Times New Roman" w:hAnsi="Times New Roman"/>
          <w:sz w:val="24"/>
          <w:szCs w:val="24"/>
        </w:rPr>
        <w:t xml:space="preserve"> </w:t>
      </w:r>
      <w:r>
        <w:rPr>
          <w:rFonts w:ascii="Times New Roman" w:hAnsi="Times New Roman"/>
          <w:sz w:val="24"/>
          <w:szCs w:val="24"/>
        </w:rPr>
        <w:t xml:space="preserve">v současnosti jsou </w:t>
      </w:r>
      <w:r w:rsidRPr="00757C72">
        <w:rPr>
          <w:rFonts w:ascii="Times New Roman" w:hAnsi="Times New Roman"/>
          <w:sz w:val="24"/>
          <w:szCs w:val="24"/>
        </w:rPr>
        <w:t>zákon č. 222/2017 Sb., zákon č. 304/2017 Sb. a zákon č. 111/2019 Sb.</w:t>
      </w:r>
    </w:p>
    <w:p w:rsidR="00564D00" w:rsidRDefault="00564D00" w:rsidP="00564D00">
      <w:pPr>
        <w:jc w:val="both"/>
        <w:rPr>
          <w:rFonts w:ascii="Times New Roman" w:hAnsi="Times New Roman"/>
          <w:sz w:val="24"/>
          <w:szCs w:val="24"/>
        </w:rPr>
      </w:pPr>
      <w:r w:rsidRPr="00564D00">
        <w:rPr>
          <w:rFonts w:ascii="Times New Roman" w:hAnsi="Times New Roman"/>
          <w:sz w:val="24"/>
          <w:szCs w:val="24"/>
        </w:rPr>
        <w:lastRenderedPageBreak/>
        <w:t>Zákon o Policii ČR reguluje</w:t>
      </w:r>
      <w:r>
        <w:rPr>
          <w:rFonts w:ascii="Times New Roman" w:hAnsi="Times New Roman"/>
          <w:sz w:val="24"/>
          <w:szCs w:val="24"/>
        </w:rPr>
        <w:t xml:space="preserve"> </w:t>
      </w:r>
      <w:r w:rsidRPr="00564D00">
        <w:rPr>
          <w:rFonts w:ascii="Times New Roman" w:hAnsi="Times New Roman"/>
          <w:sz w:val="24"/>
          <w:szCs w:val="24"/>
        </w:rPr>
        <w:t>zejména následující otázky:</w:t>
      </w:r>
      <w:r>
        <w:rPr>
          <w:rFonts w:ascii="Times New Roman" w:hAnsi="Times New Roman"/>
          <w:sz w:val="24"/>
          <w:szCs w:val="24"/>
        </w:rPr>
        <w:t xml:space="preserve"> ř</w:t>
      </w:r>
      <w:r w:rsidRPr="00564D00">
        <w:rPr>
          <w:rFonts w:ascii="Times New Roman" w:hAnsi="Times New Roman"/>
          <w:sz w:val="24"/>
          <w:szCs w:val="24"/>
        </w:rPr>
        <w:t>ízení a organizace policie</w:t>
      </w:r>
      <w:r>
        <w:rPr>
          <w:rFonts w:ascii="Times New Roman" w:hAnsi="Times New Roman"/>
          <w:sz w:val="24"/>
          <w:szCs w:val="24"/>
        </w:rPr>
        <w:t>, z</w:t>
      </w:r>
      <w:r w:rsidRPr="00564D00">
        <w:rPr>
          <w:rFonts w:ascii="Times New Roman" w:hAnsi="Times New Roman"/>
          <w:sz w:val="24"/>
          <w:szCs w:val="24"/>
        </w:rPr>
        <w:t>ákladní povinnosti policisty</w:t>
      </w:r>
      <w:r>
        <w:rPr>
          <w:rFonts w:ascii="Times New Roman" w:hAnsi="Times New Roman"/>
          <w:sz w:val="24"/>
          <w:szCs w:val="24"/>
        </w:rPr>
        <w:t>, o</w:t>
      </w:r>
      <w:r w:rsidRPr="00564D00">
        <w:rPr>
          <w:rFonts w:ascii="Times New Roman" w:hAnsi="Times New Roman"/>
          <w:sz w:val="24"/>
          <w:szCs w:val="24"/>
        </w:rPr>
        <w:t>právnění policisty</w:t>
      </w:r>
      <w:r>
        <w:rPr>
          <w:rFonts w:ascii="Times New Roman" w:hAnsi="Times New Roman"/>
          <w:sz w:val="24"/>
          <w:szCs w:val="24"/>
        </w:rPr>
        <w:t>, p</w:t>
      </w:r>
      <w:r w:rsidRPr="00564D00">
        <w:rPr>
          <w:rFonts w:ascii="Times New Roman" w:hAnsi="Times New Roman"/>
          <w:sz w:val="24"/>
          <w:szCs w:val="24"/>
        </w:rPr>
        <w:t>oužití donucovacích prostředků a zbraně</w:t>
      </w:r>
      <w:r>
        <w:rPr>
          <w:rFonts w:ascii="Times New Roman" w:hAnsi="Times New Roman"/>
          <w:sz w:val="24"/>
          <w:szCs w:val="24"/>
        </w:rPr>
        <w:t>, o</w:t>
      </w:r>
      <w:r w:rsidRPr="00564D00">
        <w:rPr>
          <w:rFonts w:ascii="Times New Roman" w:hAnsi="Times New Roman"/>
          <w:sz w:val="24"/>
          <w:szCs w:val="24"/>
        </w:rPr>
        <w:t>chrana názvu policie</w:t>
      </w:r>
      <w:r>
        <w:rPr>
          <w:rFonts w:ascii="Times New Roman" w:hAnsi="Times New Roman"/>
          <w:sz w:val="24"/>
          <w:szCs w:val="24"/>
        </w:rPr>
        <w:t xml:space="preserve"> či s</w:t>
      </w:r>
      <w:r w:rsidRPr="00564D00">
        <w:rPr>
          <w:rFonts w:ascii="Times New Roman" w:hAnsi="Times New Roman"/>
          <w:sz w:val="24"/>
          <w:szCs w:val="24"/>
        </w:rPr>
        <w:t>právní delikty</w:t>
      </w:r>
      <w:r>
        <w:rPr>
          <w:rFonts w:ascii="Times New Roman" w:hAnsi="Times New Roman"/>
          <w:sz w:val="24"/>
          <w:szCs w:val="24"/>
        </w:rPr>
        <w:t xml:space="preserve"> na úseku Policie ČR. Aktuální otázky k organizační struktuře Policie ČR, hledaným a pohřešovaným osobám či objasněným případům, viz např. </w:t>
      </w:r>
      <w:hyperlink r:id="rId13" w:history="1">
        <w:r w:rsidRPr="00564D00">
          <w:rPr>
            <w:rStyle w:val="Hypertextovodkaz"/>
            <w:rFonts w:ascii="Times New Roman" w:hAnsi="Times New Roman"/>
            <w:sz w:val="24"/>
            <w:szCs w:val="24"/>
          </w:rPr>
          <w:t>http://www.policie.cz</w:t>
        </w:r>
      </w:hyperlink>
      <w:r>
        <w:rPr>
          <w:rFonts w:ascii="Times New Roman" w:hAnsi="Times New Roman"/>
          <w:sz w:val="24"/>
          <w:szCs w:val="24"/>
        </w:rPr>
        <w:t>.</w:t>
      </w:r>
    </w:p>
    <w:p w:rsidR="00F25001" w:rsidRDefault="00F25001" w:rsidP="00F25001">
      <w:pPr>
        <w:jc w:val="both"/>
        <w:rPr>
          <w:rFonts w:ascii="Times New Roman" w:hAnsi="Times New Roman"/>
          <w:sz w:val="24"/>
          <w:szCs w:val="24"/>
        </w:rPr>
      </w:pPr>
      <w:r w:rsidRPr="00F25001">
        <w:rPr>
          <w:rFonts w:ascii="Times New Roman" w:hAnsi="Times New Roman"/>
          <w:sz w:val="24"/>
          <w:szCs w:val="24"/>
        </w:rPr>
        <w:t>Policisté a další příslušníci bezpečnostních sborů jsou ve služebním poměru k ČR</w:t>
      </w:r>
      <w:r>
        <w:rPr>
          <w:rFonts w:ascii="Times New Roman" w:hAnsi="Times New Roman"/>
          <w:sz w:val="24"/>
          <w:szCs w:val="24"/>
        </w:rPr>
        <w:t xml:space="preserve"> podle </w:t>
      </w:r>
      <w:r w:rsidRPr="00F25001">
        <w:rPr>
          <w:rFonts w:ascii="Times New Roman" w:hAnsi="Times New Roman"/>
          <w:sz w:val="24"/>
          <w:szCs w:val="24"/>
        </w:rPr>
        <w:t>zákon č. 361/2003 Sb., o služebním poměru příslušníků bezpečnostních sborů</w:t>
      </w:r>
      <w:r>
        <w:rPr>
          <w:rFonts w:ascii="Times New Roman" w:hAnsi="Times New Roman"/>
          <w:sz w:val="24"/>
          <w:szCs w:val="24"/>
        </w:rPr>
        <w:t xml:space="preserve">. </w:t>
      </w:r>
      <w:r w:rsidRPr="00F25001">
        <w:rPr>
          <w:rFonts w:ascii="Times New Roman" w:hAnsi="Times New Roman"/>
          <w:sz w:val="24"/>
          <w:szCs w:val="24"/>
        </w:rPr>
        <w:t>Tento zákon upravuje</w:t>
      </w:r>
      <w:r>
        <w:rPr>
          <w:rFonts w:ascii="Times New Roman" w:hAnsi="Times New Roman"/>
          <w:sz w:val="24"/>
          <w:szCs w:val="24"/>
        </w:rPr>
        <w:t xml:space="preserve"> mj. </w:t>
      </w:r>
      <w:r w:rsidRPr="00F25001">
        <w:rPr>
          <w:rFonts w:ascii="Times New Roman" w:hAnsi="Times New Roman"/>
          <w:sz w:val="24"/>
          <w:szCs w:val="24"/>
        </w:rPr>
        <w:t>právní poměry fyzických osob, které v bezpečnostním sboru vykonávají službu, jejich odměňování</w:t>
      </w:r>
      <w:r>
        <w:rPr>
          <w:rFonts w:ascii="Times New Roman" w:hAnsi="Times New Roman"/>
          <w:sz w:val="24"/>
          <w:szCs w:val="24"/>
        </w:rPr>
        <w:t xml:space="preserve"> či </w:t>
      </w:r>
      <w:r w:rsidRPr="00F25001">
        <w:rPr>
          <w:rFonts w:ascii="Times New Roman" w:hAnsi="Times New Roman"/>
          <w:sz w:val="24"/>
          <w:szCs w:val="24"/>
        </w:rPr>
        <w:t xml:space="preserve">řízení ve věcech služebního poměru a organizační věci služby (služební vztahy). </w:t>
      </w:r>
    </w:p>
    <w:p w:rsidR="00F25001" w:rsidRPr="00F25001" w:rsidRDefault="00F25001" w:rsidP="00F25001">
      <w:pPr>
        <w:jc w:val="both"/>
        <w:rPr>
          <w:rFonts w:ascii="Times New Roman" w:hAnsi="Times New Roman"/>
          <w:sz w:val="24"/>
          <w:szCs w:val="24"/>
        </w:rPr>
      </w:pPr>
      <w:r w:rsidRPr="00F25001">
        <w:rPr>
          <w:rFonts w:ascii="Times New Roman" w:hAnsi="Times New Roman"/>
          <w:sz w:val="24"/>
          <w:szCs w:val="24"/>
        </w:rPr>
        <w:t>Bezpečnostní</w:t>
      </w:r>
      <w:r>
        <w:rPr>
          <w:rFonts w:ascii="Times New Roman" w:hAnsi="Times New Roman"/>
          <w:sz w:val="24"/>
          <w:szCs w:val="24"/>
        </w:rPr>
        <w:t>m sborem ve smyslu tohoto zákona je</w:t>
      </w:r>
      <w:r w:rsidRPr="00F25001">
        <w:rPr>
          <w:rFonts w:ascii="Times New Roman" w:hAnsi="Times New Roman"/>
          <w:sz w:val="24"/>
          <w:szCs w:val="24"/>
        </w:rPr>
        <w:t xml:space="preserve"> Policie ČR, Hasičský záchranný sbor ČR, Celní správa ČR, Vězeňská služba ČR, Generální inspekce bezpečnostních sborů, Bezpečnostní informační služba a Úřad pro zahraniční styky a informace.</w:t>
      </w:r>
      <w:r>
        <w:rPr>
          <w:rFonts w:ascii="Times New Roman" w:hAnsi="Times New Roman"/>
          <w:sz w:val="24"/>
          <w:szCs w:val="24"/>
        </w:rPr>
        <w:t xml:space="preserve"> P</w:t>
      </w:r>
      <w:r w:rsidRPr="00F25001">
        <w:rPr>
          <w:rFonts w:ascii="Times New Roman" w:hAnsi="Times New Roman"/>
          <w:sz w:val="24"/>
          <w:szCs w:val="24"/>
        </w:rPr>
        <w:t>oslední</w:t>
      </w:r>
      <w:r>
        <w:rPr>
          <w:rFonts w:ascii="Times New Roman" w:hAnsi="Times New Roman"/>
          <w:sz w:val="24"/>
          <w:szCs w:val="24"/>
        </w:rPr>
        <w:t>mi</w:t>
      </w:r>
      <w:r w:rsidRPr="00F25001">
        <w:rPr>
          <w:rFonts w:ascii="Times New Roman" w:hAnsi="Times New Roman"/>
          <w:sz w:val="24"/>
          <w:szCs w:val="24"/>
        </w:rPr>
        <w:t xml:space="preserve"> novel</w:t>
      </w:r>
      <w:r>
        <w:rPr>
          <w:rFonts w:ascii="Times New Roman" w:hAnsi="Times New Roman"/>
          <w:sz w:val="24"/>
          <w:szCs w:val="24"/>
        </w:rPr>
        <w:t>ami je</w:t>
      </w:r>
      <w:r w:rsidRPr="00F25001">
        <w:rPr>
          <w:rFonts w:ascii="Times New Roman" w:hAnsi="Times New Roman"/>
          <w:sz w:val="24"/>
          <w:szCs w:val="24"/>
        </w:rPr>
        <w:t xml:space="preserve"> zákon č. 235/2018 Sb., zákon č. 32/2019 Sb., zákon č. 163/2019 Sb. a zákon č. 277/2019 Sb.</w:t>
      </w:r>
    </w:p>
    <w:p w:rsidR="00F25001" w:rsidRPr="00F25001" w:rsidRDefault="00F25001" w:rsidP="00F25001">
      <w:pPr>
        <w:jc w:val="both"/>
        <w:rPr>
          <w:rFonts w:ascii="Times New Roman" w:hAnsi="Times New Roman"/>
          <w:sz w:val="24"/>
          <w:szCs w:val="24"/>
        </w:rPr>
      </w:pPr>
      <w:r w:rsidRPr="00F25001">
        <w:rPr>
          <w:rFonts w:ascii="Times New Roman" w:hAnsi="Times New Roman"/>
          <w:sz w:val="24"/>
          <w:szCs w:val="24"/>
        </w:rPr>
        <w:t>Jedním z (ozbrojených) bezpečnostních sborů je Generální inspekce bezpečnostních sborů (GIBS)</w:t>
      </w:r>
      <w:r>
        <w:rPr>
          <w:rFonts w:ascii="Times New Roman" w:hAnsi="Times New Roman"/>
          <w:sz w:val="24"/>
          <w:szCs w:val="24"/>
        </w:rPr>
        <w:t xml:space="preserve"> zřízená na základě </w:t>
      </w:r>
      <w:r w:rsidRPr="00F25001">
        <w:rPr>
          <w:rFonts w:ascii="Times New Roman" w:hAnsi="Times New Roman"/>
          <w:sz w:val="24"/>
          <w:szCs w:val="24"/>
        </w:rPr>
        <w:t>zákon</w:t>
      </w:r>
      <w:r>
        <w:rPr>
          <w:rFonts w:ascii="Times New Roman" w:hAnsi="Times New Roman"/>
          <w:sz w:val="24"/>
          <w:szCs w:val="24"/>
        </w:rPr>
        <w:t>a</w:t>
      </w:r>
      <w:r w:rsidRPr="00F25001">
        <w:rPr>
          <w:rFonts w:ascii="Times New Roman" w:hAnsi="Times New Roman"/>
          <w:sz w:val="24"/>
          <w:szCs w:val="24"/>
        </w:rPr>
        <w:t xml:space="preserve"> č. 341/2011 Sb., o Generální inspekci bezpečnostních sborů a o změně souvisejících zákonů</w:t>
      </w:r>
    </w:p>
    <w:p w:rsidR="00F25001" w:rsidRPr="00F25001" w:rsidRDefault="00F25001" w:rsidP="00E22A35">
      <w:pPr>
        <w:numPr>
          <w:ilvl w:val="0"/>
          <w:numId w:val="4"/>
        </w:numPr>
        <w:jc w:val="both"/>
        <w:rPr>
          <w:rFonts w:ascii="Times New Roman" w:hAnsi="Times New Roman"/>
          <w:sz w:val="24"/>
          <w:szCs w:val="24"/>
        </w:rPr>
      </w:pPr>
      <w:r w:rsidRPr="00F25001">
        <w:rPr>
          <w:rFonts w:ascii="Times New Roman" w:hAnsi="Times New Roman"/>
          <w:sz w:val="24"/>
          <w:szCs w:val="24"/>
        </w:rPr>
        <w:t>V čele inspekce stojí ředitel inspekce. Úkoly inspekce plní příslušníci inspekce vykonávající v inspekci službu podle zákona upravujícího služební poměr příslušníků bezpečnostních sborů.</w:t>
      </w:r>
    </w:p>
    <w:p w:rsidR="00F25001" w:rsidRPr="00F25001" w:rsidRDefault="00F25001" w:rsidP="00E22A35">
      <w:pPr>
        <w:numPr>
          <w:ilvl w:val="0"/>
          <w:numId w:val="4"/>
        </w:numPr>
        <w:jc w:val="both"/>
        <w:rPr>
          <w:rFonts w:ascii="Times New Roman" w:hAnsi="Times New Roman"/>
          <w:sz w:val="24"/>
          <w:szCs w:val="24"/>
        </w:rPr>
      </w:pPr>
      <w:r w:rsidRPr="00F25001">
        <w:rPr>
          <w:rFonts w:ascii="Times New Roman" w:hAnsi="Times New Roman"/>
          <w:sz w:val="24"/>
          <w:szCs w:val="24"/>
        </w:rPr>
        <w:t xml:space="preserve">Hlavním předmětem činnosti GIBS je vyhledávat, odhalovat a vyšetřovat skutečnosti nasvědčující tomu, že byl spáchán trestný čin, jehož pachatelem je příslušník Policie ČR, celník, příslušník Vězeňské služby, příslušník inspekce anebo zaměstnanci těchto útvarů. </w:t>
      </w:r>
    </w:p>
    <w:p w:rsidR="00F25001" w:rsidRPr="00F25001" w:rsidRDefault="00F25001" w:rsidP="00E22A35">
      <w:pPr>
        <w:numPr>
          <w:ilvl w:val="0"/>
          <w:numId w:val="4"/>
        </w:numPr>
        <w:jc w:val="both"/>
        <w:rPr>
          <w:rFonts w:ascii="Times New Roman" w:hAnsi="Times New Roman"/>
          <w:sz w:val="24"/>
          <w:szCs w:val="24"/>
        </w:rPr>
      </w:pPr>
      <w:r w:rsidRPr="00F25001">
        <w:rPr>
          <w:rFonts w:ascii="Times New Roman" w:hAnsi="Times New Roman"/>
          <w:sz w:val="24"/>
          <w:szCs w:val="24"/>
        </w:rPr>
        <w:t xml:space="preserve">Také provádí zkoušku spolehlivosti vůči protiprávnímu jednání uvedených příslušníků a zaměstnanců. </w:t>
      </w:r>
    </w:p>
    <w:p w:rsidR="00F25001" w:rsidRPr="00F25001" w:rsidRDefault="00F25001" w:rsidP="00E22A35">
      <w:pPr>
        <w:numPr>
          <w:ilvl w:val="0"/>
          <w:numId w:val="4"/>
        </w:numPr>
        <w:jc w:val="both"/>
        <w:rPr>
          <w:rFonts w:ascii="Times New Roman" w:hAnsi="Times New Roman"/>
          <w:sz w:val="24"/>
          <w:szCs w:val="24"/>
        </w:rPr>
      </w:pPr>
      <w:r w:rsidRPr="00F25001">
        <w:rPr>
          <w:rFonts w:ascii="Times New Roman" w:hAnsi="Times New Roman"/>
          <w:sz w:val="24"/>
          <w:szCs w:val="24"/>
        </w:rPr>
        <w:t>Navrhuje proti takové činnosti opatření a vydává metodická doporučení pro činnost jednotlivých bezpečnostních sborů.</w:t>
      </w:r>
    </w:p>
    <w:p w:rsidR="00F25001" w:rsidRPr="00D86680" w:rsidRDefault="00F25001" w:rsidP="00E22A35">
      <w:pPr>
        <w:numPr>
          <w:ilvl w:val="0"/>
          <w:numId w:val="4"/>
        </w:numPr>
        <w:jc w:val="both"/>
        <w:rPr>
          <w:rFonts w:ascii="Times New Roman" w:hAnsi="Times New Roman"/>
          <w:sz w:val="24"/>
          <w:szCs w:val="24"/>
        </w:rPr>
      </w:pPr>
      <w:r w:rsidRPr="00F25001">
        <w:rPr>
          <w:rFonts w:ascii="Times New Roman" w:hAnsi="Times New Roman"/>
          <w:sz w:val="24"/>
          <w:szCs w:val="24"/>
        </w:rPr>
        <w:t xml:space="preserve">poslední novelizace: zákon č. </w:t>
      </w:r>
      <w:r w:rsidRPr="00F25001">
        <w:rPr>
          <w:rFonts w:ascii="Times New Roman" w:hAnsi="Times New Roman"/>
          <w:sz w:val="24"/>
          <w:szCs w:val="24"/>
          <w:lang w:val="it-IT"/>
        </w:rPr>
        <w:t>183/2017 Sb.</w:t>
      </w:r>
      <w:r w:rsidRPr="00F25001">
        <w:rPr>
          <w:rFonts w:ascii="Times New Roman" w:hAnsi="Times New Roman"/>
          <w:sz w:val="24"/>
          <w:szCs w:val="24"/>
        </w:rPr>
        <w:t xml:space="preserve"> a zákon č. </w:t>
      </w:r>
      <w:r w:rsidRPr="00F25001">
        <w:rPr>
          <w:rFonts w:ascii="Times New Roman" w:hAnsi="Times New Roman"/>
          <w:sz w:val="24"/>
          <w:szCs w:val="24"/>
          <w:lang w:val="it-IT"/>
        </w:rPr>
        <w:t>111/2019 Sb.</w:t>
      </w:r>
      <w:r w:rsidR="00D86680">
        <w:rPr>
          <w:rFonts w:ascii="Times New Roman" w:hAnsi="Times New Roman"/>
          <w:sz w:val="24"/>
          <w:szCs w:val="24"/>
          <w:lang w:val="it-IT"/>
        </w:rPr>
        <w:t xml:space="preserve"> </w:t>
      </w:r>
    </w:p>
    <w:p w:rsidR="00F25001" w:rsidRDefault="00D86680" w:rsidP="00D86680">
      <w:pPr>
        <w:jc w:val="both"/>
        <w:rPr>
          <w:rFonts w:ascii="Times New Roman" w:hAnsi="Times New Roman"/>
          <w:sz w:val="24"/>
          <w:szCs w:val="24"/>
        </w:rPr>
      </w:pPr>
      <w:hyperlink r:id="rId14" w:history="1">
        <w:r w:rsidRPr="007635C2">
          <w:rPr>
            <w:rStyle w:val="Hypertextovodkaz"/>
            <w:rFonts w:ascii="Times New Roman" w:hAnsi="Times New Roman"/>
            <w:sz w:val="24"/>
            <w:szCs w:val="24"/>
          </w:rPr>
          <w:t>http://www.gibs.cz</w:t>
        </w:r>
      </w:hyperlink>
    </w:p>
    <w:p w:rsidR="00D86680" w:rsidRPr="00D86680" w:rsidRDefault="00D86680" w:rsidP="00D86680">
      <w:pPr>
        <w:jc w:val="both"/>
        <w:rPr>
          <w:rFonts w:ascii="Times New Roman" w:hAnsi="Times New Roman"/>
          <w:sz w:val="24"/>
          <w:szCs w:val="24"/>
        </w:rPr>
      </w:pPr>
      <w:r w:rsidRPr="00D86680">
        <w:rPr>
          <w:rFonts w:ascii="Times New Roman" w:hAnsi="Times New Roman"/>
          <w:sz w:val="24"/>
          <w:szCs w:val="24"/>
        </w:rPr>
        <w:t>zákon č. 553/1991 Sb., o obecní policii</w:t>
      </w:r>
    </w:p>
    <w:p w:rsidR="00D86680" w:rsidRPr="00D86680" w:rsidRDefault="00D86680" w:rsidP="00D86680">
      <w:pPr>
        <w:jc w:val="both"/>
        <w:rPr>
          <w:rFonts w:ascii="Times New Roman" w:hAnsi="Times New Roman"/>
          <w:sz w:val="24"/>
          <w:szCs w:val="24"/>
        </w:rPr>
      </w:pPr>
      <w:r w:rsidRPr="00D86680">
        <w:rPr>
          <w:rFonts w:ascii="Times New Roman" w:hAnsi="Times New Roman"/>
          <w:sz w:val="24"/>
          <w:szCs w:val="24"/>
        </w:rPr>
        <w:t>Obecní policie = orgán obce, který zřizuje a zrušuje obecní zastupitelstvo obecně závaznou vyhláškou.</w:t>
      </w:r>
    </w:p>
    <w:p w:rsidR="00D86680" w:rsidRPr="00D86680" w:rsidRDefault="00D86680" w:rsidP="00D86680">
      <w:pPr>
        <w:jc w:val="both"/>
        <w:rPr>
          <w:rFonts w:ascii="Times New Roman" w:hAnsi="Times New Roman"/>
          <w:sz w:val="24"/>
          <w:szCs w:val="24"/>
        </w:rPr>
      </w:pPr>
      <w:r w:rsidRPr="00D86680">
        <w:rPr>
          <w:rFonts w:ascii="Times New Roman" w:hAnsi="Times New Roman"/>
          <w:sz w:val="24"/>
          <w:szCs w:val="24"/>
        </w:rPr>
        <w:t>Obecní policie zabezpečuje místní záležitosti veřejného pořádku v rámci působnosti obce a plní další úkoly, pokud tak stanoví tento nebo zvláštní zákon.</w:t>
      </w:r>
    </w:p>
    <w:p w:rsidR="00D86680" w:rsidRPr="00D86680" w:rsidRDefault="00D86680" w:rsidP="00D86680">
      <w:pPr>
        <w:jc w:val="both"/>
        <w:rPr>
          <w:rFonts w:ascii="Times New Roman" w:hAnsi="Times New Roman"/>
          <w:sz w:val="24"/>
          <w:szCs w:val="24"/>
        </w:rPr>
      </w:pPr>
      <w:r w:rsidRPr="00D86680">
        <w:rPr>
          <w:rFonts w:ascii="Times New Roman" w:hAnsi="Times New Roman"/>
          <w:sz w:val="24"/>
          <w:szCs w:val="24"/>
        </w:rPr>
        <w:t xml:space="preserve">Strážníci obecní policie nejsou ve služebním poměru ke státu, nýbrž v pracovněprávním poměru k obci. </w:t>
      </w:r>
    </w:p>
    <w:p w:rsidR="00D86680" w:rsidRPr="00D86680" w:rsidRDefault="00D86680" w:rsidP="00D86680">
      <w:pPr>
        <w:jc w:val="both"/>
        <w:rPr>
          <w:rFonts w:ascii="Times New Roman" w:hAnsi="Times New Roman"/>
          <w:sz w:val="24"/>
          <w:szCs w:val="24"/>
        </w:rPr>
      </w:pPr>
      <w:r w:rsidRPr="00D86680">
        <w:rPr>
          <w:rFonts w:ascii="Times New Roman" w:hAnsi="Times New Roman"/>
          <w:sz w:val="24"/>
          <w:szCs w:val="24"/>
        </w:rPr>
        <w:lastRenderedPageBreak/>
        <w:t>Aktuální informace, stanoviska a právní rozbory viz např.:</w:t>
      </w:r>
    </w:p>
    <w:p w:rsidR="00D86680" w:rsidRPr="00D86680" w:rsidRDefault="00D86680" w:rsidP="00D86680">
      <w:pPr>
        <w:jc w:val="both"/>
        <w:rPr>
          <w:rFonts w:ascii="Times New Roman" w:hAnsi="Times New Roman"/>
          <w:sz w:val="24"/>
          <w:szCs w:val="24"/>
        </w:rPr>
      </w:pPr>
      <w:r w:rsidRPr="00D86680">
        <w:rPr>
          <w:rFonts w:ascii="Times New Roman" w:hAnsi="Times New Roman"/>
          <w:sz w:val="24"/>
          <w:szCs w:val="24"/>
        </w:rPr>
        <w:t>http://www.mvcr.cz/clanek/dokumenty-policie-stanoviska-a-pravni-rozbory.aspx</w:t>
      </w:r>
    </w:p>
    <w:p w:rsidR="00D86680" w:rsidRPr="00D86680" w:rsidRDefault="00D86680" w:rsidP="00D86680">
      <w:pPr>
        <w:jc w:val="both"/>
        <w:rPr>
          <w:rFonts w:ascii="Times New Roman" w:hAnsi="Times New Roman"/>
          <w:sz w:val="24"/>
          <w:szCs w:val="24"/>
        </w:rPr>
      </w:pPr>
      <w:r w:rsidRPr="00D86680">
        <w:rPr>
          <w:rFonts w:ascii="Times New Roman" w:hAnsi="Times New Roman"/>
          <w:sz w:val="24"/>
          <w:szCs w:val="24"/>
        </w:rPr>
        <w:t>http://www.obecnipolicie.cz</w:t>
      </w:r>
    </w:p>
    <w:p w:rsidR="00F25001" w:rsidRDefault="00D86680" w:rsidP="00D86680">
      <w:pPr>
        <w:jc w:val="both"/>
        <w:rPr>
          <w:rFonts w:ascii="Times New Roman" w:hAnsi="Times New Roman"/>
          <w:sz w:val="24"/>
          <w:szCs w:val="24"/>
        </w:rPr>
      </w:pPr>
      <w:r w:rsidRPr="00D86680">
        <w:rPr>
          <w:rFonts w:ascii="Times New Roman" w:hAnsi="Times New Roman"/>
          <w:sz w:val="24"/>
          <w:szCs w:val="24"/>
        </w:rPr>
        <w:t>poslední novely: zákon č. 65/2017 Sb., zákon č. 183/2017 Sb., zákon č. 248/2017 Sb. a zákon č. 261/2020 Sb.</w:t>
      </w:r>
    </w:p>
    <w:p w:rsidR="00D86680" w:rsidRPr="00D86680" w:rsidRDefault="00D86680" w:rsidP="00D86680">
      <w:pPr>
        <w:jc w:val="both"/>
        <w:rPr>
          <w:rFonts w:ascii="Times New Roman" w:hAnsi="Times New Roman"/>
          <w:sz w:val="24"/>
          <w:szCs w:val="24"/>
        </w:rPr>
      </w:pPr>
      <w:r w:rsidRPr="00D86680">
        <w:rPr>
          <w:rFonts w:ascii="Times New Roman" w:hAnsi="Times New Roman"/>
          <w:sz w:val="24"/>
          <w:szCs w:val="24"/>
        </w:rPr>
        <w:t>zákon č. 153/1994 Sb., o zpravodajských službách České republiky</w:t>
      </w:r>
    </w:p>
    <w:p w:rsidR="00D86680" w:rsidRPr="00D86680" w:rsidRDefault="00D86680" w:rsidP="00D86680">
      <w:pPr>
        <w:jc w:val="both"/>
        <w:rPr>
          <w:rFonts w:ascii="Times New Roman" w:hAnsi="Times New Roman"/>
          <w:sz w:val="24"/>
          <w:szCs w:val="24"/>
        </w:rPr>
      </w:pPr>
      <w:r w:rsidRPr="00D86680">
        <w:rPr>
          <w:rFonts w:ascii="Times New Roman" w:hAnsi="Times New Roman"/>
          <w:sz w:val="24"/>
          <w:szCs w:val="24"/>
        </w:rPr>
        <w:t>Zpravodajské služby = státní orgány pro získávání, shromažďování a vyhodnocování informací důležitých pro ochranu ústavního zřízení, významných ekonomických zájmů, bezpečnost a obranu ČR.</w:t>
      </w:r>
    </w:p>
    <w:p w:rsidR="00D86680" w:rsidRPr="00D86680" w:rsidRDefault="00D86680" w:rsidP="00D86680">
      <w:pPr>
        <w:jc w:val="both"/>
        <w:rPr>
          <w:rFonts w:ascii="Times New Roman" w:hAnsi="Times New Roman"/>
          <w:sz w:val="24"/>
          <w:szCs w:val="24"/>
        </w:rPr>
      </w:pPr>
      <w:r w:rsidRPr="00D86680">
        <w:rPr>
          <w:rFonts w:ascii="Times New Roman" w:hAnsi="Times New Roman"/>
          <w:sz w:val="24"/>
          <w:szCs w:val="24"/>
        </w:rPr>
        <w:t>ČR má ve smyslu tohoto zákona tyto zpravodajské služby:</w:t>
      </w:r>
    </w:p>
    <w:p w:rsidR="00D86680" w:rsidRPr="00D86680" w:rsidRDefault="00D86680" w:rsidP="00D86680">
      <w:pPr>
        <w:jc w:val="both"/>
        <w:rPr>
          <w:rFonts w:ascii="Times New Roman" w:hAnsi="Times New Roman"/>
          <w:sz w:val="24"/>
          <w:szCs w:val="24"/>
        </w:rPr>
      </w:pPr>
      <w:r w:rsidRPr="00D86680">
        <w:rPr>
          <w:rFonts w:ascii="Times New Roman" w:hAnsi="Times New Roman"/>
          <w:sz w:val="24"/>
          <w:szCs w:val="24"/>
        </w:rPr>
        <w:t>a) Bezpečnostní informační služba, jejíž příjmy a výdaje tvoří samostatnou kapitolu státního rozpočtu</w:t>
      </w:r>
    </w:p>
    <w:p w:rsidR="00D86680" w:rsidRPr="00D86680" w:rsidRDefault="00D86680" w:rsidP="00D86680">
      <w:pPr>
        <w:jc w:val="both"/>
        <w:rPr>
          <w:rFonts w:ascii="Times New Roman" w:hAnsi="Times New Roman"/>
          <w:sz w:val="24"/>
          <w:szCs w:val="24"/>
        </w:rPr>
      </w:pPr>
      <w:r w:rsidRPr="00D86680">
        <w:rPr>
          <w:rFonts w:ascii="Times New Roman" w:hAnsi="Times New Roman"/>
          <w:sz w:val="24"/>
          <w:szCs w:val="24"/>
        </w:rPr>
        <w:t>b) Úřad pro zahraniční styky a informace, jehož rozpočet je součástí rozpočtové kapitoly Ministerstva vnitra,</w:t>
      </w:r>
    </w:p>
    <w:p w:rsidR="00D86680" w:rsidRPr="00D86680" w:rsidRDefault="00D86680" w:rsidP="00D86680">
      <w:pPr>
        <w:jc w:val="both"/>
        <w:rPr>
          <w:rFonts w:ascii="Times New Roman" w:hAnsi="Times New Roman"/>
          <w:sz w:val="24"/>
          <w:szCs w:val="24"/>
        </w:rPr>
      </w:pPr>
      <w:r w:rsidRPr="00D86680">
        <w:rPr>
          <w:rFonts w:ascii="Times New Roman" w:hAnsi="Times New Roman"/>
          <w:sz w:val="24"/>
          <w:szCs w:val="24"/>
        </w:rPr>
        <w:t>c) Vojenské zpravodajství jako součást Ministerstva obrany</w:t>
      </w:r>
    </w:p>
    <w:p w:rsidR="00F25001" w:rsidRDefault="00D86680" w:rsidP="00D86680">
      <w:pPr>
        <w:jc w:val="both"/>
        <w:rPr>
          <w:rFonts w:ascii="Times New Roman" w:hAnsi="Times New Roman"/>
          <w:sz w:val="24"/>
          <w:szCs w:val="24"/>
        </w:rPr>
      </w:pPr>
      <w:r w:rsidRPr="00D86680">
        <w:rPr>
          <w:rFonts w:ascii="Times New Roman" w:hAnsi="Times New Roman"/>
          <w:sz w:val="24"/>
          <w:szCs w:val="24"/>
        </w:rPr>
        <w:t>poslední novelizace: zákon č. 35/2018 Sb., zákon č. 205/2019 Sb. a zákon č. 227/2019 Sb.</w:t>
      </w:r>
    </w:p>
    <w:p w:rsidR="00D86680" w:rsidRPr="00D86680" w:rsidRDefault="00D86680" w:rsidP="00D86680">
      <w:pPr>
        <w:jc w:val="both"/>
        <w:rPr>
          <w:rFonts w:ascii="Times New Roman" w:hAnsi="Times New Roman"/>
          <w:sz w:val="24"/>
          <w:szCs w:val="24"/>
        </w:rPr>
      </w:pPr>
      <w:r w:rsidRPr="00D86680">
        <w:rPr>
          <w:rFonts w:ascii="Times New Roman" w:hAnsi="Times New Roman"/>
          <w:sz w:val="24"/>
          <w:szCs w:val="24"/>
        </w:rPr>
        <w:t>http://www.bis.cz        http://www.uzsi.cz           http://www.vzcr.cz</w:t>
      </w:r>
    </w:p>
    <w:p w:rsidR="00D86680" w:rsidRPr="00D86680" w:rsidRDefault="00D86680" w:rsidP="00D86680">
      <w:pPr>
        <w:jc w:val="both"/>
        <w:rPr>
          <w:rFonts w:ascii="Times New Roman" w:hAnsi="Times New Roman"/>
          <w:sz w:val="24"/>
          <w:szCs w:val="24"/>
        </w:rPr>
      </w:pPr>
      <w:r w:rsidRPr="00D86680">
        <w:rPr>
          <w:rFonts w:ascii="Times New Roman" w:hAnsi="Times New Roman"/>
          <w:sz w:val="24"/>
          <w:szCs w:val="24"/>
        </w:rPr>
        <w:t>Další prameny právní úpravy postavení a činnosti zpravodajských služeb ČR:</w:t>
      </w:r>
    </w:p>
    <w:p w:rsidR="00D86680" w:rsidRPr="00D86680" w:rsidRDefault="00D86680" w:rsidP="00D86680">
      <w:pPr>
        <w:jc w:val="both"/>
        <w:rPr>
          <w:rFonts w:ascii="Times New Roman" w:hAnsi="Times New Roman"/>
          <w:sz w:val="24"/>
          <w:szCs w:val="24"/>
        </w:rPr>
      </w:pPr>
      <w:r w:rsidRPr="00D86680">
        <w:rPr>
          <w:rFonts w:ascii="Times New Roman" w:hAnsi="Times New Roman"/>
          <w:sz w:val="24"/>
          <w:szCs w:val="24"/>
        </w:rPr>
        <w:t>zákon č. 154/1994 Sb., o Bezpečnostní informační službě</w:t>
      </w:r>
    </w:p>
    <w:p w:rsidR="00F25001" w:rsidRDefault="00D86680" w:rsidP="00D86680">
      <w:pPr>
        <w:jc w:val="both"/>
        <w:rPr>
          <w:rFonts w:ascii="Times New Roman" w:hAnsi="Times New Roman"/>
          <w:sz w:val="24"/>
          <w:szCs w:val="24"/>
        </w:rPr>
      </w:pPr>
      <w:r w:rsidRPr="00D86680">
        <w:rPr>
          <w:rFonts w:ascii="Times New Roman" w:hAnsi="Times New Roman"/>
          <w:sz w:val="24"/>
          <w:szCs w:val="24"/>
        </w:rPr>
        <w:t>zákon č. 289/2005 Sb., o Vojenském zpravodajství</w:t>
      </w:r>
    </w:p>
    <w:p w:rsidR="00F25001" w:rsidRPr="00F25001" w:rsidRDefault="00F25001" w:rsidP="00D86680">
      <w:pPr>
        <w:jc w:val="both"/>
        <w:rPr>
          <w:rFonts w:ascii="Times New Roman" w:hAnsi="Times New Roman"/>
          <w:sz w:val="24"/>
          <w:szCs w:val="24"/>
        </w:rPr>
      </w:pPr>
    </w:p>
    <w:p w:rsidR="00E263D3" w:rsidRPr="00E263D3" w:rsidRDefault="00E263D3" w:rsidP="00E22A35">
      <w:pPr>
        <w:numPr>
          <w:ilvl w:val="0"/>
          <w:numId w:val="5"/>
        </w:numPr>
        <w:jc w:val="both"/>
        <w:rPr>
          <w:rFonts w:ascii="Times New Roman" w:hAnsi="Times New Roman"/>
          <w:sz w:val="24"/>
          <w:szCs w:val="24"/>
        </w:rPr>
      </w:pPr>
      <w:r w:rsidRPr="00E263D3">
        <w:rPr>
          <w:rFonts w:ascii="Times New Roman" w:hAnsi="Times New Roman"/>
          <w:sz w:val="24"/>
          <w:szCs w:val="24"/>
        </w:rPr>
        <w:t>zákon č. 412/2005 Sb., o ochraně utajovaných informací a o bezpečnostní způsobilosti</w:t>
      </w:r>
    </w:p>
    <w:p w:rsidR="00E263D3" w:rsidRPr="00E263D3" w:rsidRDefault="00E263D3" w:rsidP="00E22A35">
      <w:pPr>
        <w:numPr>
          <w:ilvl w:val="0"/>
          <w:numId w:val="5"/>
        </w:numPr>
        <w:jc w:val="both"/>
        <w:rPr>
          <w:rFonts w:ascii="Times New Roman" w:hAnsi="Times New Roman"/>
          <w:sz w:val="24"/>
          <w:szCs w:val="24"/>
        </w:rPr>
      </w:pPr>
      <w:r w:rsidRPr="00E263D3">
        <w:rPr>
          <w:rFonts w:ascii="Times New Roman" w:hAnsi="Times New Roman"/>
          <w:sz w:val="24"/>
          <w:szCs w:val="24"/>
        </w:rPr>
        <w:t>utajovaná informace = informace v jakékoliv podobě zaznamenaná na jakémkoliv nosiči označená v souladu s tímto zákonem, jejíž vyzrazení nebo zneužití může způsobit újmu zájmu ČR nebo může být pro tento zájem nevýhodné, a která je uvedena v seznamu utajovaných informací</w:t>
      </w:r>
    </w:p>
    <w:p w:rsidR="00E263D3" w:rsidRPr="00E263D3" w:rsidRDefault="00E263D3" w:rsidP="00E22A35">
      <w:pPr>
        <w:numPr>
          <w:ilvl w:val="0"/>
          <w:numId w:val="5"/>
        </w:numPr>
        <w:jc w:val="both"/>
        <w:rPr>
          <w:rFonts w:ascii="Times New Roman" w:hAnsi="Times New Roman"/>
          <w:sz w:val="24"/>
          <w:szCs w:val="24"/>
        </w:rPr>
      </w:pPr>
      <w:r w:rsidRPr="00E263D3">
        <w:rPr>
          <w:rFonts w:ascii="Times New Roman" w:hAnsi="Times New Roman"/>
          <w:sz w:val="24"/>
          <w:szCs w:val="24"/>
        </w:rPr>
        <w:t>Ochrana utajovaných informací je zajišťována:</w:t>
      </w:r>
    </w:p>
    <w:p w:rsidR="00E263D3" w:rsidRPr="00E263D3" w:rsidRDefault="00E263D3" w:rsidP="00E22A35">
      <w:pPr>
        <w:numPr>
          <w:ilvl w:val="1"/>
          <w:numId w:val="5"/>
        </w:numPr>
        <w:jc w:val="both"/>
        <w:rPr>
          <w:rFonts w:ascii="Times New Roman" w:hAnsi="Times New Roman"/>
          <w:sz w:val="24"/>
          <w:szCs w:val="24"/>
        </w:rPr>
      </w:pPr>
      <w:r w:rsidRPr="00E263D3">
        <w:rPr>
          <w:rFonts w:ascii="Times New Roman" w:hAnsi="Times New Roman"/>
          <w:sz w:val="24"/>
          <w:szCs w:val="24"/>
        </w:rPr>
        <w:t xml:space="preserve">a) personální bezpečností, </w:t>
      </w:r>
    </w:p>
    <w:p w:rsidR="00E263D3" w:rsidRPr="00E263D3" w:rsidRDefault="00E263D3" w:rsidP="00E22A35">
      <w:pPr>
        <w:numPr>
          <w:ilvl w:val="1"/>
          <w:numId w:val="5"/>
        </w:numPr>
        <w:jc w:val="both"/>
        <w:rPr>
          <w:rFonts w:ascii="Times New Roman" w:hAnsi="Times New Roman"/>
          <w:sz w:val="24"/>
          <w:szCs w:val="24"/>
        </w:rPr>
      </w:pPr>
      <w:r w:rsidRPr="00E263D3">
        <w:rPr>
          <w:rFonts w:ascii="Times New Roman" w:hAnsi="Times New Roman"/>
          <w:sz w:val="24"/>
          <w:szCs w:val="24"/>
        </w:rPr>
        <w:t xml:space="preserve">b) průmyslovou bezpečností, </w:t>
      </w:r>
    </w:p>
    <w:p w:rsidR="00E263D3" w:rsidRPr="00E263D3" w:rsidRDefault="00E263D3" w:rsidP="00E22A35">
      <w:pPr>
        <w:numPr>
          <w:ilvl w:val="1"/>
          <w:numId w:val="5"/>
        </w:numPr>
        <w:jc w:val="both"/>
        <w:rPr>
          <w:rFonts w:ascii="Times New Roman" w:hAnsi="Times New Roman"/>
          <w:sz w:val="24"/>
          <w:szCs w:val="24"/>
        </w:rPr>
      </w:pPr>
      <w:r w:rsidRPr="00E263D3">
        <w:rPr>
          <w:rFonts w:ascii="Times New Roman" w:hAnsi="Times New Roman"/>
          <w:sz w:val="24"/>
          <w:szCs w:val="24"/>
        </w:rPr>
        <w:t xml:space="preserve">c) administrativní bezpečností, </w:t>
      </w:r>
    </w:p>
    <w:p w:rsidR="00E263D3" w:rsidRPr="00E263D3" w:rsidRDefault="00E263D3" w:rsidP="00E22A35">
      <w:pPr>
        <w:numPr>
          <w:ilvl w:val="1"/>
          <w:numId w:val="5"/>
        </w:numPr>
        <w:jc w:val="both"/>
        <w:rPr>
          <w:rFonts w:ascii="Times New Roman" w:hAnsi="Times New Roman"/>
          <w:sz w:val="24"/>
          <w:szCs w:val="24"/>
        </w:rPr>
      </w:pPr>
      <w:r w:rsidRPr="00E263D3">
        <w:rPr>
          <w:rFonts w:ascii="Times New Roman" w:hAnsi="Times New Roman"/>
          <w:sz w:val="24"/>
          <w:szCs w:val="24"/>
        </w:rPr>
        <w:lastRenderedPageBreak/>
        <w:t xml:space="preserve">d) fyzickou bezpečností, </w:t>
      </w:r>
    </w:p>
    <w:p w:rsidR="00E263D3" w:rsidRPr="00E263D3" w:rsidRDefault="00E263D3" w:rsidP="00E22A35">
      <w:pPr>
        <w:numPr>
          <w:ilvl w:val="1"/>
          <w:numId w:val="5"/>
        </w:numPr>
        <w:jc w:val="both"/>
        <w:rPr>
          <w:rFonts w:ascii="Times New Roman" w:hAnsi="Times New Roman"/>
          <w:sz w:val="24"/>
          <w:szCs w:val="24"/>
        </w:rPr>
      </w:pPr>
      <w:r w:rsidRPr="00E263D3">
        <w:rPr>
          <w:rFonts w:ascii="Times New Roman" w:hAnsi="Times New Roman"/>
          <w:sz w:val="24"/>
          <w:szCs w:val="24"/>
        </w:rPr>
        <w:t xml:space="preserve">e) bezpečností informačních nebo komunikačních systémů, </w:t>
      </w:r>
    </w:p>
    <w:p w:rsidR="00E263D3" w:rsidRPr="00E263D3" w:rsidRDefault="00E263D3" w:rsidP="00E22A35">
      <w:pPr>
        <w:numPr>
          <w:ilvl w:val="1"/>
          <w:numId w:val="5"/>
        </w:numPr>
        <w:jc w:val="both"/>
        <w:rPr>
          <w:rFonts w:ascii="Times New Roman" w:hAnsi="Times New Roman"/>
          <w:sz w:val="24"/>
          <w:szCs w:val="24"/>
        </w:rPr>
      </w:pPr>
      <w:r w:rsidRPr="00E263D3">
        <w:rPr>
          <w:rFonts w:ascii="Times New Roman" w:hAnsi="Times New Roman"/>
          <w:sz w:val="24"/>
          <w:szCs w:val="24"/>
        </w:rPr>
        <w:t>f) kryptografickou ochranou.</w:t>
      </w:r>
    </w:p>
    <w:p w:rsidR="00E263D3" w:rsidRPr="00E263D3" w:rsidRDefault="00E263D3" w:rsidP="00E22A35">
      <w:pPr>
        <w:numPr>
          <w:ilvl w:val="0"/>
          <w:numId w:val="5"/>
        </w:numPr>
        <w:jc w:val="both"/>
        <w:rPr>
          <w:rFonts w:ascii="Times New Roman" w:hAnsi="Times New Roman"/>
          <w:sz w:val="24"/>
          <w:szCs w:val="24"/>
        </w:rPr>
      </w:pPr>
      <w:r w:rsidRPr="00E263D3">
        <w:rPr>
          <w:rFonts w:ascii="Times New Roman" w:hAnsi="Times New Roman"/>
          <w:b/>
          <w:bCs/>
          <w:sz w:val="24"/>
          <w:szCs w:val="24"/>
        </w:rPr>
        <w:t xml:space="preserve">Národní bezpečnostní úřad </w:t>
      </w:r>
      <w:r w:rsidRPr="00E263D3">
        <w:rPr>
          <w:rFonts w:ascii="Times New Roman" w:hAnsi="Times New Roman"/>
          <w:sz w:val="24"/>
          <w:szCs w:val="24"/>
        </w:rPr>
        <w:t xml:space="preserve">je orgánem moci výkonné, byl zřízen zákonem č. 148/1998 Sb., o ochraně utajovaných skutečností a o změně některých zákonů, a to k 1. srpnu 1998. </w:t>
      </w:r>
    </w:p>
    <w:p w:rsidR="00E263D3" w:rsidRPr="00E263D3" w:rsidRDefault="00E263D3" w:rsidP="00E22A35">
      <w:pPr>
        <w:numPr>
          <w:ilvl w:val="0"/>
          <w:numId w:val="5"/>
        </w:numPr>
        <w:jc w:val="both"/>
        <w:rPr>
          <w:rFonts w:ascii="Times New Roman" w:hAnsi="Times New Roman"/>
          <w:sz w:val="24"/>
          <w:szCs w:val="24"/>
        </w:rPr>
      </w:pPr>
      <w:r w:rsidRPr="00E263D3">
        <w:rPr>
          <w:rFonts w:ascii="Times New Roman" w:hAnsi="Times New Roman"/>
          <w:sz w:val="24"/>
          <w:szCs w:val="24"/>
        </w:rPr>
        <w:t>Je ústředním správním úřadem pro oblast ochrany utajovaných informací a bezpečnostní způsobilosti, v čele s ředitelem.</w:t>
      </w:r>
    </w:p>
    <w:p w:rsidR="00E263D3" w:rsidRPr="00E263D3" w:rsidRDefault="00E263D3" w:rsidP="00E22A35">
      <w:pPr>
        <w:numPr>
          <w:ilvl w:val="0"/>
          <w:numId w:val="5"/>
        </w:numPr>
        <w:jc w:val="both"/>
        <w:rPr>
          <w:rFonts w:ascii="Times New Roman" w:hAnsi="Times New Roman"/>
          <w:sz w:val="24"/>
          <w:szCs w:val="24"/>
        </w:rPr>
      </w:pPr>
      <w:r w:rsidRPr="00E263D3">
        <w:rPr>
          <w:rFonts w:ascii="Times New Roman" w:hAnsi="Times New Roman"/>
          <w:sz w:val="24"/>
          <w:szCs w:val="24"/>
        </w:rPr>
        <w:t>NBÚ zejména:</w:t>
      </w:r>
    </w:p>
    <w:p w:rsidR="00E263D3" w:rsidRPr="00E263D3" w:rsidRDefault="00E263D3" w:rsidP="00E22A35">
      <w:pPr>
        <w:numPr>
          <w:ilvl w:val="1"/>
          <w:numId w:val="5"/>
        </w:numPr>
        <w:jc w:val="both"/>
        <w:rPr>
          <w:rFonts w:ascii="Times New Roman" w:hAnsi="Times New Roman"/>
          <w:sz w:val="24"/>
          <w:szCs w:val="24"/>
        </w:rPr>
      </w:pPr>
      <w:r w:rsidRPr="00E263D3">
        <w:rPr>
          <w:rFonts w:ascii="Times New Roman" w:hAnsi="Times New Roman"/>
          <w:sz w:val="24"/>
          <w:szCs w:val="24"/>
        </w:rPr>
        <w:t>vykonává státní dozor v oblasti ochrany utajovaných informací,</w:t>
      </w:r>
    </w:p>
    <w:p w:rsidR="00E263D3" w:rsidRPr="00E263D3" w:rsidRDefault="00E263D3" w:rsidP="00E22A35">
      <w:pPr>
        <w:numPr>
          <w:ilvl w:val="1"/>
          <w:numId w:val="5"/>
        </w:numPr>
        <w:jc w:val="both"/>
        <w:rPr>
          <w:rFonts w:ascii="Times New Roman" w:hAnsi="Times New Roman"/>
          <w:sz w:val="24"/>
          <w:szCs w:val="24"/>
        </w:rPr>
      </w:pPr>
      <w:r w:rsidRPr="00E263D3">
        <w:rPr>
          <w:rFonts w:ascii="Times New Roman" w:hAnsi="Times New Roman"/>
          <w:sz w:val="24"/>
          <w:szCs w:val="24"/>
        </w:rPr>
        <w:t>ukládá sankce,</w:t>
      </w:r>
    </w:p>
    <w:p w:rsidR="00E263D3" w:rsidRPr="00E263D3" w:rsidRDefault="00E263D3" w:rsidP="00E22A35">
      <w:pPr>
        <w:numPr>
          <w:ilvl w:val="1"/>
          <w:numId w:val="5"/>
        </w:numPr>
        <w:jc w:val="both"/>
        <w:rPr>
          <w:rFonts w:ascii="Times New Roman" w:hAnsi="Times New Roman"/>
          <w:sz w:val="24"/>
          <w:szCs w:val="24"/>
        </w:rPr>
      </w:pPr>
      <w:r w:rsidRPr="00E263D3">
        <w:rPr>
          <w:rFonts w:ascii="Times New Roman" w:hAnsi="Times New Roman"/>
          <w:sz w:val="24"/>
          <w:szCs w:val="24"/>
        </w:rPr>
        <w:t>vede tzv. bezpečnostní řízení,</w:t>
      </w:r>
    </w:p>
    <w:p w:rsidR="00E263D3" w:rsidRPr="00E263D3" w:rsidRDefault="00E263D3" w:rsidP="00E22A35">
      <w:pPr>
        <w:numPr>
          <w:ilvl w:val="1"/>
          <w:numId w:val="5"/>
        </w:numPr>
        <w:jc w:val="both"/>
        <w:rPr>
          <w:rFonts w:ascii="Times New Roman" w:hAnsi="Times New Roman"/>
          <w:sz w:val="24"/>
          <w:szCs w:val="24"/>
        </w:rPr>
      </w:pPr>
      <w:r w:rsidRPr="00E263D3">
        <w:rPr>
          <w:rFonts w:ascii="Times New Roman" w:hAnsi="Times New Roman"/>
          <w:sz w:val="24"/>
          <w:szCs w:val="24"/>
        </w:rPr>
        <w:t>vydává Věstník NBÚ,</w:t>
      </w:r>
    </w:p>
    <w:p w:rsidR="00E263D3" w:rsidRPr="00E263D3" w:rsidRDefault="00E263D3" w:rsidP="00E22A35">
      <w:pPr>
        <w:numPr>
          <w:ilvl w:val="1"/>
          <w:numId w:val="5"/>
        </w:numPr>
        <w:jc w:val="both"/>
        <w:rPr>
          <w:rFonts w:ascii="Times New Roman" w:hAnsi="Times New Roman"/>
          <w:sz w:val="24"/>
          <w:szCs w:val="24"/>
        </w:rPr>
      </w:pPr>
      <w:r w:rsidRPr="00E263D3">
        <w:rPr>
          <w:rFonts w:ascii="Times New Roman" w:hAnsi="Times New Roman"/>
          <w:sz w:val="24"/>
          <w:szCs w:val="24"/>
        </w:rPr>
        <w:t>vydává prováděcí vyhlášky.</w:t>
      </w:r>
    </w:p>
    <w:p w:rsidR="00E263D3" w:rsidRPr="00E263D3" w:rsidRDefault="00E263D3" w:rsidP="00E22A35">
      <w:pPr>
        <w:numPr>
          <w:ilvl w:val="0"/>
          <w:numId w:val="5"/>
        </w:numPr>
        <w:jc w:val="both"/>
        <w:rPr>
          <w:rFonts w:ascii="Times New Roman" w:hAnsi="Times New Roman"/>
          <w:sz w:val="24"/>
          <w:szCs w:val="24"/>
        </w:rPr>
      </w:pPr>
      <w:r w:rsidRPr="00E263D3">
        <w:rPr>
          <w:rFonts w:ascii="Times New Roman" w:hAnsi="Times New Roman"/>
          <w:sz w:val="24"/>
          <w:szCs w:val="24"/>
        </w:rPr>
        <w:t xml:space="preserve">Aktuální informace na </w:t>
      </w:r>
      <w:hyperlink r:id="rId15" w:history="1">
        <w:r w:rsidRPr="00E263D3">
          <w:rPr>
            <w:rStyle w:val="Hypertextovodkaz"/>
            <w:rFonts w:ascii="Times New Roman" w:hAnsi="Times New Roman"/>
            <w:sz w:val="24"/>
            <w:szCs w:val="24"/>
          </w:rPr>
          <w:t>www.nbu.cz</w:t>
        </w:r>
      </w:hyperlink>
      <w:r w:rsidRPr="00E263D3">
        <w:rPr>
          <w:rFonts w:ascii="Times New Roman" w:hAnsi="Times New Roman"/>
          <w:sz w:val="24"/>
          <w:szCs w:val="24"/>
        </w:rPr>
        <w:t>.</w:t>
      </w:r>
    </w:p>
    <w:p w:rsidR="00E263D3" w:rsidRPr="00E263D3" w:rsidRDefault="00E263D3" w:rsidP="00E22A35">
      <w:pPr>
        <w:numPr>
          <w:ilvl w:val="0"/>
          <w:numId w:val="5"/>
        </w:numPr>
        <w:jc w:val="both"/>
        <w:rPr>
          <w:rFonts w:ascii="Times New Roman" w:hAnsi="Times New Roman"/>
          <w:sz w:val="24"/>
          <w:szCs w:val="24"/>
        </w:rPr>
      </w:pPr>
      <w:r w:rsidRPr="00E263D3">
        <w:rPr>
          <w:rFonts w:ascii="Times New Roman" w:hAnsi="Times New Roman"/>
          <w:sz w:val="24"/>
          <w:szCs w:val="24"/>
        </w:rPr>
        <w:t xml:space="preserve">Poslední novely: </w:t>
      </w:r>
      <w:r w:rsidRPr="00E263D3">
        <w:rPr>
          <w:rFonts w:ascii="Times New Roman" w:hAnsi="Times New Roman"/>
          <w:sz w:val="24"/>
          <w:szCs w:val="24"/>
        </w:rPr>
        <w:tab/>
        <w:t xml:space="preserve">zákon č. 35/2018 Sb., </w:t>
      </w:r>
    </w:p>
    <w:p w:rsidR="00E263D3" w:rsidRPr="00E263D3" w:rsidRDefault="00E263D3" w:rsidP="00E263D3">
      <w:pPr>
        <w:jc w:val="both"/>
        <w:rPr>
          <w:rFonts w:ascii="Times New Roman" w:hAnsi="Times New Roman"/>
          <w:sz w:val="24"/>
          <w:szCs w:val="24"/>
        </w:rPr>
      </w:pPr>
      <w:r w:rsidRPr="00E263D3">
        <w:rPr>
          <w:rFonts w:ascii="Times New Roman" w:hAnsi="Times New Roman"/>
          <w:sz w:val="24"/>
          <w:szCs w:val="24"/>
        </w:rPr>
        <w:tab/>
      </w:r>
      <w:r w:rsidRPr="00E263D3">
        <w:rPr>
          <w:rFonts w:ascii="Times New Roman" w:hAnsi="Times New Roman"/>
          <w:sz w:val="24"/>
          <w:szCs w:val="24"/>
        </w:rPr>
        <w:tab/>
        <w:t>zákon č. 277/2019 Sb.</w:t>
      </w:r>
    </w:p>
    <w:p w:rsidR="00E263D3" w:rsidRPr="00E263D3" w:rsidRDefault="00E263D3" w:rsidP="00E263D3">
      <w:pPr>
        <w:jc w:val="both"/>
        <w:rPr>
          <w:rFonts w:ascii="Times New Roman" w:hAnsi="Times New Roman"/>
          <w:sz w:val="24"/>
          <w:szCs w:val="24"/>
        </w:rPr>
      </w:pPr>
      <w:r w:rsidRPr="00E263D3">
        <w:rPr>
          <w:rFonts w:ascii="Times New Roman" w:hAnsi="Times New Roman"/>
          <w:sz w:val="24"/>
          <w:szCs w:val="24"/>
        </w:rPr>
        <w:tab/>
      </w:r>
      <w:r w:rsidRPr="00E263D3">
        <w:rPr>
          <w:rFonts w:ascii="Times New Roman" w:hAnsi="Times New Roman"/>
          <w:sz w:val="24"/>
          <w:szCs w:val="24"/>
        </w:rPr>
        <w:tab/>
        <w:t>zákon č. 46/2020 Sb.</w:t>
      </w:r>
    </w:p>
    <w:p w:rsidR="00E263D3" w:rsidRPr="00E263D3" w:rsidRDefault="00E263D3" w:rsidP="00E22A35">
      <w:pPr>
        <w:numPr>
          <w:ilvl w:val="0"/>
          <w:numId w:val="6"/>
        </w:numPr>
        <w:jc w:val="both"/>
        <w:rPr>
          <w:rFonts w:ascii="Times New Roman" w:hAnsi="Times New Roman"/>
          <w:sz w:val="24"/>
          <w:szCs w:val="24"/>
        </w:rPr>
      </w:pPr>
      <w:r w:rsidRPr="00E263D3">
        <w:rPr>
          <w:rFonts w:ascii="Times New Roman" w:hAnsi="Times New Roman"/>
          <w:sz w:val="24"/>
          <w:szCs w:val="24"/>
        </w:rPr>
        <w:t>Branný zákon zejména:</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definuje brannou povinnost jako povinnost státního občana ČR plnit úkoly ozbrojených sil ČR; zahrnuje povinnost občana podrobit se odvodnímu řízení, vykonávat vojenskou činnou službu a plnit další povinnosti stanovené tímto zákonem,</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rozlišuje vojenskou činnou službou mimo stav ohrožení státu nebo mimo válečný stav (služba vojáka z povolání ve služebním poměru podle zákona o vojácích z povolání, příprava vojáka k plnění úkolů ozbrojených sil nebo služba vojáka v operačním nasazení) a vojenskou činnou službou za stavu ohrožení státu nebo válečného stavu (mimořádná služba).</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upravuje postavení a působnost krajských vojenských velitelství,</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upravuje procesní stránku odvodního řízení a posuzování zdravotní způsobilosti vojáků při přezkumném řízení,</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lastRenderedPageBreak/>
        <w:t>stanovuje některá opatření související s vyhlášením stavu ohrožení státu nebo válečného stavu,</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vymezuje vojáka ve výslužbě, vojenskou evidence, ohlašovací povinnost a vojenské doklady, stanovuje pravidla pro vstup občana nebo vojáka v záloze do ozbrojených sil jiného státu a podmínky stanovení nebo úprava vojenské hodnosti.</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 xml:space="preserve">poslední novelizace: zákon č. </w:t>
      </w:r>
      <w:r w:rsidRPr="00E263D3">
        <w:rPr>
          <w:rFonts w:ascii="Times New Roman" w:hAnsi="Times New Roman"/>
          <w:sz w:val="24"/>
          <w:szCs w:val="24"/>
          <w:lang w:val="it-IT"/>
        </w:rPr>
        <w:t>183/2017 Sb.</w:t>
      </w:r>
      <w:r w:rsidRPr="00E263D3">
        <w:rPr>
          <w:rFonts w:ascii="Times New Roman" w:hAnsi="Times New Roman"/>
          <w:sz w:val="24"/>
          <w:szCs w:val="24"/>
        </w:rPr>
        <w:t xml:space="preserve"> a zákon č. </w:t>
      </w:r>
      <w:r w:rsidRPr="00E263D3">
        <w:rPr>
          <w:rFonts w:ascii="Times New Roman" w:hAnsi="Times New Roman"/>
          <w:sz w:val="24"/>
          <w:szCs w:val="24"/>
          <w:lang w:val="it-IT"/>
        </w:rPr>
        <w:t>294/2017 Sb.</w:t>
      </w:r>
      <w:r w:rsidRPr="00E263D3">
        <w:rPr>
          <w:rFonts w:ascii="Times New Roman" w:hAnsi="Times New Roman"/>
          <w:sz w:val="24"/>
          <w:szCs w:val="24"/>
        </w:rPr>
        <w:t xml:space="preserve"> </w:t>
      </w:r>
    </w:p>
    <w:p w:rsidR="00E263D3" w:rsidRPr="00E263D3" w:rsidRDefault="00E263D3" w:rsidP="00E22A35">
      <w:pPr>
        <w:numPr>
          <w:ilvl w:val="0"/>
          <w:numId w:val="6"/>
        </w:numPr>
        <w:jc w:val="both"/>
        <w:rPr>
          <w:rFonts w:ascii="Times New Roman" w:hAnsi="Times New Roman"/>
          <w:sz w:val="24"/>
          <w:szCs w:val="24"/>
        </w:rPr>
      </w:pPr>
      <w:r w:rsidRPr="00E263D3">
        <w:rPr>
          <w:rFonts w:ascii="Times New Roman" w:hAnsi="Times New Roman"/>
          <w:sz w:val="24"/>
          <w:szCs w:val="24"/>
        </w:rPr>
        <w:t>Zákon o ozbrojených silách České republiky zejména:</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 xml:space="preserve">upravuje postavení, úkoly a členění ozbrojených sil ČR (OS ČR), jejich řízení, přípravu a vybavení vojenským materiálem; dále upravuje použití vojenské zbraně vojáky v činné službě a náhradu škody. </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OS ČR = Armáda ČR + Vojenská kancelář prezidenta republiky + Hradní stráž.</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Řízení OS ČR – Prezident republiky jako vrchní velitel ozbrojených sil, vláda ČR, Ministerstvo obrany ČR, Náčelník Vojenské kanceláře prezidenta republiky.</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Základním úkolem ozbrojených sil je připravovat se k obraně České republiky a bránit ji proti vnějšímu napadení.</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Ozbrojené síly plní též úkoly, které vyplývají z mezinárodních smluvních závazků České republiky o společné obraně proti napadení.</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Vojenský materiál tvoří vojenská výstroj, vojenská výzbroj, vojenská technika a určená technická zařízení, které jsou užívány k plnění nebo zabezpečení úkolů OS ČR.</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Vojenskou zbraní se rozumí vojenská střelná zbraň, vojenská zbraň bodná nebo sečná.</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 xml:space="preserve">Poslední novelizace: zákon č. </w:t>
      </w:r>
      <w:r w:rsidRPr="00E263D3">
        <w:rPr>
          <w:rFonts w:ascii="Times New Roman" w:hAnsi="Times New Roman"/>
          <w:sz w:val="24"/>
          <w:szCs w:val="24"/>
          <w:lang w:val="it-IT"/>
        </w:rPr>
        <w:t>46/2016 Sb.</w:t>
      </w:r>
      <w:r w:rsidRPr="00E263D3">
        <w:rPr>
          <w:rFonts w:ascii="Times New Roman" w:hAnsi="Times New Roman"/>
          <w:sz w:val="24"/>
          <w:szCs w:val="24"/>
        </w:rPr>
        <w:t xml:space="preserve"> a zákon č. </w:t>
      </w:r>
      <w:r w:rsidRPr="00E263D3">
        <w:rPr>
          <w:rFonts w:ascii="Times New Roman" w:hAnsi="Times New Roman"/>
          <w:sz w:val="24"/>
          <w:szCs w:val="24"/>
          <w:lang w:val="it-IT"/>
        </w:rPr>
        <w:t>183/2017 Sb.</w:t>
      </w:r>
    </w:p>
    <w:p w:rsidR="00E263D3" w:rsidRPr="00E263D3" w:rsidRDefault="00E263D3" w:rsidP="00E22A35">
      <w:pPr>
        <w:numPr>
          <w:ilvl w:val="0"/>
          <w:numId w:val="6"/>
        </w:numPr>
        <w:jc w:val="both"/>
        <w:rPr>
          <w:rFonts w:ascii="Times New Roman" w:hAnsi="Times New Roman"/>
          <w:sz w:val="24"/>
          <w:szCs w:val="24"/>
        </w:rPr>
      </w:pPr>
      <w:r w:rsidRPr="00E263D3">
        <w:rPr>
          <w:rFonts w:ascii="Times New Roman" w:hAnsi="Times New Roman"/>
          <w:sz w:val="24"/>
          <w:szCs w:val="24"/>
        </w:rPr>
        <w:t>Zákon o zajišťování obrany České republiky zejména:</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stanovuje povinnosti státních orgánů, územních samosprávných celků a právnických a fyzických osob k zajišťování obrany ČR před vnějším napadením a odpovědnost za porušení těchto povinností,</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 xml:space="preserve">definuje „obranu státu“ jako: </w:t>
      </w:r>
      <w:r w:rsidRPr="00E263D3">
        <w:rPr>
          <w:rFonts w:ascii="Times New Roman" w:hAnsi="Times New Roman"/>
          <w:i/>
          <w:iCs/>
          <w:sz w:val="24"/>
          <w:szCs w:val="24"/>
        </w:rPr>
        <w:t>souhrn opatření k zajištění svrchovanosti, územní celistvosti, principů demokracie a právního státu, ochrany života obyvatel a jejich majetku před vnějším napadením. Obrana státu zahrnuje výstavbu účinného systému obrany státu, přípravu a použití odpovídajících sil a prostředků a účast v kolektivním obranném systému.</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lastRenderedPageBreak/>
        <w:t>Za přípravu a zajišťování obrany státu odpovídá vláda.</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 xml:space="preserve">Zákon dále stanovuje objekty důležité pro obranu státu, další opatření v zájmu obrany státu, vymezuje vojenské újezdy, upravuje pravidla pro financování obrany státu. </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Nedílnou součástí zákona je i příprava občanů k obraně státu (tzv. POKOS), která je dobrovolná, pokud tento zákon nebo zvláštní právní předpis nestanoví jinak. Za stavu ohrožení státu nebo válečného stavu je příprava občanů k obraně státu povinná.</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Poslední novelizace: zákon č. 47/2016 Sb. a zákon č. 183/2017 Sb.</w:t>
      </w:r>
    </w:p>
    <w:p w:rsidR="00E263D3" w:rsidRPr="00E263D3" w:rsidRDefault="00E263D3" w:rsidP="00E22A35">
      <w:pPr>
        <w:numPr>
          <w:ilvl w:val="0"/>
          <w:numId w:val="6"/>
        </w:numPr>
        <w:jc w:val="both"/>
        <w:rPr>
          <w:rFonts w:ascii="Times New Roman" w:hAnsi="Times New Roman"/>
          <w:sz w:val="24"/>
          <w:szCs w:val="24"/>
        </w:rPr>
      </w:pPr>
      <w:r w:rsidRPr="00E263D3">
        <w:rPr>
          <w:rFonts w:ascii="Times New Roman" w:hAnsi="Times New Roman"/>
          <w:sz w:val="24"/>
          <w:szCs w:val="24"/>
        </w:rPr>
        <w:t>Zákon o vojácích z povolání zejména:</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upravuje vznik, změnu, zánik a obsah služebních poměrů vojáků z povolání.</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Zákon definuje vojáka jako občana, který vojenskou činnou službu vykonává jako svoje zaměstnání. Voják je ve služebním poměru k ČR. Občan může být povolán do služebního poměru jen na základě vlastní žádosti.</w:t>
      </w:r>
    </w:p>
    <w:p w:rsidR="00E263D3" w:rsidRP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doktrinální výklad tohoto zákona, viz SKORUŠA, Leopold, VIČAR, Radim, ZBOŘIL, Tomáš, KUBÍNYI, Ľubomír, HORÁK, Ondřej, POP, Martin, JÍLEK, Libor, DAVIDOVÁ, Monika, DANĚK, Jaroslav, SVÁTEK, Martin, VAVREK, Josef, DLUHOŠ, Jiří, HEMZA, Stanislav, ZÁCHA, Jiří</w:t>
      </w:r>
      <w:r w:rsidRPr="00E263D3">
        <w:rPr>
          <w:rFonts w:ascii="Times New Roman" w:hAnsi="Times New Roman"/>
          <w:i/>
          <w:iCs/>
          <w:sz w:val="24"/>
          <w:szCs w:val="24"/>
        </w:rPr>
        <w:t xml:space="preserve">. Zákon o vojácích z povolání. Komentář. </w:t>
      </w:r>
      <w:r w:rsidRPr="00E263D3">
        <w:rPr>
          <w:rFonts w:ascii="Times New Roman" w:hAnsi="Times New Roman"/>
          <w:sz w:val="24"/>
          <w:szCs w:val="24"/>
        </w:rPr>
        <w:t>Praha: WOLTERS KLUWER, 2017. 419 s. KOMENTÁŘE WOLTERS KLUWER. ISBN 978-80-7552-929-9.</w:t>
      </w:r>
    </w:p>
    <w:p w:rsidR="00E263D3" w:rsidRDefault="00E263D3" w:rsidP="00E22A35">
      <w:pPr>
        <w:numPr>
          <w:ilvl w:val="1"/>
          <w:numId w:val="6"/>
        </w:numPr>
        <w:jc w:val="both"/>
        <w:rPr>
          <w:rFonts w:ascii="Times New Roman" w:hAnsi="Times New Roman"/>
          <w:sz w:val="24"/>
          <w:szCs w:val="24"/>
        </w:rPr>
      </w:pPr>
      <w:r w:rsidRPr="00E263D3">
        <w:rPr>
          <w:rFonts w:ascii="Times New Roman" w:hAnsi="Times New Roman"/>
          <w:sz w:val="24"/>
          <w:szCs w:val="24"/>
        </w:rPr>
        <w:t>Poslední novelizace provedeny zákonem č. 181/2018 Sb., zákonem č. 32/2019 Sb. a zákonem č. 285/2020 Sb.</w:t>
      </w:r>
    </w:p>
    <w:p w:rsidR="00E263D3" w:rsidRPr="00E263D3" w:rsidRDefault="00E263D3" w:rsidP="00E263D3">
      <w:pPr>
        <w:jc w:val="both"/>
        <w:rPr>
          <w:rFonts w:ascii="Times New Roman" w:hAnsi="Times New Roman"/>
          <w:b/>
          <w:bCs/>
          <w:sz w:val="24"/>
          <w:szCs w:val="24"/>
        </w:rPr>
      </w:pPr>
      <w:bookmarkStart w:id="0" w:name="_GoBack"/>
      <w:r w:rsidRPr="00E263D3">
        <w:rPr>
          <w:rFonts w:ascii="Times New Roman" w:hAnsi="Times New Roman"/>
          <w:b/>
          <w:bCs/>
          <w:sz w:val="24"/>
          <w:szCs w:val="24"/>
        </w:rPr>
        <w:t>Závěr</w:t>
      </w:r>
    </w:p>
    <w:bookmarkEnd w:id="0"/>
    <w:p w:rsidR="00E263D3" w:rsidRPr="00E263D3" w:rsidRDefault="00E263D3" w:rsidP="00E22A35">
      <w:pPr>
        <w:numPr>
          <w:ilvl w:val="0"/>
          <w:numId w:val="6"/>
        </w:numPr>
        <w:jc w:val="both"/>
        <w:rPr>
          <w:rFonts w:ascii="Times New Roman" w:hAnsi="Times New Roman"/>
          <w:sz w:val="24"/>
          <w:szCs w:val="24"/>
        </w:rPr>
      </w:pPr>
      <w:r w:rsidRPr="00E263D3">
        <w:rPr>
          <w:rFonts w:ascii="Times New Roman" w:hAnsi="Times New Roman"/>
          <w:sz w:val="24"/>
          <w:szCs w:val="24"/>
        </w:rPr>
        <w:t>Bezpečnostní správa a správa obrany státu patří mezi tradiční odvětví veřejné správy v ČR, systematicky do právního odvětví nazývaného správní právo.</w:t>
      </w:r>
    </w:p>
    <w:p w:rsidR="00E263D3" w:rsidRPr="00E263D3" w:rsidRDefault="00E263D3" w:rsidP="00E22A35">
      <w:pPr>
        <w:numPr>
          <w:ilvl w:val="0"/>
          <w:numId w:val="6"/>
        </w:numPr>
        <w:jc w:val="both"/>
        <w:rPr>
          <w:rFonts w:ascii="Times New Roman" w:hAnsi="Times New Roman"/>
          <w:sz w:val="24"/>
          <w:szCs w:val="24"/>
        </w:rPr>
      </w:pPr>
      <w:r w:rsidRPr="00E263D3">
        <w:rPr>
          <w:rFonts w:ascii="Times New Roman" w:hAnsi="Times New Roman"/>
          <w:sz w:val="24"/>
          <w:szCs w:val="24"/>
        </w:rPr>
        <w:t>Pedagogickou disciplínou vyučovanou na Univerzitě obrany, která se primárně zabývá vybranými aspekty bezpečnostní správy a správy obrany státu je právo bezpečnosti a obrany.</w:t>
      </w:r>
    </w:p>
    <w:p w:rsidR="00E263D3" w:rsidRPr="00E263D3" w:rsidRDefault="00E263D3" w:rsidP="00E22A35">
      <w:pPr>
        <w:numPr>
          <w:ilvl w:val="0"/>
          <w:numId w:val="6"/>
        </w:numPr>
        <w:jc w:val="both"/>
        <w:rPr>
          <w:rFonts w:ascii="Times New Roman" w:hAnsi="Times New Roman"/>
          <w:sz w:val="24"/>
          <w:szCs w:val="24"/>
        </w:rPr>
      </w:pPr>
      <w:r w:rsidRPr="00E263D3">
        <w:rPr>
          <w:rFonts w:ascii="Times New Roman" w:hAnsi="Times New Roman"/>
          <w:sz w:val="24"/>
          <w:szCs w:val="24"/>
        </w:rPr>
        <w:t xml:space="preserve">Právo bezpečnosti a obrany se svým předmětem zkoumání, rozsahem, interdisciplinárním charakterem a komplexním přístupem k otázkám bezpečnosti a obrany státu by nemělo zůstat stranou zájmu vysokých škol v ČR orientujících se na problematiku bezpečnosti státu a související otázky. </w:t>
      </w:r>
    </w:p>
    <w:p w:rsidR="00564D00" w:rsidRDefault="00564D00" w:rsidP="00564D00">
      <w:pPr>
        <w:jc w:val="both"/>
        <w:rPr>
          <w:rFonts w:ascii="Times New Roman" w:hAnsi="Times New Roman"/>
          <w:sz w:val="24"/>
          <w:szCs w:val="24"/>
        </w:rPr>
      </w:pPr>
    </w:p>
    <w:p w:rsidR="00564D00" w:rsidRPr="00564D00" w:rsidRDefault="00564D00" w:rsidP="00564D00">
      <w:pPr>
        <w:jc w:val="both"/>
        <w:rPr>
          <w:rFonts w:ascii="Times New Roman" w:hAnsi="Times New Roman"/>
          <w:sz w:val="24"/>
          <w:szCs w:val="24"/>
        </w:rPr>
      </w:pPr>
    </w:p>
    <w:p w:rsidR="00EA2197" w:rsidRPr="00EA2197" w:rsidRDefault="00EA2197" w:rsidP="00EA2197">
      <w:pPr>
        <w:jc w:val="both"/>
        <w:rPr>
          <w:rFonts w:ascii="Times New Roman" w:hAnsi="Times New Roman"/>
          <w:sz w:val="24"/>
          <w:szCs w:val="24"/>
        </w:rPr>
      </w:pPr>
    </w:p>
    <w:p w:rsidR="00EA2197" w:rsidRPr="00EA2197" w:rsidRDefault="00EA2197" w:rsidP="00EA2197">
      <w:pPr>
        <w:jc w:val="both"/>
        <w:rPr>
          <w:rFonts w:ascii="Times New Roman" w:hAnsi="Times New Roman"/>
          <w:sz w:val="24"/>
          <w:szCs w:val="24"/>
        </w:rPr>
      </w:pPr>
    </w:p>
    <w:p w:rsidR="00585D3B" w:rsidRPr="00585D3B" w:rsidRDefault="00585D3B" w:rsidP="00A602D5">
      <w:pPr>
        <w:jc w:val="both"/>
        <w:rPr>
          <w:rFonts w:ascii="Times New Roman" w:hAnsi="Times New Roman"/>
          <w:sz w:val="24"/>
          <w:szCs w:val="24"/>
        </w:rPr>
      </w:pPr>
    </w:p>
    <w:p w:rsidR="00BD48A7" w:rsidRPr="00BD48A7" w:rsidRDefault="00BD48A7" w:rsidP="00BD48A7">
      <w:pPr>
        <w:jc w:val="both"/>
        <w:rPr>
          <w:rFonts w:ascii="Times New Roman" w:hAnsi="Times New Roman"/>
          <w:sz w:val="24"/>
          <w:szCs w:val="24"/>
        </w:rPr>
      </w:pPr>
    </w:p>
    <w:p w:rsidR="00B818EF" w:rsidRPr="00B818EF" w:rsidRDefault="00B818EF" w:rsidP="00B818EF">
      <w:pPr>
        <w:jc w:val="both"/>
        <w:rPr>
          <w:rFonts w:ascii="Times New Roman" w:hAnsi="Times New Roman"/>
          <w:sz w:val="24"/>
          <w:szCs w:val="24"/>
        </w:rPr>
      </w:pPr>
    </w:p>
    <w:p w:rsidR="00B818EF" w:rsidRPr="00B818EF" w:rsidRDefault="00B818EF" w:rsidP="00B818EF">
      <w:pPr>
        <w:jc w:val="both"/>
        <w:rPr>
          <w:rFonts w:ascii="Times New Roman" w:hAnsi="Times New Roman"/>
          <w:sz w:val="24"/>
          <w:szCs w:val="24"/>
        </w:rPr>
      </w:pPr>
    </w:p>
    <w:p w:rsidR="00B46F0C" w:rsidRPr="00B46F0C" w:rsidRDefault="00B46F0C" w:rsidP="00B818EF">
      <w:pPr>
        <w:jc w:val="both"/>
        <w:rPr>
          <w:rFonts w:ascii="Times New Roman" w:hAnsi="Times New Roman"/>
          <w:sz w:val="24"/>
          <w:szCs w:val="24"/>
        </w:rPr>
      </w:pPr>
    </w:p>
    <w:p w:rsidR="00B46F0C" w:rsidRPr="00B46F0C" w:rsidRDefault="00B46F0C" w:rsidP="00B46F0C">
      <w:pPr>
        <w:jc w:val="both"/>
        <w:rPr>
          <w:rFonts w:ascii="Times New Roman" w:hAnsi="Times New Roman"/>
          <w:sz w:val="24"/>
          <w:szCs w:val="24"/>
        </w:rPr>
      </w:pPr>
    </w:p>
    <w:p w:rsidR="00B46F0C" w:rsidRPr="009F0088" w:rsidRDefault="00B46F0C" w:rsidP="00B46F0C">
      <w:pPr>
        <w:jc w:val="both"/>
        <w:rPr>
          <w:rFonts w:ascii="Times New Roman" w:hAnsi="Times New Roman"/>
          <w:sz w:val="24"/>
          <w:szCs w:val="24"/>
        </w:rPr>
      </w:pPr>
    </w:p>
    <w:sectPr w:rsidR="00B46F0C" w:rsidRPr="009F0088" w:rsidSect="00E629C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A35" w:rsidRDefault="00E22A35" w:rsidP="00AD5A85">
      <w:pPr>
        <w:spacing w:after="0" w:line="240" w:lineRule="auto"/>
      </w:pPr>
      <w:r>
        <w:separator/>
      </w:r>
    </w:p>
  </w:endnote>
  <w:endnote w:type="continuationSeparator" w:id="0">
    <w:p w:rsidR="00E22A35" w:rsidRDefault="00E22A35" w:rsidP="00AD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7C" w:rsidRDefault="00171349" w:rsidP="002777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2257C" w:rsidRDefault="00E22A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C20" w:rsidRDefault="00511C2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57C" w:rsidRDefault="00E22A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A35" w:rsidRDefault="00E22A35" w:rsidP="00AD5A85">
      <w:pPr>
        <w:spacing w:after="0" w:line="240" w:lineRule="auto"/>
      </w:pPr>
      <w:r>
        <w:separator/>
      </w:r>
    </w:p>
  </w:footnote>
  <w:footnote w:type="continuationSeparator" w:id="0">
    <w:p w:rsidR="00E22A35" w:rsidRDefault="00E22A35" w:rsidP="00AD5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C20" w:rsidRDefault="00511C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C20" w:rsidRDefault="00511C2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C20" w:rsidRDefault="00511C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A92"/>
    <w:multiLevelType w:val="hybridMultilevel"/>
    <w:tmpl w:val="20049574"/>
    <w:lvl w:ilvl="0" w:tplc="E9EECF88">
      <w:start w:val="1"/>
      <w:numFmt w:val="bullet"/>
      <w:lvlText w:val="•"/>
      <w:lvlJc w:val="left"/>
      <w:pPr>
        <w:tabs>
          <w:tab w:val="num" w:pos="720"/>
        </w:tabs>
        <w:ind w:left="720" w:hanging="360"/>
      </w:pPr>
      <w:rPr>
        <w:rFonts w:ascii="Arial" w:hAnsi="Arial" w:hint="default"/>
      </w:rPr>
    </w:lvl>
    <w:lvl w:ilvl="1" w:tplc="37866750">
      <w:numFmt w:val="bullet"/>
      <w:lvlText w:val="•"/>
      <w:lvlJc w:val="left"/>
      <w:pPr>
        <w:tabs>
          <w:tab w:val="num" w:pos="1440"/>
        </w:tabs>
        <w:ind w:left="1440" w:hanging="360"/>
      </w:pPr>
      <w:rPr>
        <w:rFonts w:ascii="Arial" w:hAnsi="Arial" w:hint="default"/>
      </w:rPr>
    </w:lvl>
    <w:lvl w:ilvl="2" w:tplc="DD0EFFD6" w:tentative="1">
      <w:start w:val="1"/>
      <w:numFmt w:val="bullet"/>
      <w:lvlText w:val="•"/>
      <w:lvlJc w:val="left"/>
      <w:pPr>
        <w:tabs>
          <w:tab w:val="num" w:pos="2160"/>
        </w:tabs>
        <w:ind w:left="2160" w:hanging="360"/>
      </w:pPr>
      <w:rPr>
        <w:rFonts w:ascii="Arial" w:hAnsi="Arial" w:hint="default"/>
      </w:rPr>
    </w:lvl>
    <w:lvl w:ilvl="3" w:tplc="4C302B4A" w:tentative="1">
      <w:start w:val="1"/>
      <w:numFmt w:val="bullet"/>
      <w:lvlText w:val="•"/>
      <w:lvlJc w:val="left"/>
      <w:pPr>
        <w:tabs>
          <w:tab w:val="num" w:pos="2880"/>
        </w:tabs>
        <w:ind w:left="2880" w:hanging="360"/>
      </w:pPr>
      <w:rPr>
        <w:rFonts w:ascii="Arial" w:hAnsi="Arial" w:hint="default"/>
      </w:rPr>
    </w:lvl>
    <w:lvl w:ilvl="4" w:tplc="2AAECB9E" w:tentative="1">
      <w:start w:val="1"/>
      <w:numFmt w:val="bullet"/>
      <w:lvlText w:val="•"/>
      <w:lvlJc w:val="left"/>
      <w:pPr>
        <w:tabs>
          <w:tab w:val="num" w:pos="3600"/>
        </w:tabs>
        <w:ind w:left="3600" w:hanging="360"/>
      </w:pPr>
      <w:rPr>
        <w:rFonts w:ascii="Arial" w:hAnsi="Arial" w:hint="default"/>
      </w:rPr>
    </w:lvl>
    <w:lvl w:ilvl="5" w:tplc="FCEEC5A2" w:tentative="1">
      <w:start w:val="1"/>
      <w:numFmt w:val="bullet"/>
      <w:lvlText w:val="•"/>
      <w:lvlJc w:val="left"/>
      <w:pPr>
        <w:tabs>
          <w:tab w:val="num" w:pos="4320"/>
        </w:tabs>
        <w:ind w:left="4320" w:hanging="360"/>
      </w:pPr>
      <w:rPr>
        <w:rFonts w:ascii="Arial" w:hAnsi="Arial" w:hint="default"/>
      </w:rPr>
    </w:lvl>
    <w:lvl w:ilvl="6" w:tplc="6172BB52" w:tentative="1">
      <w:start w:val="1"/>
      <w:numFmt w:val="bullet"/>
      <w:lvlText w:val="•"/>
      <w:lvlJc w:val="left"/>
      <w:pPr>
        <w:tabs>
          <w:tab w:val="num" w:pos="5040"/>
        </w:tabs>
        <w:ind w:left="5040" w:hanging="360"/>
      </w:pPr>
      <w:rPr>
        <w:rFonts w:ascii="Arial" w:hAnsi="Arial" w:hint="default"/>
      </w:rPr>
    </w:lvl>
    <w:lvl w:ilvl="7" w:tplc="CF64D252" w:tentative="1">
      <w:start w:val="1"/>
      <w:numFmt w:val="bullet"/>
      <w:lvlText w:val="•"/>
      <w:lvlJc w:val="left"/>
      <w:pPr>
        <w:tabs>
          <w:tab w:val="num" w:pos="5760"/>
        </w:tabs>
        <w:ind w:left="5760" w:hanging="360"/>
      </w:pPr>
      <w:rPr>
        <w:rFonts w:ascii="Arial" w:hAnsi="Arial" w:hint="default"/>
      </w:rPr>
    </w:lvl>
    <w:lvl w:ilvl="8" w:tplc="10669A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C63085"/>
    <w:multiLevelType w:val="hybridMultilevel"/>
    <w:tmpl w:val="591AA0B2"/>
    <w:lvl w:ilvl="0" w:tplc="4124607E">
      <w:start w:val="1"/>
      <w:numFmt w:val="bullet"/>
      <w:lvlText w:val="•"/>
      <w:lvlJc w:val="left"/>
      <w:pPr>
        <w:tabs>
          <w:tab w:val="num" w:pos="720"/>
        </w:tabs>
        <w:ind w:left="720" w:hanging="360"/>
      </w:pPr>
      <w:rPr>
        <w:rFonts w:ascii="Arial" w:hAnsi="Arial" w:hint="default"/>
      </w:rPr>
    </w:lvl>
    <w:lvl w:ilvl="1" w:tplc="4CFA90D8">
      <w:numFmt w:val="bullet"/>
      <w:lvlText w:val="•"/>
      <w:lvlJc w:val="left"/>
      <w:pPr>
        <w:tabs>
          <w:tab w:val="num" w:pos="1440"/>
        </w:tabs>
        <w:ind w:left="1440" w:hanging="360"/>
      </w:pPr>
      <w:rPr>
        <w:rFonts w:ascii="Arial" w:hAnsi="Arial" w:hint="default"/>
      </w:rPr>
    </w:lvl>
    <w:lvl w:ilvl="2" w:tplc="42C4E424" w:tentative="1">
      <w:start w:val="1"/>
      <w:numFmt w:val="bullet"/>
      <w:lvlText w:val="•"/>
      <w:lvlJc w:val="left"/>
      <w:pPr>
        <w:tabs>
          <w:tab w:val="num" w:pos="2160"/>
        </w:tabs>
        <w:ind w:left="2160" w:hanging="360"/>
      </w:pPr>
      <w:rPr>
        <w:rFonts w:ascii="Arial" w:hAnsi="Arial" w:hint="default"/>
      </w:rPr>
    </w:lvl>
    <w:lvl w:ilvl="3" w:tplc="EC225E5C" w:tentative="1">
      <w:start w:val="1"/>
      <w:numFmt w:val="bullet"/>
      <w:lvlText w:val="•"/>
      <w:lvlJc w:val="left"/>
      <w:pPr>
        <w:tabs>
          <w:tab w:val="num" w:pos="2880"/>
        </w:tabs>
        <w:ind w:left="2880" w:hanging="360"/>
      </w:pPr>
      <w:rPr>
        <w:rFonts w:ascii="Arial" w:hAnsi="Arial" w:hint="default"/>
      </w:rPr>
    </w:lvl>
    <w:lvl w:ilvl="4" w:tplc="7E3E8DCA" w:tentative="1">
      <w:start w:val="1"/>
      <w:numFmt w:val="bullet"/>
      <w:lvlText w:val="•"/>
      <w:lvlJc w:val="left"/>
      <w:pPr>
        <w:tabs>
          <w:tab w:val="num" w:pos="3600"/>
        </w:tabs>
        <w:ind w:left="3600" w:hanging="360"/>
      </w:pPr>
      <w:rPr>
        <w:rFonts w:ascii="Arial" w:hAnsi="Arial" w:hint="default"/>
      </w:rPr>
    </w:lvl>
    <w:lvl w:ilvl="5" w:tplc="E33618C0" w:tentative="1">
      <w:start w:val="1"/>
      <w:numFmt w:val="bullet"/>
      <w:lvlText w:val="•"/>
      <w:lvlJc w:val="left"/>
      <w:pPr>
        <w:tabs>
          <w:tab w:val="num" w:pos="4320"/>
        </w:tabs>
        <w:ind w:left="4320" w:hanging="360"/>
      </w:pPr>
      <w:rPr>
        <w:rFonts w:ascii="Arial" w:hAnsi="Arial" w:hint="default"/>
      </w:rPr>
    </w:lvl>
    <w:lvl w:ilvl="6" w:tplc="CA70E136" w:tentative="1">
      <w:start w:val="1"/>
      <w:numFmt w:val="bullet"/>
      <w:lvlText w:val="•"/>
      <w:lvlJc w:val="left"/>
      <w:pPr>
        <w:tabs>
          <w:tab w:val="num" w:pos="5040"/>
        </w:tabs>
        <w:ind w:left="5040" w:hanging="360"/>
      </w:pPr>
      <w:rPr>
        <w:rFonts w:ascii="Arial" w:hAnsi="Arial" w:hint="default"/>
      </w:rPr>
    </w:lvl>
    <w:lvl w:ilvl="7" w:tplc="73EECADA" w:tentative="1">
      <w:start w:val="1"/>
      <w:numFmt w:val="bullet"/>
      <w:lvlText w:val="•"/>
      <w:lvlJc w:val="left"/>
      <w:pPr>
        <w:tabs>
          <w:tab w:val="num" w:pos="5760"/>
        </w:tabs>
        <w:ind w:left="5760" w:hanging="360"/>
      </w:pPr>
      <w:rPr>
        <w:rFonts w:ascii="Arial" w:hAnsi="Arial" w:hint="default"/>
      </w:rPr>
    </w:lvl>
    <w:lvl w:ilvl="8" w:tplc="96F004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F87D4C"/>
    <w:multiLevelType w:val="hybridMultilevel"/>
    <w:tmpl w:val="3EFCC37A"/>
    <w:lvl w:ilvl="0" w:tplc="CD360626">
      <w:start w:val="1"/>
      <w:numFmt w:val="bullet"/>
      <w:lvlText w:val="•"/>
      <w:lvlJc w:val="left"/>
      <w:pPr>
        <w:tabs>
          <w:tab w:val="num" w:pos="720"/>
        </w:tabs>
        <w:ind w:left="720" w:hanging="360"/>
      </w:pPr>
      <w:rPr>
        <w:rFonts w:ascii="Arial" w:hAnsi="Arial" w:hint="default"/>
      </w:rPr>
    </w:lvl>
    <w:lvl w:ilvl="1" w:tplc="1F7AFE24" w:tentative="1">
      <w:start w:val="1"/>
      <w:numFmt w:val="bullet"/>
      <w:lvlText w:val="•"/>
      <w:lvlJc w:val="left"/>
      <w:pPr>
        <w:tabs>
          <w:tab w:val="num" w:pos="1440"/>
        </w:tabs>
        <w:ind w:left="1440" w:hanging="360"/>
      </w:pPr>
      <w:rPr>
        <w:rFonts w:ascii="Arial" w:hAnsi="Arial" w:hint="default"/>
      </w:rPr>
    </w:lvl>
    <w:lvl w:ilvl="2" w:tplc="43323664" w:tentative="1">
      <w:start w:val="1"/>
      <w:numFmt w:val="bullet"/>
      <w:lvlText w:val="•"/>
      <w:lvlJc w:val="left"/>
      <w:pPr>
        <w:tabs>
          <w:tab w:val="num" w:pos="2160"/>
        </w:tabs>
        <w:ind w:left="2160" w:hanging="360"/>
      </w:pPr>
      <w:rPr>
        <w:rFonts w:ascii="Arial" w:hAnsi="Arial" w:hint="default"/>
      </w:rPr>
    </w:lvl>
    <w:lvl w:ilvl="3" w:tplc="216C8C46" w:tentative="1">
      <w:start w:val="1"/>
      <w:numFmt w:val="bullet"/>
      <w:lvlText w:val="•"/>
      <w:lvlJc w:val="left"/>
      <w:pPr>
        <w:tabs>
          <w:tab w:val="num" w:pos="2880"/>
        </w:tabs>
        <w:ind w:left="2880" w:hanging="360"/>
      </w:pPr>
      <w:rPr>
        <w:rFonts w:ascii="Arial" w:hAnsi="Arial" w:hint="default"/>
      </w:rPr>
    </w:lvl>
    <w:lvl w:ilvl="4" w:tplc="E7D20B3A" w:tentative="1">
      <w:start w:val="1"/>
      <w:numFmt w:val="bullet"/>
      <w:lvlText w:val="•"/>
      <w:lvlJc w:val="left"/>
      <w:pPr>
        <w:tabs>
          <w:tab w:val="num" w:pos="3600"/>
        </w:tabs>
        <w:ind w:left="3600" w:hanging="360"/>
      </w:pPr>
      <w:rPr>
        <w:rFonts w:ascii="Arial" w:hAnsi="Arial" w:hint="default"/>
      </w:rPr>
    </w:lvl>
    <w:lvl w:ilvl="5" w:tplc="F5D0D84C" w:tentative="1">
      <w:start w:val="1"/>
      <w:numFmt w:val="bullet"/>
      <w:lvlText w:val="•"/>
      <w:lvlJc w:val="left"/>
      <w:pPr>
        <w:tabs>
          <w:tab w:val="num" w:pos="4320"/>
        </w:tabs>
        <w:ind w:left="4320" w:hanging="360"/>
      </w:pPr>
      <w:rPr>
        <w:rFonts w:ascii="Arial" w:hAnsi="Arial" w:hint="default"/>
      </w:rPr>
    </w:lvl>
    <w:lvl w:ilvl="6" w:tplc="99CCB2BE" w:tentative="1">
      <w:start w:val="1"/>
      <w:numFmt w:val="bullet"/>
      <w:lvlText w:val="•"/>
      <w:lvlJc w:val="left"/>
      <w:pPr>
        <w:tabs>
          <w:tab w:val="num" w:pos="5040"/>
        </w:tabs>
        <w:ind w:left="5040" w:hanging="360"/>
      </w:pPr>
      <w:rPr>
        <w:rFonts w:ascii="Arial" w:hAnsi="Arial" w:hint="default"/>
      </w:rPr>
    </w:lvl>
    <w:lvl w:ilvl="7" w:tplc="D2128E56" w:tentative="1">
      <w:start w:val="1"/>
      <w:numFmt w:val="bullet"/>
      <w:lvlText w:val="•"/>
      <w:lvlJc w:val="left"/>
      <w:pPr>
        <w:tabs>
          <w:tab w:val="num" w:pos="5760"/>
        </w:tabs>
        <w:ind w:left="5760" w:hanging="360"/>
      </w:pPr>
      <w:rPr>
        <w:rFonts w:ascii="Arial" w:hAnsi="Arial" w:hint="default"/>
      </w:rPr>
    </w:lvl>
    <w:lvl w:ilvl="8" w:tplc="259C16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6962A2"/>
    <w:multiLevelType w:val="hybridMultilevel"/>
    <w:tmpl w:val="4040565E"/>
    <w:lvl w:ilvl="0" w:tplc="C8D2D71E">
      <w:start w:val="1"/>
      <w:numFmt w:val="bullet"/>
      <w:lvlText w:val="•"/>
      <w:lvlJc w:val="left"/>
      <w:pPr>
        <w:tabs>
          <w:tab w:val="num" w:pos="720"/>
        </w:tabs>
        <w:ind w:left="720" w:hanging="360"/>
      </w:pPr>
      <w:rPr>
        <w:rFonts w:ascii="Arial" w:hAnsi="Arial" w:hint="default"/>
      </w:rPr>
    </w:lvl>
    <w:lvl w:ilvl="1" w:tplc="1A745DB8" w:tentative="1">
      <w:start w:val="1"/>
      <w:numFmt w:val="bullet"/>
      <w:lvlText w:val="•"/>
      <w:lvlJc w:val="left"/>
      <w:pPr>
        <w:tabs>
          <w:tab w:val="num" w:pos="1440"/>
        </w:tabs>
        <w:ind w:left="1440" w:hanging="360"/>
      </w:pPr>
      <w:rPr>
        <w:rFonts w:ascii="Arial" w:hAnsi="Arial" w:hint="default"/>
      </w:rPr>
    </w:lvl>
    <w:lvl w:ilvl="2" w:tplc="B84A974E" w:tentative="1">
      <w:start w:val="1"/>
      <w:numFmt w:val="bullet"/>
      <w:lvlText w:val="•"/>
      <w:lvlJc w:val="left"/>
      <w:pPr>
        <w:tabs>
          <w:tab w:val="num" w:pos="2160"/>
        </w:tabs>
        <w:ind w:left="2160" w:hanging="360"/>
      </w:pPr>
      <w:rPr>
        <w:rFonts w:ascii="Arial" w:hAnsi="Arial" w:hint="default"/>
      </w:rPr>
    </w:lvl>
    <w:lvl w:ilvl="3" w:tplc="33103B42" w:tentative="1">
      <w:start w:val="1"/>
      <w:numFmt w:val="bullet"/>
      <w:lvlText w:val="•"/>
      <w:lvlJc w:val="left"/>
      <w:pPr>
        <w:tabs>
          <w:tab w:val="num" w:pos="2880"/>
        </w:tabs>
        <w:ind w:left="2880" w:hanging="360"/>
      </w:pPr>
      <w:rPr>
        <w:rFonts w:ascii="Arial" w:hAnsi="Arial" w:hint="default"/>
      </w:rPr>
    </w:lvl>
    <w:lvl w:ilvl="4" w:tplc="B45EF82C" w:tentative="1">
      <w:start w:val="1"/>
      <w:numFmt w:val="bullet"/>
      <w:lvlText w:val="•"/>
      <w:lvlJc w:val="left"/>
      <w:pPr>
        <w:tabs>
          <w:tab w:val="num" w:pos="3600"/>
        </w:tabs>
        <w:ind w:left="3600" w:hanging="360"/>
      </w:pPr>
      <w:rPr>
        <w:rFonts w:ascii="Arial" w:hAnsi="Arial" w:hint="default"/>
      </w:rPr>
    </w:lvl>
    <w:lvl w:ilvl="5" w:tplc="4FF02A9C" w:tentative="1">
      <w:start w:val="1"/>
      <w:numFmt w:val="bullet"/>
      <w:lvlText w:val="•"/>
      <w:lvlJc w:val="left"/>
      <w:pPr>
        <w:tabs>
          <w:tab w:val="num" w:pos="4320"/>
        </w:tabs>
        <w:ind w:left="4320" w:hanging="360"/>
      </w:pPr>
      <w:rPr>
        <w:rFonts w:ascii="Arial" w:hAnsi="Arial" w:hint="default"/>
      </w:rPr>
    </w:lvl>
    <w:lvl w:ilvl="6" w:tplc="F032661A" w:tentative="1">
      <w:start w:val="1"/>
      <w:numFmt w:val="bullet"/>
      <w:lvlText w:val="•"/>
      <w:lvlJc w:val="left"/>
      <w:pPr>
        <w:tabs>
          <w:tab w:val="num" w:pos="5040"/>
        </w:tabs>
        <w:ind w:left="5040" w:hanging="360"/>
      </w:pPr>
      <w:rPr>
        <w:rFonts w:ascii="Arial" w:hAnsi="Arial" w:hint="default"/>
      </w:rPr>
    </w:lvl>
    <w:lvl w:ilvl="7" w:tplc="65A01694" w:tentative="1">
      <w:start w:val="1"/>
      <w:numFmt w:val="bullet"/>
      <w:lvlText w:val="•"/>
      <w:lvlJc w:val="left"/>
      <w:pPr>
        <w:tabs>
          <w:tab w:val="num" w:pos="5760"/>
        </w:tabs>
        <w:ind w:left="5760" w:hanging="360"/>
      </w:pPr>
      <w:rPr>
        <w:rFonts w:ascii="Arial" w:hAnsi="Arial" w:hint="default"/>
      </w:rPr>
    </w:lvl>
    <w:lvl w:ilvl="8" w:tplc="9C10AF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866B70"/>
    <w:multiLevelType w:val="hybridMultilevel"/>
    <w:tmpl w:val="02ACC310"/>
    <w:lvl w:ilvl="0" w:tplc="E68E7304">
      <w:start w:val="1"/>
      <w:numFmt w:val="bullet"/>
      <w:lvlText w:val="•"/>
      <w:lvlJc w:val="left"/>
      <w:pPr>
        <w:tabs>
          <w:tab w:val="num" w:pos="720"/>
        </w:tabs>
        <w:ind w:left="720" w:hanging="360"/>
      </w:pPr>
      <w:rPr>
        <w:rFonts w:ascii="Arial" w:hAnsi="Arial" w:hint="default"/>
      </w:rPr>
    </w:lvl>
    <w:lvl w:ilvl="1" w:tplc="BEDED298" w:tentative="1">
      <w:start w:val="1"/>
      <w:numFmt w:val="bullet"/>
      <w:lvlText w:val="•"/>
      <w:lvlJc w:val="left"/>
      <w:pPr>
        <w:tabs>
          <w:tab w:val="num" w:pos="1440"/>
        </w:tabs>
        <w:ind w:left="1440" w:hanging="360"/>
      </w:pPr>
      <w:rPr>
        <w:rFonts w:ascii="Arial" w:hAnsi="Arial" w:hint="default"/>
      </w:rPr>
    </w:lvl>
    <w:lvl w:ilvl="2" w:tplc="9E745E32" w:tentative="1">
      <w:start w:val="1"/>
      <w:numFmt w:val="bullet"/>
      <w:lvlText w:val="•"/>
      <w:lvlJc w:val="left"/>
      <w:pPr>
        <w:tabs>
          <w:tab w:val="num" w:pos="2160"/>
        </w:tabs>
        <w:ind w:left="2160" w:hanging="360"/>
      </w:pPr>
      <w:rPr>
        <w:rFonts w:ascii="Arial" w:hAnsi="Arial" w:hint="default"/>
      </w:rPr>
    </w:lvl>
    <w:lvl w:ilvl="3" w:tplc="0E52C72A" w:tentative="1">
      <w:start w:val="1"/>
      <w:numFmt w:val="bullet"/>
      <w:lvlText w:val="•"/>
      <w:lvlJc w:val="left"/>
      <w:pPr>
        <w:tabs>
          <w:tab w:val="num" w:pos="2880"/>
        </w:tabs>
        <w:ind w:left="2880" w:hanging="360"/>
      </w:pPr>
      <w:rPr>
        <w:rFonts w:ascii="Arial" w:hAnsi="Arial" w:hint="default"/>
      </w:rPr>
    </w:lvl>
    <w:lvl w:ilvl="4" w:tplc="283CD456" w:tentative="1">
      <w:start w:val="1"/>
      <w:numFmt w:val="bullet"/>
      <w:lvlText w:val="•"/>
      <w:lvlJc w:val="left"/>
      <w:pPr>
        <w:tabs>
          <w:tab w:val="num" w:pos="3600"/>
        </w:tabs>
        <w:ind w:left="3600" w:hanging="360"/>
      </w:pPr>
      <w:rPr>
        <w:rFonts w:ascii="Arial" w:hAnsi="Arial" w:hint="default"/>
      </w:rPr>
    </w:lvl>
    <w:lvl w:ilvl="5" w:tplc="725A75F4" w:tentative="1">
      <w:start w:val="1"/>
      <w:numFmt w:val="bullet"/>
      <w:lvlText w:val="•"/>
      <w:lvlJc w:val="left"/>
      <w:pPr>
        <w:tabs>
          <w:tab w:val="num" w:pos="4320"/>
        </w:tabs>
        <w:ind w:left="4320" w:hanging="360"/>
      </w:pPr>
      <w:rPr>
        <w:rFonts w:ascii="Arial" w:hAnsi="Arial" w:hint="default"/>
      </w:rPr>
    </w:lvl>
    <w:lvl w:ilvl="6" w:tplc="721ABD44" w:tentative="1">
      <w:start w:val="1"/>
      <w:numFmt w:val="bullet"/>
      <w:lvlText w:val="•"/>
      <w:lvlJc w:val="left"/>
      <w:pPr>
        <w:tabs>
          <w:tab w:val="num" w:pos="5040"/>
        </w:tabs>
        <w:ind w:left="5040" w:hanging="360"/>
      </w:pPr>
      <w:rPr>
        <w:rFonts w:ascii="Arial" w:hAnsi="Arial" w:hint="default"/>
      </w:rPr>
    </w:lvl>
    <w:lvl w:ilvl="7" w:tplc="70AE2070" w:tentative="1">
      <w:start w:val="1"/>
      <w:numFmt w:val="bullet"/>
      <w:lvlText w:val="•"/>
      <w:lvlJc w:val="left"/>
      <w:pPr>
        <w:tabs>
          <w:tab w:val="num" w:pos="5760"/>
        </w:tabs>
        <w:ind w:left="5760" w:hanging="360"/>
      </w:pPr>
      <w:rPr>
        <w:rFonts w:ascii="Arial" w:hAnsi="Arial" w:hint="default"/>
      </w:rPr>
    </w:lvl>
    <w:lvl w:ilvl="8" w:tplc="BCC41D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6849A6"/>
    <w:multiLevelType w:val="hybridMultilevel"/>
    <w:tmpl w:val="3AAAF8B2"/>
    <w:lvl w:ilvl="0" w:tplc="601A4DCA">
      <w:start w:val="1"/>
      <w:numFmt w:val="bullet"/>
      <w:lvlText w:val="•"/>
      <w:lvlJc w:val="left"/>
      <w:pPr>
        <w:tabs>
          <w:tab w:val="num" w:pos="720"/>
        </w:tabs>
        <w:ind w:left="720" w:hanging="360"/>
      </w:pPr>
      <w:rPr>
        <w:rFonts w:ascii="Arial" w:hAnsi="Arial" w:hint="default"/>
      </w:rPr>
    </w:lvl>
    <w:lvl w:ilvl="1" w:tplc="C16E3508" w:tentative="1">
      <w:start w:val="1"/>
      <w:numFmt w:val="bullet"/>
      <w:lvlText w:val="•"/>
      <w:lvlJc w:val="left"/>
      <w:pPr>
        <w:tabs>
          <w:tab w:val="num" w:pos="1440"/>
        </w:tabs>
        <w:ind w:left="1440" w:hanging="360"/>
      </w:pPr>
      <w:rPr>
        <w:rFonts w:ascii="Arial" w:hAnsi="Arial" w:hint="default"/>
      </w:rPr>
    </w:lvl>
    <w:lvl w:ilvl="2" w:tplc="D944B738" w:tentative="1">
      <w:start w:val="1"/>
      <w:numFmt w:val="bullet"/>
      <w:lvlText w:val="•"/>
      <w:lvlJc w:val="left"/>
      <w:pPr>
        <w:tabs>
          <w:tab w:val="num" w:pos="2160"/>
        </w:tabs>
        <w:ind w:left="2160" w:hanging="360"/>
      </w:pPr>
      <w:rPr>
        <w:rFonts w:ascii="Arial" w:hAnsi="Arial" w:hint="default"/>
      </w:rPr>
    </w:lvl>
    <w:lvl w:ilvl="3" w:tplc="953ED692" w:tentative="1">
      <w:start w:val="1"/>
      <w:numFmt w:val="bullet"/>
      <w:lvlText w:val="•"/>
      <w:lvlJc w:val="left"/>
      <w:pPr>
        <w:tabs>
          <w:tab w:val="num" w:pos="2880"/>
        </w:tabs>
        <w:ind w:left="2880" w:hanging="360"/>
      </w:pPr>
      <w:rPr>
        <w:rFonts w:ascii="Arial" w:hAnsi="Arial" w:hint="default"/>
      </w:rPr>
    </w:lvl>
    <w:lvl w:ilvl="4" w:tplc="4F26BB5A" w:tentative="1">
      <w:start w:val="1"/>
      <w:numFmt w:val="bullet"/>
      <w:lvlText w:val="•"/>
      <w:lvlJc w:val="left"/>
      <w:pPr>
        <w:tabs>
          <w:tab w:val="num" w:pos="3600"/>
        </w:tabs>
        <w:ind w:left="3600" w:hanging="360"/>
      </w:pPr>
      <w:rPr>
        <w:rFonts w:ascii="Arial" w:hAnsi="Arial" w:hint="default"/>
      </w:rPr>
    </w:lvl>
    <w:lvl w:ilvl="5" w:tplc="DC6E1002" w:tentative="1">
      <w:start w:val="1"/>
      <w:numFmt w:val="bullet"/>
      <w:lvlText w:val="•"/>
      <w:lvlJc w:val="left"/>
      <w:pPr>
        <w:tabs>
          <w:tab w:val="num" w:pos="4320"/>
        </w:tabs>
        <w:ind w:left="4320" w:hanging="360"/>
      </w:pPr>
      <w:rPr>
        <w:rFonts w:ascii="Arial" w:hAnsi="Arial" w:hint="default"/>
      </w:rPr>
    </w:lvl>
    <w:lvl w:ilvl="6" w:tplc="6C1E5C98" w:tentative="1">
      <w:start w:val="1"/>
      <w:numFmt w:val="bullet"/>
      <w:lvlText w:val="•"/>
      <w:lvlJc w:val="left"/>
      <w:pPr>
        <w:tabs>
          <w:tab w:val="num" w:pos="5040"/>
        </w:tabs>
        <w:ind w:left="5040" w:hanging="360"/>
      </w:pPr>
      <w:rPr>
        <w:rFonts w:ascii="Arial" w:hAnsi="Arial" w:hint="default"/>
      </w:rPr>
    </w:lvl>
    <w:lvl w:ilvl="7" w:tplc="9AD8E3DE" w:tentative="1">
      <w:start w:val="1"/>
      <w:numFmt w:val="bullet"/>
      <w:lvlText w:val="•"/>
      <w:lvlJc w:val="left"/>
      <w:pPr>
        <w:tabs>
          <w:tab w:val="num" w:pos="5760"/>
        </w:tabs>
        <w:ind w:left="5760" w:hanging="360"/>
      </w:pPr>
      <w:rPr>
        <w:rFonts w:ascii="Arial" w:hAnsi="Arial" w:hint="default"/>
      </w:rPr>
    </w:lvl>
    <w:lvl w:ilvl="8" w:tplc="729C3A8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EB"/>
    <w:rsid w:val="00000889"/>
    <w:rsid w:val="00090D53"/>
    <w:rsid w:val="00093133"/>
    <w:rsid w:val="000A76D4"/>
    <w:rsid w:val="000B4110"/>
    <w:rsid w:val="000B67BA"/>
    <w:rsid w:val="001414A4"/>
    <w:rsid w:val="0016237A"/>
    <w:rsid w:val="00171349"/>
    <w:rsid w:val="00213505"/>
    <w:rsid w:val="00230C58"/>
    <w:rsid w:val="00236B33"/>
    <w:rsid w:val="002B0E2D"/>
    <w:rsid w:val="002C2BBC"/>
    <w:rsid w:val="002D2E62"/>
    <w:rsid w:val="00311646"/>
    <w:rsid w:val="003274DE"/>
    <w:rsid w:val="00396497"/>
    <w:rsid w:val="003B40FA"/>
    <w:rsid w:val="003D3011"/>
    <w:rsid w:val="003E3AD9"/>
    <w:rsid w:val="003F145B"/>
    <w:rsid w:val="003F22EB"/>
    <w:rsid w:val="004145C2"/>
    <w:rsid w:val="00424E37"/>
    <w:rsid w:val="00483D68"/>
    <w:rsid w:val="00511C20"/>
    <w:rsid w:val="00564D00"/>
    <w:rsid w:val="00585D3B"/>
    <w:rsid w:val="0059235B"/>
    <w:rsid w:val="005C68A0"/>
    <w:rsid w:val="005F77ED"/>
    <w:rsid w:val="00636D07"/>
    <w:rsid w:val="00637BA0"/>
    <w:rsid w:val="00757C72"/>
    <w:rsid w:val="00791876"/>
    <w:rsid w:val="007B61B6"/>
    <w:rsid w:val="007D37A8"/>
    <w:rsid w:val="008A434F"/>
    <w:rsid w:val="00955FDF"/>
    <w:rsid w:val="00986660"/>
    <w:rsid w:val="00990BBB"/>
    <w:rsid w:val="00994983"/>
    <w:rsid w:val="009F0088"/>
    <w:rsid w:val="00A01A5E"/>
    <w:rsid w:val="00A602D5"/>
    <w:rsid w:val="00A60D5F"/>
    <w:rsid w:val="00AA361E"/>
    <w:rsid w:val="00AD5A85"/>
    <w:rsid w:val="00B46F0C"/>
    <w:rsid w:val="00B818EF"/>
    <w:rsid w:val="00BA5764"/>
    <w:rsid w:val="00BD48A7"/>
    <w:rsid w:val="00C23520"/>
    <w:rsid w:val="00C700EA"/>
    <w:rsid w:val="00C92714"/>
    <w:rsid w:val="00CC5479"/>
    <w:rsid w:val="00D45B94"/>
    <w:rsid w:val="00D86680"/>
    <w:rsid w:val="00DA7ABB"/>
    <w:rsid w:val="00E011B7"/>
    <w:rsid w:val="00E22A35"/>
    <w:rsid w:val="00E263D3"/>
    <w:rsid w:val="00E56AB3"/>
    <w:rsid w:val="00E6357A"/>
    <w:rsid w:val="00E8263B"/>
    <w:rsid w:val="00EA06A7"/>
    <w:rsid w:val="00EA2197"/>
    <w:rsid w:val="00EA4DA2"/>
    <w:rsid w:val="00F25001"/>
    <w:rsid w:val="00F51136"/>
    <w:rsid w:val="00F81C25"/>
    <w:rsid w:val="00F943BB"/>
    <w:rsid w:val="00FA5003"/>
    <w:rsid w:val="00FB7D21"/>
    <w:rsid w:val="00FE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173A"/>
  <w15:docId w15:val="{EFEA0C8C-C333-4D34-8769-BA36F6AC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5A85"/>
    <w:pPr>
      <w:spacing w:after="200" w:line="276" w:lineRule="auto"/>
    </w:pPr>
    <w:rPr>
      <w:rFonts w:ascii="Calibri" w:eastAsia="Calibri" w:hAnsi="Calibri" w:cs="Times New Roma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5A85"/>
    <w:pPr>
      <w:tabs>
        <w:tab w:val="center" w:pos="4536"/>
        <w:tab w:val="right" w:pos="9072"/>
      </w:tabs>
    </w:pPr>
  </w:style>
  <w:style w:type="character" w:customStyle="1" w:styleId="ZhlavChar">
    <w:name w:val="Záhlaví Char"/>
    <w:basedOn w:val="Standardnpsmoodstavce"/>
    <w:link w:val="Zhlav"/>
    <w:uiPriority w:val="99"/>
    <w:rsid w:val="00AD5A85"/>
    <w:rPr>
      <w:rFonts w:ascii="Calibri" w:eastAsia="Calibri" w:hAnsi="Calibri" w:cs="Times New Roman"/>
    </w:rPr>
  </w:style>
  <w:style w:type="paragraph" w:styleId="Zpat">
    <w:name w:val="footer"/>
    <w:basedOn w:val="Normln"/>
    <w:link w:val="ZpatChar"/>
    <w:uiPriority w:val="99"/>
    <w:unhideWhenUsed/>
    <w:rsid w:val="00AD5A85"/>
    <w:pPr>
      <w:tabs>
        <w:tab w:val="center" w:pos="4536"/>
        <w:tab w:val="right" w:pos="9072"/>
      </w:tabs>
    </w:pPr>
  </w:style>
  <w:style w:type="character" w:customStyle="1" w:styleId="ZpatChar">
    <w:name w:val="Zápatí Char"/>
    <w:basedOn w:val="Standardnpsmoodstavce"/>
    <w:link w:val="Zpat"/>
    <w:uiPriority w:val="99"/>
    <w:rsid w:val="00AD5A85"/>
    <w:rPr>
      <w:rFonts w:ascii="Calibri" w:eastAsia="Calibri" w:hAnsi="Calibri" w:cs="Times New Roman"/>
    </w:rPr>
  </w:style>
  <w:style w:type="character" w:styleId="slostrnky">
    <w:name w:val="page number"/>
    <w:basedOn w:val="Standardnpsmoodstavce"/>
    <w:rsid w:val="00AD5A85"/>
  </w:style>
  <w:style w:type="paragraph" w:styleId="Normlnweb">
    <w:name w:val="Normal (Web)"/>
    <w:basedOn w:val="Normln"/>
    <w:uiPriority w:val="99"/>
    <w:unhideWhenUsed/>
    <w:rsid w:val="00236B33"/>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236B33"/>
    <w:rPr>
      <w:b/>
      <w:bCs/>
    </w:rPr>
  </w:style>
  <w:style w:type="paragraph" w:styleId="Odstavecseseznamem">
    <w:name w:val="List Paragraph"/>
    <w:basedOn w:val="Normln"/>
    <w:uiPriority w:val="34"/>
    <w:qFormat/>
    <w:rsid w:val="00B46F0C"/>
    <w:pPr>
      <w:spacing w:after="0" w:line="240" w:lineRule="auto"/>
      <w:ind w:left="720"/>
      <w:contextualSpacing/>
    </w:pPr>
    <w:rPr>
      <w:rFonts w:ascii="Times New Roman" w:eastAsia="Times New Roman" w:hAnsi="Times New Roman"/>
      <w:sz w:val="24"/>
      <w:szCs w:val="24"/>
      <w:lang w:eastAsia="cs-CZ"/>
    </w:rPr>
  </w:style>
  <w:style w:type="character" w:styleId="Hypertextovodkaz">
    <w:name w:val="Hyperlink"/>
    <w:basedOn w:val="Standardnpsmoodstavce"/>
    <w:uiPriority w:val="99"/>
    <w:unhideWhenUsed/>
    <w:rsid w:val="00B818EF"/>
    <w:rPr>
      <w:color w:val="0563C1" w:themeColor="hyperlink"/>
      <w:u w:val="single"/>
    </w:rPr>
  </w:style>
  <w:style w:type="character" w:styleId="Nevyeenzmnka">
    <w:name w:val="Unresolved Mention"/>
    <w:basedOn w:val="Standardnpsmoodstavce"/>
    <w:uiPriority w:val="99"/>
    <w:semiHidden/>
    <w:unhideWhenUsed/>
    <w:rsid w:val="00B81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9521">
      <w:bodyDiv w:val="1"/>
      <w:marLeft w:val="0"/>
      <w:marRight w:val="0"/>
      <w:marTop w:val="0"/>
      <w:marBottom w:val="0"/>
      <w:divBdr>
        <w:top w:val="none" w:sz="0" w:space="0" w:color="auto"/>
        <w:left w:val="none" w:sz="0" w:space="0" w:color="auto"/>
        <w:bottom w:val="none" w:sz="0" w:space="0" w:color="auto"/>
        <w:right w:val="none" w:sz="0" w:space="0" w:color="auto"/>
      </w:divBdr>
      <w:divsChild>
        <w:div w:id="91634714">
          <w:marLeft w:val="360"/>
          <w:marRight w:val="0"/>
          <w:marTop w:val="200"/>
          <w:marBottom w:val="0"/>
          <w:divBdr>
            <w:top w:val="none" w:sz="0" w:space="0" w:color="auto"/>
            <w:left w:val="none" w:sz="0" w:space="0" w:color="auto"/>
            <w:bottom w:val="none" w:sz="0" w:space="0" w:color="auto"/>
            <w:right w:val="none" w:sz="0" w:space="0" w:color="auto"/>
          </w:divBdr>
        </w:div>
        <w:div w:id="1767655199">
          <w:marLeft w:val="360"/>
          <w:marRight w:val="0"/>
          <w:marTop w:val="200"/>
          <w:marBottom w:val="0"/>
          <w:divBdr>
            <w:top w:val="none" w:sz="0" w:space="0" w:color="auto"/>
            <w:left w:val="none" w:sz="0" w:space="0" w:color="auto"/>
            <w:bottom w:val="none" w:sz="0" w:space="0" w:color="auto"/>
            <w:right w:val="none" w:sz="0" w:space="0" w:color="auto"/>
          </w:divBdr>
        </w:div>
        <w:div w:id="150681330">
          <w:marLeft w:val="360"/>
          <w:marRight w:val="0"/>
          <w:marTop w:val="200"/>
          <w:marBottom w:val="0"/>
          <w:divBdr>
            <w:top w:val="none" w:sz="0" w:space="0" w:color="auto"/>
            <w:left w:val="none" w:sz="0" w:space="0" w:color="auto"/>
            <w:bottom w:val="none" w:sz="0" w:space="0" w:color="auto"/>
            <w:right w:val="none" w:sz="0" w:space="0" w:color="auto"/>
          </w:divBdr>
        </w:div>
      </w:divsChild>
    </w:div>
    <w:div w:id="105463746">
      <w:bodyDiv w:val="1"/>
      <w:marLeft w:val="0"/>
      <w:marRight w:val="0"/>
      <w:marTop w:val="0"/>
      <w:marBottom w:val="0"/>
      <w:divBdr>
        <w:top w:val="none" w:sz="0" w:space="0" w:color="auto"/>
        <w:left w:val="none" w:sz="0" w:space="0" w:color="auto"/>
        <w:bottom w:val="none" w:sz="0" w:space="0" w:color="auto"/>
        <w:right w:val="none" w:sz="0" w:space="0" w:color="auto"/>
      </w:divBdr>
      <w:divsChild>
        <w:div w:id="970358149">
          <w:marLeft w:val="360"/>
          <w:marRight w:val="0"/>
          <w:marTop w:val="200"/>
          <w:marBottom w:val="0"/>
          <w:divBdr>
            <w:top w:val="none" w:sz="0" w:space="0" w:color="auto"/>
            <w:left w:val="none" w:sz="0" w:space="0" w:color="auto"/>
            <w:bottom w:val="none" w:sz="0" w:space="0" w:color="auto"/>
            <w:right w:val="none" w:sz="0" w:space="0" w:color="auto"/>
          </w:divBdr>
        </w:div>
        <w:div w:id="1703901765">
          <w:marLeft w:val="1080"/>
          <w:marRight w:val="0"/>
          <w:marTop w:val="100"/>
          <w:marBottom w:val="0"/>
          <w:divBdr>
            <w:top w:val="none" w:sz="0" w:space="0" w:color="auto"/>
            <w:left w:val="none" w:sz="0" w:space="0" w:color="auto"/>
            <w:bottom w:val="none" w:sz="0" w:space="0" w:color="auto"/>
            <w:right w:val="none" w:sz="0" w:space="0" w:color="auto"/>
          </w:divBdr>
        </w:div>
        <w:div w:id="190076637">
          <w:marLeft w:val="1080"/>
          <w:marRight w:val="0"/>
          <w:marTop w:val="100"/>
          <w:marBottom w:val="0"/>
          <w:divBdr>
            <w:top w:val="none" w:sz="0" w:space="0" w:color="auto"/>
            <w:left w:val="none" w:sz="0" w:space="0" w:color="auto"/>
            <w:bottom w:val="none" w:sz="0" w:space="0" w:color="auto"/>
            <w:right w:val="none" w:sz="0" w:space="0" w:color="auto"/>
          </w:divBdr>
        </w:div>
        <w:div w:id="493685317">
          <w:marLeft w:val="1080"/>
          <w:marRight w:val="0"/>
          <w:marTop w:val="100"/>
          <w:marBottom w:val="0"/>
          <w:divBdr>
            <w:top w:val="none" w:sz="0" w:space="0" w:color="auto"/>
            <w:left w:val="none" w:sz="0" w:space="0" w:color="auto"/>
            <w:bottom w:val="none" w:sz="0" w:space="0" w:color="auto"/>
            <w:right w:val="none" w:sz="0" w:space="0" w:color="auto"/>
          </w:divBdr>
        </w:div>
        <w:div w:id="880555998">
          <w:marLeft w:val="1080"/>
          <w:marRight w:val="0"/>
          <w:marTop w:val="100"/>
          <w:marBottom w:val="0"/>
          <w:divBdr>
            <w:top w:val="none" w:sz="0" w:space="0" w:color="auto"/>
            <w:left w:val="none" w:sz="0" w:space="0" w:color="auto"/>
            <w:bottom w:val="none" w:sz="0" w:space="0" w:color="auto"/>
            <w:right w:val="none" w:sz="0" w:space="0" w:color="auto"/>
          </w:divBdr>
        </w:div>
        <w:div w:id="871648263">
          <w:marLeft w:val="1080"/>
          <w:marRight w:val="0"/>
          <w:marTop w:val="100"/>
          <w:marBottom w:val="0"/>
          <w:divBdr>
            <w:top w:val="none" w:sz="0" w:space="0" w:color="auto"/>
            <w:left w:val="none" w:sz="0" w:space="0" w:color="auto"/>
            <w:bottom w:val="none" w:sz="0" w:space="0" w:color="auto"/>
            <w:right w:val="none" w:sz="0" w:space="0" w:color="auto"/>
          </w:divBdr>
        </w:div>
        <w:div w:id="1142192662">
          <w:marLeft w:val="1080"/>
          <w:marRight w:val="0"/>
          <w:marTop w:val="100"/>
          <w:marBottom w:val="0"/>
          <w:divBdr>
            <w:top w:val="none" w:sz="0" w:space="0" w:color="auto"/>
            <w:left w:val="none" w:sz="0" w:space="0" w:color="auto"/>
            <w:bottom w:val="none" w:sz="0" w:space="0" w:color="auto"/>
            <w:right w:val="none" w:sz="0" w:space="0" w:color="auto"/>
          </w:divBdr>
        </w:div>
        <w:div w:id="1481387618">
          <w:marLeft w:val="360"/>
          <w:marRight w:val="0"/>
          <w:marTop w:val="200"/>
          <w:marBottom w:val="0"/>
          <w:divBdr>
            <w:top w:val="none" w:sz="0" w:space="0" w:color="auto"/>
            <w:left w:val="none" w:sz="0" w:space="0" w:color="auto"/>
            <w:bottom w:val="none" w:sz="0" w:space="0" w:color="auto"/>
            <w:right w:val="none" w:sz="0" w:space="0" w:color="auto"/>
          </w:divBdr>
        </w:div>
      </w:divsChild>
    </w:div>
    <w:div w:id="108162606">
      <w:bodyDiv w:val="1"/>
      <w:marLeft w:val="0"/>
      <w:marRight w:val="0"/>
      <w:marTop w:val="0"/>
      <w:marBottom w:val="0"/>
      <w:divBdr>
        <w:top w:val="none" w:sz="0" w:space="0" w:color="auto"/>
        <w:left w:val="none" w:sz="0" w:space="0" w:color="auto"/>
        <w:bottom w:val="none" w:sz="0" w:space="0" w:color="auto"/>
        <w:right w:val="none" w:sz="0" w:space="0" w:color="auto"/>
      </w:divBdr>
      <w:divsChild>
        <w:div w:id="1864127739">
          <w:marLeft w:val="360"/>
          <w:marRight w:val="0"/>
          <w:marTop w:val="200"/>
          <w:marBottom w:val="0"/>
          <w:divBdr>
            <w:top w:val="none" w:sz="0" w:space="0" w:color="auto"/>
            <w:left w:val="none" w:sz="0" w:space="0" w:color="auto"/>
            <w:bottom w:val="none" w:sz="0" w:space="0" w:color="auto"/>
            <w:right w:val="none" w:sz="0" w:space="0" w:color="auto"/>
          </w:divBdr>
        </w:div>
        <w:div w:id="1140223000">
          <w:marLeft w:val="360"/>
          <w:marRight w:val="0"/>
          <w:marTop w:val="200"/>
          <w:marBottom w:val="0"/>
          <w:divBdr>
            <w:top w:val="none" w:sz="0" w:space="0" w:color="auto"/>
            <w:left w:val="none" w:sz="0" w:space="0" w:color="auto"/>
            <w:bottom w:val="none" w:sz="0" w:space="0" w:color="auto"/>
            <w:right w:val="none" w:sz="0" w:space="0" w:color="auto"/>
          </w:divBdr>
        </w:div>
        <w:div w:id="987324686">
          <w:marLeft w:val="360"/>
          <w:marRight w:val="0"/>
          <w:marTop w:val="200"/>
          <w:marBottom w:val="0"/>
          <w:divBdr>
            <w:top w:val="none" w:sz="0" w:space="0" w:color="auto"/>
            <w:left w:val="none" w:sz="0" w:space="0" w:color="auto"/>
            <w:bottom w:val="none" w:sz="0" w:space="0" w:color="auto"/>
            <w:right w:val="none" w:sz="0" w:space="0" w:color="auto"/>
          </w:divBdr>
        </w:div>
      </w:divsChild>
    </w:div>
    <w:div w:id="117183153">
      <w:bodyDiv w:val="1"/>
      <w:marLeft w:val="0"/>
      <w:marRight w:val="0"/>
      <w:marTop w:val="0"/>
      <w:marBottom w:val="0"/>
      <w:divBdr>
        <w:top w:val="none" w:sz="0" w:space="0" w:color="auto"/>
        <w:left w:val="none" w:sz="0" w:space="0" w:color="auto"/>
        <w:bottom w:val="none" w:sz="0" w:space="0" w:color="auto"/>
        <w:right w:val="none" w:sz="0" w:space="0" w:color="auto"/>
      </w:divBdr>
      <w:divsChild>
        <w:div w:id="1245648726">
          <w:marLeft w:val="360"/>
          <w:marRight w:val="0"/>
          <w:marTop w:val="200"/>
          <w:marBottom w:val="0"/>
          <w:divBdr>
            <w:top w:val="none" w:sz="0" w:space="0" w:color="auto"/>
            <w:left w:val="none" w:sz="0" w:space="0" w:color="auto"/>
            <w:bottom w:val="none" w:sz="0" w:space="0" w:color="auto"/>
            <w:right w:val="none" w:sz="0" w:space="0" w:color="auto"/>
          </w:divBdr>
        </w:div>
        <w:div w:id="1075005828">
          <w:marLeft w:val="360"/>
          <w:marRight w:val="0"/>
          <w:marTop w:val="200"/>
          <w:marBottom w:val="0"/>
          <w:divBdr>
            <w:top w:val="none" w:sz="0" w:space="0" w:color="auto"/>
            <w:left w:val="none" w:sz="0" w:space="0" w:color="auto"/>
            <w:bottom w:val="none" w:sz="0" w:space="0" w:color="auto"/>
            <w:right w:val="none" w:sz="0" w:space="0" w:color="auto"/>
          </w:divBdr>
        </w:div>
        <w:div w:id="1560551114">
          <w:marLeft w:val="360"/>
          <w:marRight w:val="0"/>
          <w:marTop w:val="200"/>
          <w:marBottom w:val="0"/>
          <w:divBdr>
            <w:top w:val="none" w:sz="0" w:space="0" w:color="auto"/>
            <w:left w:val="none" w:sz="0" w:space="0" w:color="auto"/>
            <w:bottom w:val="none" w:sz="0" w:space="0" w:color="auto"/>
            <w:right w:val="none" w:sz="0" w:space="0" w:color="auto"/>
          </w:divBdr>
        </w:div>
        <w:div w:id="591014662">
          <w:marLeft w:val="360"/>
          <w:marRight w:val="0"/>
          <w:marTop w:val="200"/>
          <w:marBottom w:val="0"/>
          <w:divBdr>
            <w:top w:val="none" w:sz="0" w:space="0" w:color="auto"/>
            <w:left w:val="none" w:sz="0" w:space="0" w:color="auto"/>
            <w:bottom w:val="none" w:sz="0" w:space="0" w:color="auto"/>
            <w:right w:val="none" w:sz="0" w:space="0" w:color="auto"/>
          </w:divBdr>
        </w:div>
        <w:div w:id="1635410177">
          <w:marLeft w:val="360"/>
          <w:marRight w:val="0"/>
          <w:marTop w:val="200"/>
          <w:marBottom w:val="0"/>
          <w:divBdr>
            <w:top w:val="none" w:sz="0" w:space="0" w:color="auto"/>
            <w:left w:val="none" w:sz="0" w:space="0" w:color="auto"/>
            <w:bottom w:val="none" w:sz="0" w:space="0" w:color="auto"/>
            <w:right w:val="none" w:sz="0" w:space="0" w:color="auto"/>
          </w:divBdr>
        </w:div>
      </w:divsChild>
    </w:div>
    <w:div w:id="165219661">
      <w:bodyDiv w:val="1"/>
      <w:marLeft w:val="0"/>
      <w:marRight w:val="0"/>
      <w:marTop w:val="0"/>
      <w:marBottom w:val="0"/>
      <w:divBdr>
        <w:top w:val="none" w:sz="0" w:space="0" w:color="auto"/>
        <w:left w:val="none" w:sz="0" w:space="0" w:color="auto"/>
        <w:bottom w:val="none" w:sz="0" w:space="0" w:color="auto"/>
        <w:right w:val="none" w:sz="0" w:space="0" w:color="auto"/>
      </w:divBdr>
      <w:divsChild>
        <w:div w:id="1332368776">
          <w:marLeft w:val="1080"/>
          <w:marRight w:val="0"/>
          <w:marTop w:val="100"/>
          <w:marBottom w:val="0"/>
          <w:divBdr>
            <w:top w:val="none" w:sz="0" w:space="0" w:color="auto"/>
            <w:left w:val="none" w:sz="0" w:space="0" w:color="auto"/>
            <w:bottom w:val="none" w:sz="0" w:space="0" w:color="auto"/>
            <w:right w:val="none" w:sz="0" w:space="0" w:color="auto"/>
          </w:divBdr>
        </w:div>
        <w:div w:id="1443766691">
          <w:marLeft w:val="1080"/>
          <w:marRight w:val="0"/>
          <w:marTop w:val="100"/>
          <w:marBottom w:val="0"/>
          <w:divBdr>
            <w:top w:val="none" w:sz="0" w:space="0" w:color="auto"/>
            <w:left w:val="none" w:sz="0" w:space="0" w:color="auto"/>
            <w:bottom w:val="none" w:sz="0" w:space="0" w:color="auto"/>
            <w:right w:val="none" w:sz="0" w:space="0" w:color="auto"/>
          </w:divBdr>
        </w:div>
      </w:divsChild>
    </w:div>
    <w:div w:id="199167173">
      <w:bodyDiv w:val="1"/>
      <w:marLeft w:val="0"/>
      <w:marRight w:val="0"/>
      <w:marTop w:val="0"/>
      <w:marBottom w:val="0"/>
      <w:divBdr>
        <w:top w:val="none" w:sz="0" w:space="0" w:color="auto"/>
        <w:left w:val="none" w:sz="0" w:space="0" w:color="auto"/>
        <w:bottom w:val="none" w:sz="0" w:space="0" w:color="auto"/>
        <w:right w:val="none" w:sz="0" w:space="0" w:color="auto"/>
      </w:divBdr>
      <w:divsChild>
        <w:div w:id="1788548398">
          <w:marLeft w:val="0"/>
          <w:marRight w:val="0"/>
          <w:marTop w:val="0"/>
          <w:marBottom w:val="0"/>
          <w:divBdr>
            <w:top w:val="single" w:sz="6" w:space="0" w:color="9F9F9F"/>
            <w:left w:val="single" w:sz="6" w:space="0" w:color="9F9F9F"/>
            <w:bottom w:val="single" w:sz="6" w:space="0" w:color="9F9F9F"/>
            <w:right w:val="single" w:sz="6" w:space="0" w:color="9F9F9F"/>
          </w:divBdr>
          <w:divsChild>
            <w:div w:id="14924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5367">
      <w:bodyDiv w:val="1"/>
      <w:marLeft w:val="0"/>
      <w:marRight w:val="0"/>
      <w:marTop w:val="0"/>
      <w:marBottom w:val="0"/>
      <w:divBdr>
        <w:top w:val="none" w:sz="0" w:space="0" w:color="auto"/>
        <w:left w:val="none" w:sz="0" w:space="0" w:color="auto"/>
        <w:bottom w:val="none" w:sz="0" w:space="0" w:color="auto"/>
        <w:right w:val="none" w:sz="0" w:space="0" w:color="auto"/>
      </w:divBdr>
      <w:divsChild>
        <w:div w:id="1334070853">
          <w:marLeft w:val="360"/>
          <w:marRight w:val="0"/>
          <w:marTop w:val="200"/>
          <w:marBottom w:val="0"/>
          <w:divBdr>
            <w:top w:val="none" w:sz="0" w:space="0" w:color="auto"/>
            <w:left w:val="none" w:sz="0" w:space="0" w:color="auto"/>
            <w:bottom w:val="none" w:sz="0" w:space="0" w:color="auto"/>
            <w:right w:val="none" w:sz="0" w:space="0" w:color="auto"/>
          </w:divBdr>
        </w:div>
        <w:div w:id="299387137">
          <w:marLeft w:val="360"/>
          <w:marRight w:val="0"/>
          <w:marTop w:val="200"/>
          <w:marBottom w:val="0"/>
          <w:divBdr>
            <w:top w:val="none" w:sz="0" w:space="0" w:color="auto"/>
            <w:left w:val="none" w:sz="0" w:space="0" w:color="auto"/>
            <w:bottom w:val="none" w:sz="0" w:space="0" w:color="auto"/>
            <w:right w:val="none" w:sz="0" w:space="0" w:color="auto"/>
          </w:divBdr>
        </w:div>
        <w:div w:id="1542015319">
          <w:marLeft w:val="1080"/>
          <w:marRight w:val="0"/>
          <w:marTop w:val="100"/>
          <w:marBottom w:val="0"/>
          <w:divBdr>
            <w:top w:val="none" w:sz="0" w:space="0" w:color="auto"/>
            <w:left w:val="none" w:sz="0" w:space="0" w:color="auto"/>
            <w:bottom w:val="none" w:sz="0" w:space="0" w:color="auto"/>
            <w:right w:val="none" w:sz="0" w:space="0" w:color="auto"/>
          </w:divBdr>
        </w:div>
        <w:div w:id="879050887">
          <w:marLeft w:val="1080"/>
          <w:marRight w:val="0"/>
          <w:marTop w:val="100"/>
          <w:marBottom w:val="0"/>
          <w:divBdr>
            <w:top w:val="none" w:sz="0" w:space="0" w:color="auto"/>
            <w:left w:val="none" w:sz="0" w:space="0" w:color="auto"/>
            <w:bottom w:val="none" w:sz="0" w:space="0" w:color="auto"/>
            <w:right w:val="none" w:sz="0" w:space="0" w:color="auto"/>
          </w:divBdr>
        </w:div>
        <w:div w:id="1246260092">
          <w:marLeft w:val="1080"/>
          <w:marRight w:val="0"/>
          <w:marTop w:val="100"/>
          <w:marBottom w:val="0"/>
          <w:divBdr>
            <w:top w:val="none" w:sz="0" w:space="0" w:color="auto"/>
            <w:left w:val="none" w:sz="0" w:space="0" w:color="auto"/>
            <w:bottom w:val="none" w:sz="0" w:space="0" w:color="auto"/>
            <w:right w:val="none" w:sz="0" w:space="0" w:color="auto"/>
          </w:divBdr>
        </w:div>
        <w:div w:id="1840584783">
          <w:marLeft w:val="1080"/>
          <w:marRight w:val="0"/>
          <w:marTop w:val="100"/>
          <w:marBottom w:val="0"/>
          <w:divBdr>
            <w:top w:val="none" w:sz="0" w:space="0" w:color="auto"/>
            <w:left w:val="none" w:sz="0" w:space="0" w:color="auto"/>
            <w:bottom w:val="none" w:sz="0" w:space="0" w:color="auto"/>
            <w:right w:val="none" w:sz="0" w:space="0" w:color="auto"/>
          </w:divBdr>
        </w:div>
        <w:div w:id="1107584888">
          <w:marLeft w:val="360"/>
          <w:marRight w:val="0"/>
          <w:marTop w:val="200"/>
          <w:marBottom w:val="0"/>
          <w:divBdr>
            <w:top w:val="none" w:sz="0" w:space="0" w:color="auto"/>
            <w:left w:val="none" w:sz="0" w:space="0" w:color="auto"/>
            <w:bottom w:val="none" w:sz="0" w:space="0" w:color="auto"/>
            <w:right w:val="none" w:sz="0" w:space="0" w:color="auto"/>
          </w:divBdr>
        </w:div>
      </w:divsChild>
    </w:div>
    <w:div w:id="255140725">
      <w:bodyDiv w:val="1"/>
      <w:marLeft w:val="0"/>
      <w:marRight w:val="0"/>
      <w:marTop w:val="0"/>
      <w:marBottom w:val="0"/>
      <w:divBdr>
        <w:top w:val="none" w:sz="0" w:space="0" w:color="auto"/>
        <w:left w:val="none" w:sz="0" w:space="0" w:color="auto"/>
        <w:bottom w:val="none" w:sz="0" w:space="0" w:color="auto"/>
        <w:right w:val="none" w:sz="0" w:space="0" w:color="auto"/>
      </w:divBdr>
      <w:divsChild>
        <w:div w:id="971133992">
          <w:marLeft w:val="360"/>
          <w:marRight w:val="0"/>
          <w:marTop w:val="200"/>
          <w:marBottom w:val="0"/>
          <w:divBdr>
            <w:top w:val="none" w:sz="0" w:space="0" w:color="auto"/>
            <w:left w:val="none" w:sz="0" w:space="0" w:color="auto"/>
            <w:bottom w:val="none" w:sz="0" w:space="0" w:color="auto"/>
            <w:right w:val="none" w:sz="0" w:space="0" w:color="auto"/>
          </w:divBdr>
        </w:div>
        <w:div w:id="1437826083">
          <w:marLeft w:val="360"/>
          <w:marRight w:val="0"/>
          <w:marTop w:val="200"/>
          <w:marBottom w:val="0"/>
          <w:divBdr>
            <w:top w:val="none" w:sz="0" w:space="0" w:color="auto"/>
            <w:left w:val="none" w:sz="0" w:space="0" w:color="auto"/>
            <w:bottom w:val="none" w:sz="0" w:space="0" w:color="auto"/>
            <w:right w:val="none" w:sz="0" w:space="0" w:color="auto"/>
          </w:divBdr>
        </w:div>
        <w:div w:id="1388727563">
          <w:marLeft w:val="360"/>
          <w:marRight w:val="0"/>
          <w:marTop w:val="200"/>
          <w:marBottom w:val="0"/>
          <w:divBdr>
            <w:top w:val="none" w:sz="0" w:space="0" w:color="auto"/>
            <w:left w:val="none" w:sz="0" w:space="0" w:color="auto"/>
            <w:bottom w:val="none" w:sz="0" w:space="0" w:color="auto"/>
            <w:right w:val="none" w:sz="0" w:space="0" w:color="auto"/>
          </w:divBdr>
        </w:div>
        <w:div w:id="521019771">
          <w:marLeft w:val="360"/>
          <w:marRight w:val="0"/>
          <w:marTop w:val="200"/>
          <w:marBottom w:val="0"/>
          <w:divBdr>
            <w:top w:val="none" w:sz="0" w:space="0" w:color="auto"/>
            <w:left w:val="none" w:sz="0" w:space="0" w:color="auto"/>
            <w:bottom w:val="none" w:sz="0" w:space="0" w:color="auto"/>
            <w:right w:val="none" w:sz="0" w:space="0" w:color="auto"/>
          </w:divBdr>
        </w:div>
      </w:divsChild>
    </w:div>
    <w:div w:id="258802334">
      <w:bodyDiv w:val="1"/>
      <w:marLeft w:val="0"/>
      <w:marRight w:val="0"/>
      <w:marTop w:val="0"/>
      <w:marBottom w:val="0"/>
      <w:divBdr>
        <w:top w:val="none" w:sz="0" w:space="0" w:color="auto"/>
        <w:left w:val="none" w:sz="0" w:space="0" w:color="auto"/>
        <w:bottom w:val="none" w:sz="0" w:space="0" w:color="auto"/>
        <w:right w:val="none" w:sz="0" w:space="0" w:color="auto"/>
      </w:divBdr>
      <w:divsChild>
        <w:div w:id="1400402649">
          <w:marLeft w:val="0"/>
          <w:marRight w:val="0"/>
          <w:marTop w:val="0"/>
          <w:marBottom w:val="0"/>
          <w:divBdr>
            <w:top w:val="single" w:sz="6" w:space="0" w:color="9F9F9F"/>
            <w:left w:val="single" w:sz="6" w:space="0" w:color="9F9F9F"/>
            <w:bottom w:val="single" w:sz="6" w:space="0" w:color="9F9F9F"/>
            <w:right w:val="single" w:sz="6" w:space="0" w:color="9F9F9F"/>
          </w:divBdr>
          <w:divsChild>
            <w:div w:id="10960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40487">
      <w:bodyDiv w:val="1"/>
      <w:marLeft w:val="0"/>
      <w:marRight w:val="0"/>
      <w:marTop w:val="0"/>
      <w:marBottom w:val="0"/>
      <w:divBdr>
        <w:top w:val="none" w:sz="0" w:space="0" w:color="auto"/>
        <w:left w:val="none" w:sz="0" w:space="0" w:color="auto"/>
        <w:bottom w:val="none" w:sz="0" w:space="0" w:color="auto"/>
        <w:right w:val="none" w:sz="0" w:space="0" w:color="auto"/>
      </w:divBdr>
      <w:divsChild>
        <w:div w:id="831485521">
          <w:marLeft w:val="360"/>
          <w:marRight w:val="0"/>
          <w:marTop w:val="200"/>
          <w:marBottom w:val="0"/>
          <w:divBdr>
            <w:top w:val="none" w:sz="0" w:space="0" w:color="auto"/>
            <w:left w:val="none" w:sz="0" w:space="0" w:color="auto"/>
            <w:bottom w:val="none" w:sz="0" w:space="0" w:color="auto"/>
            <w:right w:val="none" w:sz="0" w:space="0" w:color="auto"/>
          </w:divBdr>
        </w:div>
        <w:div w:id="345057789">
          <w:marLeft w:val="360"/>
          <w:marRight w:val="0"/>
          <w:marTop w:val="200"/>
          <w:marBottom w:val="0"/>
          <w:divBdr>
            <w:top w:val="none" w:sz="0" w:space="0" w:color="auto"/>
            <w:left w:val="none" w:sz="0" w:space="0" w:color="auto"/>
            <w:bottom w:val="none" w:sz="0" w:space="0" w:color="auto"/>
            <w:right w:val="none" w:sz="0" w:space="0" w:color="auto"/>
          </w:divBdr>
        </w:div>
        <w:div w:id="743918771">
          <w:marLeft w:val="360"/>
          <w:marRight w:val="0"/>
          <w:marTop w:val="200"/>
          <w:marBottom w:val="0"/>
          <w:divBdr>
            <w:top w:val="none" w:sz="0" w:space="0" w:color="auto"/>
            <w:left w:val="none" w:sz="0" w:space="0" w:color="auto"/>
            <w:bottom w:val="none" w:sz="0" w:space="0" w:color="auto"/>
            <w:right w:val="none" w:sz="0" w:space="0" w:color="auto"/>
          </w:divBdr>
        </w:div>
        <w:div w:id="1784375129">
          <w:marLeft w:val="360"/>
          <w:marRight w:val="0"/>
          <w:marTop w:val="200"/>
          <w:marBottom w:val="0"/>
          <w:divBdr>
            <w:top w:val="none" w:sz="0" w:space="0" w:color="auto"/>
            <w:left w:val="none" w:sz="0" w:space="0" w:color="auto"/>
            <w:bottom w:val="none" w:sz="0" w:space="0" w:color="auto"/>
            <w:right w:val="none" w:sz="0" w:space="0" w:color="auto"/>
          </w:divBdr>
        </w:div>
        <w:div w:id="1498108952">
          <w:marLeft w:val="360"/>
          <w:marRight w:val="0"/>
          <w:marTop w:val="200"/>
          <w:marBottom w:val="0"/>
          <w:divBdr>
            <w:top w:val="none" w:sz="0" w:space="0" w:color="auto"/>
            <w:left w:val="none" w:sz="0" w:space="0" w:color="auto"/>
            <w:bottom w:val="none" w:sz="0" w:space="0" w:color="auto"/>
            <w:right w:val="none" w:sz="0" w:space="0" w:color="auto"/>
          </w:divBdr>
        </w:div>
        <w:div w:id="652367461">
          <w:marLeft w:val="360"/>
          <w:marRight w:val="0"/>
          <w:marTop w:val="200"/>
          <w:marBottom w:val="0"/>
          <w:divBdr>
            <w:top w:val="none" w:sz="0" w:space="0" w:color="auto"/>
            <w:left w:val="none" w:sz="0" w:space="0" w:color="auto"/>
            <w:bottom w:val="none" w:sz="0" w:space="0" w:color="auto"/>
            <w:right w:val="none" w:sz="0" w:space="0" w:color="auto"/>
          </w:divBdr>
        </w:div>
      </w:divsChild>
    </w:div>
    <w:div w:id="287594062">
      <w:bodyDiv w:val="1"/>
      <w:marLeft w:val="0"/>
      <w:marRight w:val="0"/>
      <w:marTop w:val="0"/>
      <w:marBottom w:val="0"/>
      <w:divBdr>
        <w:top w:val="none" w:sz="0" w:space="0" w:color="auto"/>
        <w:left w:val="none" w:sz="0" w:space="0" w:color="auto"/>
        <w:bottom w:val="none" w:sz="0" w:space="0" w:color="auto"/>
        <w:right w:val="none" w:sz="0" w:space="0" w:color="auto"/>
      </w:divBdr>
      <w:divsChild>
        <w:div w:id="1789008954">
          <w:marLeft w:val="360"/>
          <w:marRight w:val="0"/>
          <w:marTop w:val="200"/>
          <w:marBottom w:val="0"/>
          <w:divBdr>
            <w:top w:val="none" w:sz="0" w:space="0" w:color="auto"/>
            <w:left w:val="none" w:sz="0" w:space="0" w:color="auto"/>
            <w:bottom w:val="none" w:sz="0" w:space="0" w:color="auto"/>
            <w:right w:val="none" w:sz="0" w:space="0" w:color="auto"/>
          </w:divBdr>
        </w:div>
        <w:div w:id="617763953">
          <w:marLeft w:val="360"/>
          <w:marRight w:val="0"/>
          <w:marTop w:val="200"/>
          <w:marBottom w:val="0"/>
          <w:divBdr>
            <w:top w:val="none" w:sz="0" w:space="0" w:color="auto"/>
            <w:left w:val="none" w:sz="0" w:space="0" w:color="auto"/>
            <w:bottom w:val="none" w:sz="0" w:space="0" w:color="auto"/>
            <w:right w:val="none" w:sz="0" w:space="0" w:color="auto"/>
          </w:divBdr>
        </w:div>
        <w:div w:id="69931843">
          <w:marLeft w:val="360"/>
          <w:marRight w:val="0"/>
          <w:marTop w:val="200"/>
          <w:marBottom w:val="0"/>
          <w:divBdr>
            <w:top w:val="none" w:sz="0" w:space="0" w:color="auto"/>
            <w:left w:val="none" w:sz="0" w:space="0" w:color="auto"/>
            <w:bottom w:val="none" w:sz="0" w:space="0" w:color="auto"/>
            <w:right w:val="none" w:sz="0" w:space="0" w:color="auto"/>
          </w:divBdr>
        </w:div>
        <w:div w:id="1215698669">
          <w:marLeft w:val="360"/>
          <w:marRight w:val="0"/>
          <w:marTop w:val="200"/>
          <w:marBottom w:val="0"/>
          <w:divBdr>
            <w:top w:val="none" w:sz="0" w:space="0" w:color="auto"/>
            <w:left w:val="none" w:sz="0" w:space="0" w:color="auto"/>
            <w:bottom w:val="none" w:sz="0" w:space="0" w:color="auto"/>
            <w:right w:val="none" w:sz="0" w:space="0" w:color="auto"/>
          </w:divBdr>
        </w:div>
      </w:divsChild>
    </w:div>
    <w:div w:id="292291449">
      <w:bodyDiv w:val="1"/>
      <w:marLeft w:val="0"/>
      <w:marRight w:val="0"/>
      <w:marTop w:val="0"/>
      <w:marBottom w:val="0"/>
      <w:divBdr>
        <w:top w:val="none" w:sz="0" w:space="0" w:color="auto"/>
        <w:left w:val="none" w:sz="0" w:space="0" w:color="auto"/>
        <w:bottom w:val="none" w:sz="0" w:space="0" w:color="auto"/>
        <w:right w:val="none" w:sz="0" w:space="0" w:color="auto"/>
      </w:divBdr>
      <w:divsChild>
        <w:div w:id="293994614">
          <w:marLeft w:val="360"/>
          <w:marRight w:val="0"/>
          <w:marTop w:val="200"/>
          <w:marBottom w:val="0"/>
          <w:divBdr>
            <w:top w:val="none" w:sz="0" w:space="0" w:color="auto"/>
            <w:left w:val="none" w:sz="0" w:space="0" w:color="auto"/>
            <w:bottom w:val="none" w:sz="0" w:space="0" w:color="auto"/>
            <w:right w:val="none" w:sz="0" w:space="0" w:color="auto"/>
          </w:divBdr>
        </w:div>
        <w:div w:id="2099054025">
          <w:marLeft w:val="1080"/>
          <w:marRight w:val="0"/>
          <w:marTop w:val="100"/>
          <w:marBottom w:val="0"/>
          <w:divBdr>
            <w:top w:val="none" w:sz="0" w:space="0" w:color="auto"/>
            <w:left w:val="none" w:sz="0" w:space="0" w:color="auto"/>
            <w:bottom w:val="none" w:sz="0" w:space="0" w:color="auto"/>
            <w:right w:val="none" w:sz="0" w:space="0" w:color="auto"/>
          </w:divBdr>
        </w:div>
        <w:div w:id="1285964314">
          <w:marLeft w:val="1080"/>
          <w:marRight w:val="0"/>
          <w:marTop w:val="100"/>
          <w:marBottom w:val="0"/>
          <w:divBdr>
            <w:top w:val="none" w:sz="0" w:space="0" w:color="auto"/>
            <w:left w:val="none" w:sz="0" w:space="0" w:color="auto"/>
            <w:bottom w:val="none" w:sz="0" w:space="0" w:color="auto"/>
            <w:right w:val="none" w:sz="0" w:space="0" w:color="auto"/>
          </w:divBdr>
        </w:div>
        <w:div w:id="164443190">
          <w:marLeft w:val="1080"/>
          <w:marRight w:val="0"/>
          <w:marTop w:val="100"/>
          <w:marBottom w:val="0"/>
          <w:divBdr>
            <w:top w:val="none" w:sz="0" w:space="0" w:color="auto"/>
            <w:left w:val="none" w:sz="0" w:space="0" w:color="auto"/>
            <w:bottom w:val="none" w:sz="0" w:space="0" w:color="auto"/>
            <w:right w:val="none" w:sz="0" w:space="0" w:color="auto"/>
          </w:divBdr>
        </w:div>
        <w:div w:id="2137681047">
          <w:marLeft w:val="1080"/>
          <w:marRight w:val="0"/>
          <w:marTop w:val="100"/>
          <w:marBottom w:val="0"/>
          <w:divBdr>
            <w:top w:val="none" w:sz="0" w:space="0" w:color="auto"/>
            <w:left w:val="none" w:sz="0" w:space="0" w:color="auto"/>
            <w:bottom w:val="none" w:sz="0" w:space="0" w:color="auto"/>
            <w:right w:val="none" w:sz="0" w:space="0" w:color="auto"/>
          </w:divBdr>
        </w:div>
      </w:divsChild>
    </w:div>
    <w:div w:id="307054004">
      <w:bodyDiv w:val="1"/>
      <w:marLeft w:val="0"/>
      <w:marRight w:val="0"/>
      <w:marTop w:val="0"/>
      <w:marBottom w:val="0"/>
      <w:divBdr>
        <w:top w:val="none" w:sz="0" w:space="0" w:color="auto"/>
        <w:left w:val="none" w:sz="0" w:space="0" w:color="auto"/>
        <w:bottom w:val="none" w:sz="0" w:space="0" w:color="auto"/>
        <w:right w:val="none" w:sz="0" w:space="0" w:color="auto"/>
      </w:divBdr>
      <w:divsChild>
        <w:div w:id="792406104">
          <w:marLeft w:val="360"/>
          <w:marRight w:val="0"/>
          <w:marTop w:val="200"/>
          <w:marBottom w:val="0"/>
          <w:divBdr>
            <w:top w:val="none" w:sz="0" w:space="0" w:color="auto"/>
            <w:left w:val="none" w:sz="0" w:space="0" w:color="auto"/>
            <w:bottom w:val="none" w:sz="0" w:space="0" w:color="auto"/>
            <w:right w:val="none" w:sz="0" w:space="0" w:color="auto"/>
          </w:divBdr>
        </w:div>
        <w:div w:id="1963612313">
          <w:marLeft w:val="360"/>
          <w:marRight w:val="0"/>
          <w:marTop w:val="200"/>
          <w:marBottom w:val="0"/>
          <w:divBdr>
            <w:top w:val="none" w:sz="0" w:space="0" w:color="auto"/>
            <w:left w:val="none" w:sz="0" w:space="0" w:color="auto"/>
            <w:bottom w:val="none" w:sz="0" w:space="0" w:color="auto"/>
            <w:right w:val="none" w:sz="0" w:space="0" w:color="auto"/>
          </w:divBdr>
        </w:div>
        <w:div w:id="264920252">
          <w:marLeft w:val="360"/>
          <w:marRight w:val="0"/>
          <w:marTop w:val="200"/>
          <w:marBottom w:val="0"/>
          <w:divBdr>
            <w:top w:val="none" w:sz="0" w:space="0" w:color="auto"/>
            <w:left w:val="none" w:sz="0" w:space="0" w:color="auto"/>
            <w:bottom w:val="none" w:sz="0" w:space="0" w:color="auto"/>
            <w:right w:val="none" w:sz="0" w:space="0" w:color="auto"/>
          </w:divBdr>
        </w:div>
        <w:div w:id="742872237">
          <w:marLeft w:val="360"/>
          <w:marRight w:val="0"/>
          <w:marTop w:val="200"/>
          <w:marBottom w:val="0"/>
          <w:divBdr>
            <w:top w:val="none" w:sz="0" w:space="0" w:color="auto"/>
            <w:left w:val="none" w:sz="0" w:space="0" w:color="auto"/>
            <w:bottom w:val="none" w:sz="0" w:space="0" w:color="auto"/>
            <w:right w:val="none" w:sz="0" w:space="0" w:color="auto"/>
          </w:divBdr>
        </w:div>
        <w:div w:id="785848894">
          <w:marLeft w:val="360"/>
          <w:marRight w:val="0"/>
          <w:marTop w:val="200"/>
          <w:marBottom w:val="0"/>
          <w:divBdr>
            <w:top w:val="none" w:sz="0" w:space="0" w:color="auto"/>
            <w:left w:val="none" w:sz="0" w:space="0" w:color="auto"/>
            <w:bottom w:val="none" w:sz="0" w:space="0" w:color="auto"/>
            <w:right w:val="none" w:sz="0" w:space="0" w:color="auto"/>
          </w:divBdr>
        </w:div>
        <w:div w:id="826016713">
          <w:marLeft w:val="360"/>
          <w:marRight w:val="0"/>
          <w:marTop w:val="200"/>
          <w:marBottom w:val="0"/>
          <w:divBdr>
            <w:top w:val="none" w:sz="0" w:space="0" w:color="auto"/>
            <w:left w:val="none" w:sz="0" w:space="0" w:color="auto"/>
            <w:bottom w:val="none" w:sz="0" w:space="0" w:color="auto"/>
            <w:right w:val="none" w:sz="0" w:space="0" w:color="auto"/>
          </w:divBdr>
        </w:div>
        <w:div w:id="62261734">
          <w:marLeft w:val="360"/>
          <w:marRight w:val="0"/>
          <w:marTop w:val="200"/>
          <w:marBottom w:val="0"/>
          <w:divBdr>
            <w:top w:val="none" w:sz="0" w:space="0" w:color="auto"/>
            <w:left w:val="none" w:sz="0" w:space="0" w:color="auto"/>
            <w:bottom w:val="none" w:sz="0" w:space="0" w:color="auto"/>
            <w:right w:val="none" w:sz="0" w:space="0" w:color="auto"/>
          </w:divBdr>
        </w:div>
        <w:div w:id="1219979939">
          <w:marLeft w:val="360"/>
          <w:marRight w:val="0"/>
          <w:marTop w:val="200"/>
          <w:marBottom w:val="0"/>
          <w:divBdr>
            <w:top w:val="none" w:sz="0" w:space="0" w:color="auto"/>
            <w:left w:val="none" w:sz="0" w:space="0" w:color="auto"/>
            <w:bottom w:val="none" w:sz="0" w:space="0" w:color="auto"/>
            <w:right w:val="none" w:sz="0" w:space="0" w:color="auto"/>
          </w:divBdr>
        </w:div>
      </w:divsChild>
    </w:div>
    <w:div w:id="311787294">
      <w:bodyDiv w:val="1"/>
      <w:marLeft w:val="0"/>
      <w:marRight w:val="0"/>
      <w:marTop w:val="0"/>
      <w:marBottom w:val="0"/>
      <w:divBdr>
        <w:top w:val="none" w:sz="0" w:space="0" w:color="auto"/>
        <w:left w:val="none" w:sz="0" w:space="0" w:color="auto"/>
        <w:bottom w:val="none" w:sz="0" w:space="0" w:color="auto"/>
        <w:right w:val="none" w:sz="0" w:space="0" w:color="auto"/>
      </w:divBdr>
      <w:divsChild>
        <w:div w:id="624773875">
          <w:marLeft w:val="360"/>
          <w:marRight w:val="0"/>
          <w:marTop w:val="200"/>
          <w:marBottom w:val="0"/>
          <w:divBdr>
            <w:top w:val="none" w:sz="0" w:space="0" w:color="auto"/>
            <w:left w:val="none" w:sz="0" w:space="0" w:color="auto"/>
            <w:bottom w:val="none" w:sz="0" w:space="0" w:color="auto"/>
            <w:right w:val="none" w:sz="0" w:space="0" w:color="auto"/>
          </w:divBdr>
        </w:div>
        <w:div w:id="6636486">
          <w:marLeft w:val="1080"/>
          <w:marRight w:val="0"/>
          <w:marTop w:val="100"/>
          <w:marBottom w:val="0"/>
          <w:divBdr>
            <w:top w:val="none" w:sz="0" w:space="0" w:color="auto"/>
            <w:left w:val="none" w:sz="0" w:space="0" w:color="auto"/>
            <w:bottom w:val="none" w:sz="0" w:space="0" w:color="auto"/>
            <w:right w:val="none" w:sz="0" w:space="0" w:color="auto"/>
          </w:divBdr>
        </w:div>
        <w:div w:id="386152820">
          <w:marLeft w:val="1080"/>
          <w:marRight w:val="0"/>
          <w:marTop w:val="100"/>
          <w:marBottom w:val="0"/>
          <w:divBdr>
            <w:top w:val="none" w:sz="0" w:space="0" w:color="auto"/>
            <w:left w:val="none" w:sz="0" w:space="0" w:color="auto"/>
            <w:bottom w:val="none" w:sz="0" w:space="0" w:color="auto"/>
            <w:right w:val="none" w:sz="0" w:space="0" w:color="auto"/>
          </w:divBdr>
        </w:div>
        <w:div w:id="570392364">
          <w:marLeft w:val="1080"/>
          <w:marRight w:val="0"/>
          <w:marTop w:val="100"/>
          <w:marBottom w:val="0"/>
          <w:divBdr>
            <w:top w:val="none" w:sz="0" w:space="0" w:color="auto"/>
            <w:left w:val="none" w:sz="0" w:space="0" w:color="auto"/>
            <w:bottom w:val="none" w:sz="0" w:space="0" w:color="auto"/>
            <w:right w:val="none" w:sz="0" w:space="0" w:color="auto"/>
          </w:divBdr>
        </w:div>
        <w:div w:id="855657788">
          <w:marLeft w:val="1080"/>
          <w:marRight w:val="0"/>
          <w:marTop w:val="100"/>
          <w:marBottom w:val="0"/>
          <w:divBdr>
            <w:top w:val="none" w:sz="0" w:space="0" w:color="auto"/>
            <w:left w:val="none" w:sz="0" w:space="0" w:color="auto"/>
            <w:bottom w:val="none" w:sz="0" w:space="0" w:color="auto"/>
            <w:right w:val="none" w:sz="0" w:space="0" w:color="auto"/>
          </w:divBdr>
        </w:div>
        <w:div w:id="883367475">
          <w:marLeft w:val="1080"/>
          <w:marRight w:val="0"/>
          <w:marTop w:val="100"/>
          <w:marBottom w:val="0"/>
          <w:divBdr>
            <w:top w:val="none" w:sz="0" w:space="0" w:color="auto"/>
            <w:left w:val="none" w:sz="0" w:space="0" w:color="auto"/>
            <w:bottom w:val="none" w:sz="0" w:space="0" w:color="auto"/>
            <w:right w:val="none" w:sz="0" w:space="0" w:color="auto"/>
          </w:divBdr>
        </w:div>
      </w:divsChild>
    </w:div>
    <w:div w:id="321473493">
      <w:bodyDiv w:val="1"/>
      <w:marLeft w:val="0"/>
      <w:marRight w:val="0"/>
      <w:marTop w:val="0"/>
      <w:marBottom w:val="0"/>
      <w:divBdr>
        <w:top w:val="none" w:sz="0" w:space="0" w:color="auto"/>
        <w:left w:val="none" w:sz="0" w:space="0" w:color="auto"/>
        <w:bottom w:val="none" w:sz="0" w:space="0" w:color="auto"/>
        <w:right w:val="none" w:sz="0" w:space="0" w:color="auto"/>
      </w:divBdr>
      <w:divsChild>
        <w:div w:id="2044093517">
          <w:marLeft w:val="360"/>
          <w:marRight w:val="0"/>
          <w:marTop w:val="200"/>
          <w:marBottom w:val="0"/>
          <w:divBdr>
            <w:top w:val="none" w:sz="0" w:space="0" w:color="auto"/>
            <w:left w:val="none" w:sz="0" w:space="0" w:color="auto"/>
            <w:bottom w:val="none" w:sz="0" w:space="0" w:color="auto"/>
            <w:right w:val="none" w:sz="0" w:space="0" w:color="auto"/>
          </w:divBdr>
        </w:div>
        <w:div w:id="1341657964">
          <w:marLeft w:val="360"/>
          <w:marRight w:val="0"/>
          <w:marTop w:val="200"/>
          <w:marBottom w:val="0"/>
          <w:divBdr>
            <w:top w:val="none" w:sz="0" w:space="0" w:color="auto"/>
            <w:left w:val="none" w:sz="0" w:space="0" w:color="auto"/>
            <w:bottom w:val="none" w:sz="0" w:space="0" w:color="auto"/>
            <w:right w:val="none" w:sz="0" w:space="0" w:color="auto"/>
          </w:divBdr>
        </w:div>
        <w:div w:id="2142187278">
          <w:marLeft w:val="360"/>
          <w:marRight w:val="0"/>
          <w:marTop w:val="200"/>
          <w:marBottom w:val="0"/>
          <w:divBdr>
            <w:top w:val="none" w:sz="0" w:space="0" w:color="auto"/>
            <w:left w:val="none" w:sz="0" w:space="0" w:color="auto"/>
            <w:bottom w:val="none" w:sz="0" w:space="0" w:color="auto"/>
            <w:right w:val="none" w:sz="0" w:space="0" w:color="auto"/>
          </w:divBdr>
        </w:div>
        <w:div w:id="418530367">
          <w:marLeft w:val="360"/>
          <w:marRight w:val="0"/>
          <w:marTop w:val="200"/>
          <w:marBottom w:val="0"/>
          <w:divBdr>
            <w:top w:val="none" w:sz="0" w:space="0" w:color="auto"/>
            <w:left w:val="none" w:sz="0" w:space="0" w:color="auto"/>
            <w:bottom w:val="none" w:sz="0" w:space="0" w:color="auto"/>
            <w:right w:val="none" w:sz="0" w:space="0" w:color="auto"/>
          </w:divBdr>
        </w:div>
        <w:div w:id="302546799">
          <w:marLeft w:val="360"/>
          <w:marRight w:val="0"/>
          <w:marTop w:val="200"/>
          <w:marBottom w:val="0"/>
          <w:divBdr>
            <w:top w:val="none" w:sz="0" w:space="0" w:color="auto"/>
            <w:left w:val="none" w:sz="0" w:space="0" w:color="auto"/>
            <w:bottom w:val="none" w:sz="0" w:space="0" w:color="auto"/>
            <w:right w:val="none" w:sz="0" w:space="0" w:color="auto"/>
          </w:divBdr>
        </w:div>
        <w:div w:id="216013390">
          <w:marLeft w:val="360"/>
          <w:marRight w:val="0"/>
          <w:marTop w:val="200"/>
          <w:marBottom w:val="0"/>
          <w:divBdr>
            <w:top w:val="none" w:sz="0" w:space="0" w:color="auto"/>
            <w:left w:val="none" w:sz="0" w:space="0" w:color="auto"/>
            <w:bottom w:val="none" w:sz="0" w:space="0" w:color="auto"/>
            <w:right w:val="none" w:sz="0" w:space="0" w:color="auto"/>
          </w:divBdr>
        </w:div>
        <w:div w:id="1827358392">
          <w:marLeft w:val="360"/>
          <w:marRight w:val="0"/>
          <w:marTop w:val="200"/>
          <w:marBottom w:val="0"/>
          <w:divBdr>
            <w:top w:val="none" w:sz="0" w:space="0" w:color="auto"/>
            <w:left w:val="none" w:sz="0" w:space="0" w:color="auto"/>
            <w:bottom w:val="none" w:sz="0" w:space="0" w:color="auto"/>
            <w:right w:val="none" w:sz="0" w:space="0" w:color="auto"/>
          </w:divBdr>
        </w:div>
      </w:divsChild>
    </w:div>
    <w:div w:id="337585590">
      <w:bodyDiv w:val="1"/>
      <w:marLeft w:val="0"/>
      <w:marRight w:val="0"/>
      <w:marTop w:val="0"/>
      <w:marBottom w:val="0"/>
      <w:divBdr>
        <w:top w:val="none" w:sz="0" w:space="0" w:color="auto"/>
        <w:left w:val="none" w:sz="0" w:space="0" w:color="auto"/>
        <w:bottom w:val="none" w:sz="0" w:space="0" w:color="auto"/>
        <w:right w:val="none" w:sz="0" w:space="0" w:color="auto"/>
      </w:divBdr>
      <w:divsChild>
        <w:div w:id="1456682515">
          <w:marLeft w:val="360"/>
          <w:marRight w:val="0"/>
          <w:marTop w:val="200"/>
          <w:marBottom w:val="0"/>
          <w:divBdr>
            <w:top w:val="none" w:sz="0" w:space="0" w:color="auto"/>
            <w:left w:val="none" w:sz="0" w:space="0" w:color="auto"/>
            <w:bottom w:val="none" w:sz="0" w:space="0" w:color="auto"/>
            <w:right w:val="none" w:sz="0" w:space="0" w:color="auto"/>
          </w:divBdr>
        </w:div>
        <w:div w:id="1608388866">
          <w:marLeft w:val="360"/>
          <w:marRight w:val="0"/>
          <w:marTop w:val="200"/>
          <w:marBottom w:val="0"/>
          <w:divBdr>
            <w:top w:val="none" w:sz="0" w:space="0" w:color="auto"/>
            <w:left w:val="none" w:sz="0" w:space="0" w:color="auto"/>
            <w:bottom w:val="none" w:sz="0" w:space="0" w:color="auto"/>
            <w:right w:val="none" w:sz="0" w:space="0" w:color="auto"/>
          </w:divBdr>
        </w:div>
        <w:div w:id="1020670298">
          <w:marLeft w:val="360"/>
          <w:marRight w:val="0"/>
          <w:marTop w:val="200"/>
          <w:marBottom w:val="0"/>
          <w:divBdr>
            <w:top w:val="none" w:sz="0" w:space="0" w:color="auto"/>
            <w:left w:val="none" w:sz="0" w:space="0" w:color="auto"/>
            <w:bottom w:val="none" w:sz="0" w:space="0" w:color="auto"/>
            <w:right w:val="none" w:sz="0" w:space="0" w:color="auto"/>
          </w:divBdr>
        </w:div>
        <w:div w:id="1110583197">
          <w:marLeft w:val="360"/>
          <w:marRight w:val="0"/>
          <w:marTop w:val="200"/>
          <w:marBottom w:val="0"/>
          <w:divBdr>
            <w:top w:val="none" w:sz="0" w:space="0" w:color="auto"/>
            <w:left w:val="none" w:sz="0" w:space="0" w:color="auto"/>
            <w:bottom w:val="none" w:sz="0" w:space="0" w:color="auto"/>
            <w:right w:val="none" w:sz="0" w:space="0" w:color="auto"/>
          </w:divBdr>
        </w:div>
        <w:div w:id="8144985">
          <w:marLeft w:val="360"/>
          <w:marRight w:val="0"/>
          <w:marTop w:val="200"/>
          <w:marBottom w:val="0"/>
          <w:divBdr>
            <w:top w:val="none" w:sz="0" w:space="0" w:color="auto"/>
            <w:left w:val="none" w:sz="0" w:space="0" w:color="auto"/>
            <w:bottom w:val="none" w:sz="0" w:space="0" w:color="auto"/>
            <w:right w:val="none" w:sz="0" w:space="0" w:color="auto"/>
          </w:divBdr>
        </w:div>
      </w:divsChild>
    </w:div>
    <w:div w:id="361902755">
      <w:bodyDiv w:val="1"/>
      <w:marLeft w:val="0"/>
      <w:marRight w:val="0"/>
      <w:marTop w:val="0"/>
      <w:marBottom w:val="0"/>
      <w:divBdr>
        <w:top w:val="none" w:sz="0" w:space="0" w:color="auto"/>
        <w:left w:val="none" w:sz="0" w:space="0" w:color="auto"/>
        <w:bottom w:val="none" w:sz="0" w:space="0" w:color="auto"/>
        <w:right w:val="none" w:sz="0" w:space="0" w:color="auto"/>
      </w:divBdr>
      <w:divsChild>
        <w:div w:id="1246955339">
          <w:marLeft w:val="360"/>
          <w:marRight w:val="0"/>
          <w:marTop w:val="200"/>
          <w:marBottom w:val="0"/>
          <w:divBdr>
            <w:top w:val="none" w:sz="0" w:space="0" w:color="auto"/>
            <w:left w:val="none" w:sz="0" w:space="0" w:color="auto"/>
            <w:bottom w:val="none" w:sz="0" w:space="0" w:color="auto"/>
            <w:right w:val="none" w:sz="0" w:space="0" w:color="auto"/>
          </w:divBdr>
        </w:div>
        <w:div w:id="403720126">
          <w:marLeft w:val="360"/>
          <w:marRight w:val="0"/>
          <w:marTop w:val="200"/>
          <w:marBottom w:val="0"/>
          <w:divBdr>
            <w:top w:val="none" w:sz="0" w:space="0" w:color="auto"/>
            <w:left w:val="none" w:sz="0" w:space="0" w:color="auto"/>
            <w:bottom w:val="none" w:sz="0" w:space="0" w:color="auto"/>
            <w:right w:val="none" w:sz="0" w:space="0" w:color="auto"/>
          </w:divBdr>
        </w:div>
        <w:div w:id="1024600639">
          <w:marLeft w:val="1080"/>
          <w:marRight w:val="0"/>
          <w:marTop w:val="100"/>
          <w:marBottom w:val="0"/>
          <w:divBdr>
            <w:top w:val="none" w:sz="0" w:space="0" w:color="auto"/>
            <w:left w:val="none" w:sz="0" w:space="0" w:color="auto"/>
            <w:bottom w:val="none" w:sz="0" w:space="0" w:color="auto"/>
            <w:right w:val="none" w:sz="0" w:space="0" w:color="auto"/>
          </w:divBdr>
        </w:div>
        <w:div w:id="1441535511">
          <w:marLeft w:val="1080"/>
          <w:marRight w:val="0"/>
          <w:marTop w:val="100"/>
          <w:marBottom w:val="0"/>
          <w:divBdr>
            <w:top w:val="none" w:sz="0" w:space="0" w:color="auto"/>
            <w:left w:val="none" w:sz="0" w:space="0" w:color="auto"/>
            <w:bottom w:val="none" w:sz="0" w:space="0" w:color="auto"/>
            <w:right w:val="none" w:sz="0" w:space="0" w:color="auto"/>
          </w:divBdr>
        </w:div>
        <w:div w:id="1909345088">
          <w:marLeft w:val="1080"/>
          <w:marRight w:val="0"/>
          <w:marTop w:val="100"/>
          <w:marBottom w:val="0"/>
          <w:divBdr>
            <w:top w:val="none" w:sz="0" w:space="0" w:color="auto"/>
            <w:left w:val="none" w:sz="0" w:space="0" w:color="auto"/>
            <w:bottom w:val="none" w:sz="0" w:space="0" w:color="auto"/>
            <w:right w:val="none" w:sz="0" w:space="0" w:color="auto"/>
          </w:divBdr>
        </w:div>
        <w:div w:id="286743302">
          <w:marLeft w:val="1080"/>
          <w:marRight w:val="0"/>
          <w:marTop w:val="100"/>
          <w:marBottom w:val="0"/>
          <w:divBdr>
            <w:top w:val="none" w:sz="0" w:space="0" w:color="auto"/>
            <w:left w:val="none" w:sz="0" w:space="0" w:color="auto"/>
            <w:bottom w:val="none" w:sz="0" w:space="0" w:color="auto"/>
            <w:right w:val="none" w:sz="0" w:space="0" w:color="auto"/>
          </w:divBdr>
        </w:div>
      </w:divsChild>
    </w:div>
    <w:div w:id="381904632">
      <w:bodyDiv w:val="1"/>
      <w:marLeft w:val="0"/>
      <w:marRight w:val="0"/>
      <w:marTop w:val="0"/>
      <w:marBottom w:val="0"/>
      <w:divBdr>
        <w:top w:val="none" w:sz="0" w:space="0" w:color="auto"/>
        <w:left w:val="none" w:sz="0" w:space="0" w:color="auto"/>
        <w:bottom w:val="none" w:sz="0" w:space="0" w:color="auto"/>
        <w:right w:val="none" w:sz="0" w:space="0" w:color="auto"/>
      </w:divBdr>
      <w:divsChild>
        <w:div w:id="253247846">
          <w:marLeft w:val="360"/>
          <w:marRight w:val="0"/>
          <w:marTop w:val="200"/>
          <w:marBottom w:val="0"/>
          <w:divBdr>
            <w:top w:val="none" w:sz="0" w:space="0" w:color="auto"/>
            <w:left w:val="none" w:sz="0" w:space="0" w:color="auto"/>
            <w:bottom w:val="none" w:sz="0" w:space="0" w:color="auto"/>
            <w:right w:val="none" w:sz="0" w:space="0" w:color="auto"/>
          </w:divBdr>
        </w:div>
        <w:div w:id="893271316">
          <w:marLeft w:val="360"/>
          <w:marRight w:val="0"/>
          <w:marTop w:val="200"/>
          <w:marBottom w:val="0"/>
          <w:divBdr>
            <w:top w:val="none" w:sz="0" w:space="0" w:color="auto"/>
            <w:left w:val="none" w:sz="0" w:space="0" w:color="auto"/>
            <w:bottom w:val="none" w:sz="0" w:space="0" w:color="auto"/>
            <w:right w:val="none" w:sz="0" w:space="0" w:color="auto"/>
          </w:divBdr>
        </w:div>
        <w:div w:id="1963881871">
          <w:marLeft w:val="360"/>
          <w:marRight w:val="0"/>
          <w:marTop w:val="200"/>
          <w:marBottom w:val="0"/>
          <w:divBdr>
            <w:top w:val="none" w:sz="0" w:space="0" w:color="auto"/>
            <w:left w:val="none" w:sz="0" w:space="0" w:color="auto"/>
            <w:bottom w:val="none" w:sz="0" w:space="0" w:color="auto"/>
            <w:right w:val="none" w:sz="0" w:space="0" w:color="auto"/>
          </w:divBdr>
        </w:div>
      </w:divsChild>
    </w:div>
    <w:div w:id="397556686">
      <w:bodyDiv w:val="1"/>
      <w:marLeft w:val="0"/>
      <w:marRight w:val="0"/>
      <w:marTop w:val="0"/>
      <w:marBottom w:val="0"/>
      <w:divBdr>
        <w:top w:val="none" w:sz="0" w:space="0" w:color="auto"/>
        <w:left w:val="none" w:sz="0" w:space="0" w:color="auto"/>
        <w:bottom w:val="none" w:sz="0" w:space="0" w:color="auto"/>
        <w:right w:val="none" w:sz="0" w:space="0" w:color="auto"/>
      </w:divBdr>
      <w:divsChild>
        <w:div w:id="1203714966">
          <w:marLeft w:val="360"/>
          <w:marRight w:val="0"/>
          <w:marTop w:val="200"/>
          <w:marBottom w:val="0"/>
          <w:divBdr>
            <w:top w:val="none" w:sz="0" w:space="0" w:color="auto"/>
            <w:left w:val="none" w:sz="0" w:space="0" w:color="auto"/>
            <w:bottom w:val="none" w:sz="0" w:space="0" w:color="auto"/>
            <w:right w:val="none" w:sz="0" w:space="0" w:color="auto"/>
          </w:divBdr>
        </w:div>
        <w:div w:id="241378872">
          <w:marLeft w:val="1080"/>
          <w:marRight w:val="0"/>
          <w:marTop w:val="100"/>
          <w:marBottom w:val="0"/>
          <w:divBdr>
            <w:top w:val="none" w:sz="0" w:space="0" w:color="auto"/>
            <w:left w:val="none" w:sz="0" w:space="0" w:color="auto"/>
            <w:bottom w:val="none" w:sz="0" w:space="0" w:color="auto"/>
            <w:right w:val="none" w:sz="0" w:space="0" w:color="auto"/>
          </w:divBdr>
        </w:div>
        <w:div w:id="1059667558">
          <w:marLeft w:val="1080"/>
          <w:marRight w:val="0"/>
          <w:marTop w:val="100"/>
          <w:marBottom w:val="0"/>
          <w:divBdr>
            <w:top w:val="none" w:sz="0" w:space="0" w:color="auto"/>
            <w:left w:val="none" w:sz="0" w:space="0" w:color="auto"/>
            <w:bottom w:val="none" w:sz="0" w:space="0" w:color="auto"/>
            <w:right w:val="none" w:sz="0" w:space="0" w:color="auto"/>
          </w:divBdr>
        </w:div>
        <w:div w:id="811364830">
          <w:marLeft w:val="1080"/>
          <w:marRight w:val="0"/>
          <w:marTop w:val="100"/>
          <w:marBottom w:val="0"/>
          <w:divBdr>
            <w:top w:val="none" w:sz="0" w:space="0" w:color="auto"/>
            <w:left w:val="none" w:sz="0" w:space="0" w:color="auto"/>
            <w:bottom w:val="none" w:sz="0" w:space="0" w:color="auto"/>
            <w:right w:val="none" w:sz="0" w:space="0" w:color="auto"/>
          </w:divBdr>
        </w:div>
        <w:div w:id="156264042">
          <w:marLeft w:val="360"/>
          <w:marRight w:val="0"/>
          <w:marTop w:val="200"/>
          <w:marBottom w:val="0"/>
          <w:divBdr>
            <w:top w:val="none" w:sz="0" w:space="0" w:color="auto"/>
            <w:left w:val="none" w:sz="0" w:space="0" w:color="auto"/>
            <w:bottom w:val="none" w:sz="0" w:space="0" w:color="auto"/>
            <w:right w:val="none" w:sz="0" w:space="0" w:color="auto"/>
          </w:divBdr>
        </w:div>
        <w:div w:id="1769233514">
          <w:marLeft w:val="1080"/>
          <w:marRight w:val="0"/>
          <w:marTop w:val="100"/>
          <w:marBottom w:val="0"/>
          <w:divBdr>
            <w:top w:val="none" w:sz="0" w:space="0" w:color="auto"/>
            <w:left w:val="none" w:sz="0" w:space="0" w:color="auto"/>
            <w:bottom w:val="none" w:sz="0" w:space="0" w:color="auto"/>
            <w:right w:val="none" w:sz="0" w:space="0" w:color="auto"/>
          </w:divBdr>
        </w:div>
        <w:div w:id="2066448383">
          <w:marLeft w:val="1080"/>
          <w:marRight w:val="0"/>
          <w:marTop w:val="100"/>
          <w:marBottom w:val="0"/>
          <w:divBdr>
            <w:top w:val="none" w:sz="0" w:space="0" w:color="auto"/>
            <w:left w:val="none" w:sz="0" w:space="0" w:color="auto"/>
            <w:bottom w:val="none" w:sz="0" w:space="0" w:color="auto"/>
            <w:right w:val="none" w:sz="0" w:space="0" w:color="auto"/>
          </w:divBdr>
        </w:div>
      </w:divsChild>
    </w:div>
    <w:div w:id="409698227">
      <w:bodyDiv w:val="1"/>
      <w:marLeft w:val="0"/>
      <w:marRight w:val="0"/>
      <w:marTop w:val="0"/>
      <w:marBottom w:val="0"/>
      <w:divBdr>
        <w:top w:val="none" w:sz="0" w:space="0" w:color="auto"/>
        <w:left w:val="none" w:sz="0" w:space="0" w:color="auto"/>
        <w:bottom w:val="none" w:sz="0" w:space="0" w:color="auto"/>
        <w:right w:val="none" w:sz="0" w:space="0" w:color="auto"/>
      </w:divBdr>
      <w:divsChild>
        <w:div w:id="54280875">
          <w:marLeft w:val="360"/>
          <w:marRight w:val="0"/>
          <w:marTop w:val="200"/>
          <w:marBottom w:val="0"/>
          <w:divBdr>
            <w:top w:val="none" w:sz="0" w:space="0" w:color="auto"/>
            <w:left w:val="none" w:sz="0" w:space="0" w:color="auto"/>
            <w:bottom w:val="none" w:sz="0" w:space="0" w:color="auto"/>
            <w:right w:val="none" w:sz="0" w:space="0" w:color="auto"/>
          </w:divBdr>
        </w:div>
        <w:div w:id="2073693279">
          <w:marLeft w:val="1080"/>
          <w:marRight w:val="0"/>
          <w:marTop w:val="100"/>
          <w:marBottom w:val="0"/>
          <w:divBdr>
            <w:top w:val="none" w:sz="0" w:space="0" w:color="auto"/>
            <w:left w:val="none" w:sz="0" w:space="0" w:color="auto"/>
            <w:bottom w:val="none" w:sz="0" w:space="0" w:color="auto"/>
            <w:right w:val="none" w:sz="0" w:space="0" w:color="auto"/>
          </w:divBdr>
        </w:div>
        <w:div w:id="829054425">
          <w:marLeft w:val="1080"/>
          <w:marRight w:val="0"/>
          <w:marTop w:val="100"/>
          <w:marBottom w:val="0"/>
          <w:divBdr>
            <w:top w:val="none" w:sz="0" w:space="0" w:color="auto"/>
            <w:left w:val="none" w:sz="0" w:space="0" w:color="auto"/>
            <w:bottom w:val="none" w:sz="0" w:space="0" w:color="auto"/>
            <w:right w:val="none" w:sz="0" w:space="0" w:color="auto"/>
          </w:divBdr>
        </w:div>
        <w:div w:id="709458143">
          <w:marLeft w:val="1080"/>
          <w:marRight w:val="0"/>
          <w:marTop w:val="100"/>
          <w:marBottom w:val="0"/>
          <w:divBdr>
            <w:top w:val="none" w:sz="0" w:space="0" w:color="auto"/>
            <w:left w:val="none" w:sz="0" w:space="0" w:color="auto"/>
            <w:bottom w:val="none" w:sz="0" w:space="0" w:color="auto"/>
            <w:right w:val="none" w:sz="0" w:space="0" w:color="auto"/>
          </w:divBdr>
        </w:div>
        <w:div w:id="2135825390">
          <w:marLeft w:val="1080"/>
          <w:marRight w:val="0"/>
          <w:marTop w:val="100"/>
          <w:marBottom w:val="0"/>
          <w:divBdr>
            <w:top w:val="none" w:sz="0" w:space="0" w:color="auto"/>
            <w:left w:val="none" w:sz="0" w:space="0" w:color="auto"/>
            <w:bottom w:val="none" w:sz="0" w:space="0" w:color="auto"/>
            <w:right w:val="none" w:sz="0" w:space="0" w:color="auto"/>
          </w:divBdr>
        </w:div>
      </w:divsChild>
    </w:div>
    <w:div w:id="430319923">
      <w:bodyDiv w:val="1"/>
      <w:marLeft w:val="0"/>
      <w:marRight w:val="0"/>
      <w:marTop w:val="0"/>
      <w:marBottom w:val="0"/>
      <w:divBdr>
        <w:top w:val="none" w:sz="0" w:space="0" w:color="auto"/>
        <w:left w:val="none" w:sz="0" w:space="0" w:color="auto"/>
        <w:bottom w:val="none" w:sz="0" w:space="0" w:color="auto"/>
        <w:right w:val="none" w:sz="0" w:space="0" w:color="auto"/>
      </w:divBdr>
      <w:divsChild>
        <w:div w:id="885025833">
          <w:marLeft w:val="1800"/>
          <w:marRight w:val="0"/>
          <w:marTop w:val="100"/>
          <w:marBottom w:val="0"/>
          <w:divBdr>
            <w:top w:val="none" w:sz="0" w:space="0" w:color="auto"/>
            <w:left w:val="none" w:sz="0" w:space="0" w:color="auto"/>
            <w:bottom w:val="none" w:sz="0" w:space="0" w:color="auto"/>
            <w:right w:val="none" w:sz="0" w:space="0" w:color="auto"/>
          </w:divBdr>
        </w:div>
      </w:divsChild>
    </w:div>
    <w:div w:id="436951418">
      <w:bodyDiv w:val="1"/>
      <w:marLeft w:val="0"/>
      <w:marRight w:val="0"/>
      <w:marTop w:val="0"/>
      <w:marBottom w:val="0"/>
      <w:divBdr>
        <w:top w:val="none" w:sz="0" w:space="0" w:color="auto"/>
        <w:left w:val="none" w:sz="0" w:space="0" w:color="auto"/>
        <w:bottom w:val="none" w:sz="0" w:space="0" w:color="auto"/>
        <w:right w:val="none" w:sz="0" w:space="0" w:color="auto"/>
      </w:divBdr>
      <w:divsChild>
        <w:div w:id="1746218287">
          <w:marLeft w:val="1080"/>
          <w:marRight w:val="0"/>
          <w:marTop w:val="100"/>
          <w:marBottom w:val="0"/>
          <w:divBdr>
            <w:top w:val="none" w:sz="0" w:space="0" w:color="auto"/>
            <w:left w:val="none" w:sz="0" w:space="0" w:color="auto"/>
            <w:bottom w:val="none" w:sz="0" w:space="0" w:color="auto"/>
            <w:right w:val="none" w:sz="0" w:space="0" w:color="auto"/>
          </w:divBdr>
        </w:div>
        <w:div w:id="802238621">
          <w:marLeft w:val="1800"/>
          <w:marRight w:val="0"/>
          <w:marTop w:val="100"/>
          <w:marBottom w:val="0"/>
          <w:divBdr>
            <w:top w:val="none" w:sz="0" w:space="0" w:color="auto"/>
            <w:left w:val="none" w:sz="0" w:space="0" w:color="auto"/>
            <w:bottom w:val="none" w:sz="0" w:space="0" w:color="auto"/>
            <w:right w:val="none" w:sz="0" w:space="0" w:color="auto"/>
          </w:divBdr>
        </w:div>
        <w:div w:id="1114668612">
          <w:marLeft w:val="1800"/>
          <w:marRight w:val="0"/>
          <w:marTop w:val="100"/>
          <w:marBottom w:val="0"/>
          <w:divBdr>
            <w:top w:val="none" w:sz="0" w:space="0" w:color="auto"/>
            <w:left w:val="none" w:sz="0" w:space="0" w:color="auto"/>
            <w:bottom w:val="none" w:sz="0" w:space="0" w:color="auto"/>
            <w:right w:val="none" w:sz="0" w:space="0" w:color="auto"/>
          </w:divBdr>
        </w:div>
      </w:divsChild>
    </w:div>
    <w:div w:id="455681440">
      <w:bodyDiv w:val="1"/>
      <w:marLeft w:val="0"/>
      <w:marRight w:val="0"/>
      <w:marTop w:val="0"/>
      <w:marBottom w:val="0"/>
      <w:divBdr>
        <w:top w:val="none" w:sz="0" w:space="0" w:color="auto"/>
        <w:left w:val="none" w:sz="0" w:space="0" w:color="auto"/>
        <w:bottom w:val="none" w:sz="0" w:space="0" w:color="auto"/>
        <w:right w:val="none" w:sz="0" w:space="0" w:color="auto"/>
      </w:divBdr>
      <w:divsChild>
        <w:div w:id="568422174">
          <w:marLeft w:val="360"/>
          <w:marRight w:val="0"/>
          <w:marTop w:val="200"/>
          <w:marBottom w:val="0"/>
          <w:divBdr>
            <w:top w:val="none" w:sz="0" w:space="0" w:color="auto"/>
            <w:left w:val="none" w:sz="0" w:space="0" w:color="auto"/>
            <w:bottom w:val="none" w:sz="0" w:space="0" w:color="auto"/>
            <w:right w:val="none" w:sz="0" w:space="0" w:color="auto"/>
          </w:divBdr>
        </w:div>
        <w:div w:id="1029449319">
          <w:marLeft w:val="1080"/>
          <w:marRight w:val="0"/>
          <w:marTop w:val="100"/>
          <w:marBottom w:val="0"/>
          <w:divBdr>
            <w:top w:val="none" w:sz="0" w:space="0" w:color="auto"/>
            <w:left w:val="none" w:sz="0" w:space="0" w:color="auto"/>
            <w:bottom w:val="none" w:sz="0" w:space="0" w:color="auto"/>
            <w:right w:val="none" w:sz="0" w:space="0" w:color="auto"/>
          </w:divBdr>
        </w:div>
        <w:div w:id="359207920">
          <w:marLeft w:val="1080"/>
          <w:marRight w:val="0"/>
          <w:marTop w:val="100"/>
          <w:marBottom w:val="0"/>
          <w:divBdr>
            <w:top w:val="none" w:sz="0" w:space="0" w:color="auto"/>
            <w:left w:val="none" w:sz="0" w:space="0" w:color="auto"/>
            <w:bottom w:val="none" w:sz="0" w:space="0" w:color="auto"/>
            <w:right w:val="none" w:sz="0" w:space="0" w:color="auto"/>
          </w:divBdr>
        </w:div>
        <w:div w:id="725446302">
          <w:marLeft w:val="1080"/>
          <w:marRight w:val="0"/>
          <w:marTop w:val="100"/>
          <w:marBottom w:val="0"/>
          <w:divBdr>
            <w:top w:val="none" w:sz="0" w:space="0" w:color="auto"/>
            <w:left w:val="none" w:sz="0" w:space="0" w:color="auto"/>
            <w:bottom w:val="none" w:sz="0" w:space="0" w:color="auto"/>
            <w:right w:val="none" w:sz="0" w:space="0" w:color="auto"/>
          </w:divBdr>
        </w:div>
        <w:div w:id="1366637109">
          <w:marLeft w:val="1080"/>
          <w:marRight w:val="0"/>
          <w:marTop w:val="100"/>
          <w:marBottom w:val="0"/>
          <w:divBdr>
            <w:top w:val="none" w:sz="0" w:space="0" w:color="auto"/>
            <w:left w:val="none" w:sz="0" w:space="0" w:color="auto"/>
            <w:bottom w:val="none" w:sz="0" w:space="0" w:color="auto"/>
            <w:right w:val="none" w:sz="0" w:space="0" w:color="auto"/>
          </w:divBdr>
        </w:div>
      </w:divsChild>
    </w:div>
    <w:div w:id="486169600">
      <w:bodyDiv w:val="1"/>
      <w:marLeft w:val="0"/>
      <w:marRight w:val="0"/>
      <w:marTop w:val="0"/>
      <w:marBottom w:val="0"/>
      <w:divBdr>
        <w:top w:val="none" w:sz="0" w:space="0" w:color="auto"/>
        <w:left w:val="none" w:sz="0" w:space="0" w:color="auto"/>
        <w:bottom w:val="none" w:sz="0" w:space="0" w:color="auto"/>
        <w:right w:val="none" w:sz="0" w:space="0" w:color="auto"/>
      </w:divBdr>
      <w:divsChild>
        <w:div w:id="990329732">
          <w:marLeft w:val="360"/>
          <w:marRight w:val="0"/>
          <w:marTop w:val="200"/>
          <w:marBottom w:val="0"/>
          <w:divBdr>
            <w:top w:val="none" w:sz="0" w:space="0" w:color="auto"/>
            <w:left w:val="none" w:sz="0" w:space="0" w:color="auto"/>
            <w:bottom w:val="none" w:sz="0" w:space="0" w:color="auto"/>
            <w:right w:val="none" w:sz="0" w:space="0" w:color="auto"/>
          </w:divBdr>
        </w:div>
        <w:div w:id="1791125488">
          <w:marLeft w:val="1080"/>
          <w:marRight w:val="0"/>
          <w:marTop w:val="100"/>
          <w:marBottom w:val="0"/>
          <w:divBdr>
            <w:top w:val="none" w:sz="0" w:space="0" w:color="auto"/>
            <w:left w:val="none" w:sz="0" w:space="0" w:color="auto"/>
            <w:bottom w:val="none" w:sz="0" w:space="0" w:color="auto"/>
            <w:right w:val="none" w:sz="0" w:space="0" w:color="auto"/>
          </w:divBdr>
        </w:div>
        <w:div w:id="2139227545">
          <w:marLeft w:val="1080"/>
          <w:marRight w:val="0"/>
          <w:marTop w:val="100"/>
          <w:marBottom w:val="0"/>
          <w:divBdr>
            <w:top w:val="none" w:sz="0" w:space="0" w:color="auto"/>
            <w:left w:val="none" w:sz="0" w:space="0" w:color="auto"/>
            <w:bottom w:val="none" w:sz="0" w:space="0" w:color="auto"/>
            <w:right w:val="none" w:sz="0" w:space="0" w:color="auto"/>
          </w:divBdr>
        </w:div>
        <w:div w:id="2058578107">
          <w:marLeft w:val="1080"/>
          <w:marRight w:val="0"/>
          <w:marTop w:val="100"/>
          <w:marBottom w:val="0"/>
          <w:divBdr>
            <w:top w:val="none" w:sz="0" w:space="0" w:color="auto"/>
            <w:left w:val="none" w:sz="0" w:space="0" w:color="auto"/>
            <w:bottom w:val="none" w:sz="0" w:space="0" w:color="auto"/>
            <w:right w:val="none" w:sz="0" w:space="0" w:color="auto"/>
          </w:divBdr>
        </w:div>
        <w:div w:id="1838381224">
          <w:marLeft w:val="1080"/>
          <w:marRight w:val="0"/>
          <w:marTop w:val="100"/>
          <w:marBottom w:val="0"/>
          <w:divBdr>
            <w:top w:val="none" w:sz="0" w:space="0" w:color="auto"/>
            <w:left w:val="none" w:sz="0" w:space="0" w:color="auto"/>
            <w:bottom w:val="none" w:sz="0" w:space="0" w:color="auto"/>
            <w:right w:val="none" w:sz="0" w:space="0" w:color="auto"/>
          </w:divBdr>
        </w:div>
        <w:div w:id="34694720">
          <w:marLeft w:val="1080"/>
          <w:marRight w:val="0"/>
          <w:marTop w:val="100"/>
          <w:marBottom w:val="0"/>
          <w:divBdr>
            <w:top w:val="none" w:sz="0" w:space="0" w:color="auto"/>
            <w:left w:val="none" w:sz="0" w:space="0" w:color="auto"/>
            <w:bottom w:val="none" w:sz="0" w:space="0" w:color="auto"/>
            <w:right w:val="none" w:sz="0" w:space="0" w:color="auto"/>
          </w:divBdr>
        </w:div>
        <w:div w:id="405542647">
          <w:marLeft w:val="1080"/>
          <w:marRight w:val="0"/>
          <w:marTop w:val="100"/>
          <w:marBottom w:val="0"/>
          <w:divBdr>
            <w:top w:val="none" w:sz="0" w:space="0" w:color="auto"/>
            <w:left w:val="none" w:sz="0" w:space="0" w:color="auto"/>
            <w:bottom w:val="none" w:sz="0" w:space="0" w:color="auto"/>
            <w:right w:val="none" w:sz="0" w:space="0" w:color="auto"/>
          </w:divBdr>
        </w:div>
        <w:div w:id="2011444322">
          <w:marLeft w:val="360"/>
          <w:marRight w:val="0"/>
          <w:marTop w:val="200"/>
          <w:marBottom w:val="0"/>
          <w:divBdr>
            <w:top w:val="none" w:sz="0" w:space="0" w:color="auto"/>
            <w:left w:val="none" w:sz="0" w:space="0" w:color="auto"/>
            <w:bottom w:val="none" w:sz="0" w:space="0" w:color="auto"/>
            <w:right w:val="none" w:sz="0" w:space="0" w:color="auto"/>
          </w:divBdr>
        </w:div>
      </w:divsChild>
    </w:div>
    <w:div w:id="494226255">
      <w:bodyDiv w:val="1"/>
      <w:marLeft w:val="0"/>
      <w:marRight w:val="0"/>
      <w:marTop w:val="0"/>
      <w:marBottom w:val="0"/>
      <w:divBdr>
        <w:top w:val="none" w:sz="0" w:space="0" w:color="auto"/>
        <w:left w:val="none" w:sz="0" w:space="0" w:color="auto"/>
        <w:bottom w:val="none" w:sz="0" w:space="0" w:color="auto"/>
        <w:right w:val="none" w:sz="0" w:space="0" w:color="auto"/>
      </w:divBdr>
      <w:divsChild>
        <w:div w:id="469447621">
          <w:marLeft w:val="1080"/>
          <w:marRight w:val="0"/>
          <w:marTop w:val="100"/>
          <w:marBottom w:val="0"/>
          <w:divBdr>
            <w:top w:val="none" w:sz="0" w:space="0" w:color="auto"/>
            <w:left w:val="none" w:sz="0" w:space="0" w:color="auto"/>
            <w:bottom w:val="none" w:sz="0" w:space="0" w:color="auto"/>
            <w:right w:val="none" w:sz="0" w:space="0" w:color="auto"/>
          </w:divBdr>
        </w:div>
        <w:div w:id="1763262602">
          <w:marLeft w:val="1800"/>
          <w:marRight w:val="0"/>
          <w:marTop w:val="100"/>
          <w:marBottom w:val="0"/>
          <w:divBdr>
            <w:top w:val="none" w:sz="0" w:space="0" w:color="auto"/>
            <w:left w:val="none" w:sz="0" w:space="0" w:color="auto"/>
            <w:bottom w:val="none" w:sz="0" w:space="0" w:color="auto"/>
            <w:right w:val="none" w:sz="0" w:space="0" w:color="auto"/>
          </w:divBdr>
        </w:div>
        <w:div w:id="1367753834">
          <w:marLeft w:val="1800"/>
          <w:marRight w:val="0"/>
          <w:marTop w:val="100"/>
          <w:marBottom w:val="0"/>
          <w:divBdr>
            <w:top w:val="none" w:sz="0" w:space="0" w:color="auto"/>
            <w:left w:val="none" w:sz="0" w:space="0" w:color="auto"/>
            <w:bottom w:val="none" w:sz="0" w:space="0" w:color="auto"/>
            <w:right w:val="none" w:sz="0" w:space="0" w:color="auto"/>
          </w:divBdr>
        </w:div>
        <w:div w:id="60763164">
          <w:marLeft w:val="1800"/>
          <w:marRight w:val="0"/>
          <w:marTop w:val="100"/>
          <w:marBottom w:val="0"/>
          <w:divBdr>
            <w:top w:val="none" w:sz="0" w:space="0" w:color="auto"/>
            <w:left w:val="none" w:sz="0" w:space="0" w:color="auto"/>
            <w:bottom w:val="none" w:sz="0" w:space="0" w:color="auto"/>
            <w:right w:val="none" w:sz="0" w:space="0" w:color="auto"/>
          </w:divBdr>
        </w:div>
        <w:div w:id="531529083">
          <w:marLeft w:val="1080"/>
          <w:marRight w:val="0"/>
          <w:marTop w:val="100"/>
          <w:marBottom w:val="0"/>
          <w:divBdr>
            <w:top w:val="none" w:sz="0" w:space="0" w:color="auto"/>
            <w:left w:val="none" w:sz="0" w:space="0" w:color="auto"/>
            <w:bottom w:val="none" w:sz="0" w:space="0" w:color="auto"/>
            <w:right w:val="none" w:sz="0" w:space="0" w:color="auto"/>
          </w:divBdr>
        </w:div>
        <w:div w:id="270480525">
          <w:marLeft w:val="1800"/>
          <w:marRight w:val="0"/>
          <w:marTop w:val="100"/>
          <w:marBottom w:val="0"/>
          <w:divBdr>
            <w:top w:val="none" w:sz="0" w:space="0" w:color="auto"/>
            <w:left w:val="none" w:sz="0" w:space="0" w:color="auto"/>
            <w:bottom w:val="none" w:sz="0" w:space="0" w:color="auto"/>
            <w:right w:val="none" w:sz="0" w:space="0" w:color="auto"/>
          </w:divBdr>
        </w:div>
        <w:div w:id="1308123160">
          <w:marLeft w:val="1800"/>
          <w:marRight w:val="0"/>
          <w:marTop w:val="100"/>
          <w:marBottom w:val="0"/>
          <w:divBdr>
            <w:top w:val="none" w:sz="0" w:space="0" w:color="auto"/>
            <w:left w:val="none" w:sz="0" w:space="0" w:color="auto"/>
            <w:bottom w:val="none" w:sz="0" w:space="0" w:color="auto"/>
            <w:right w:val="none" w:sz="0" w:space="0" w:color="auto"/>
          </w:divBdr>
        </w:div>
      </w:divsChild>
    </w:div>
    <w:div w:id="596982222">
      <w:bodyDiv w:val="1"/>
      <w:marLeft w:val="0"/>
      <w:marRight w:val="0"/>
      <w:marTop w:val="0"/>
      <w:marBottom w:val="0"/>
      <w:divBdr>
        <w:top w:val="none" w:sz="0" w:space="0" w:color="auto"/>
        <w:left w:val="none" w:sz="0" w:space="0" w:color="auto"/>
        <w:bottom w:val="none" w:sz="0" w:space="0" w:color="auto"/>
        <w:right w:val="none" w:sz="0" w:space="0" w:color="auto"/>
      </w:divBdr>
      <w:divsChild>
        <w:div w:id="747731900">
          <w:marLeft w:val="360"/>
          <w:marRight w:val="0"/>
          <w:marTop w:val="200"/>
          <w:marBottom w:val="0"/>
          <w:divBdr>
            <w:top w:val="none" w:sz="0" w:space="0" w:color="auto"/>
            <w:left w:val="none" w:sz="0" w:space="0" w:color="auto"/>
            <w:bottom w:val="none" w:sz="0" w:space="0" w:color="auto"/>
            <w:right w:val="none" w:sz="0" w:space="0" w:color="auto"/>
          </w:divBdr>
        </w:div>
        <w:div w:id="1769422182">
          <w:marLeft w:val="360"/>
          <w:marRight w:val="0"/>
          <w:marTop w:val="200"/>
          <w:marBottom w:val="0"/>
          <w:divBdr>
            <w:top w:val="none" w:sz="0" w:space="0" w:color="auto"/>
            <w:left w:val="none" w:sz="0" w:space="0" w:color="auto"/>
            <w:bottom w:val="none" w:sz="0" w:space="0" w:color="auto"/>
            <w:right w:val="none" w:sz="0" w:space="0" w:color="auto"/>
          </w:divBdr>
        </w:div>
        <w:div w:id="1787774759">
          <w:marLeft w:val="360"/>
          <w:marRight w:val="0"/>
          <w:marTop w:val="200"/>
          <w:marBottom w:val="0"/>
          <w:divBdr>
            <w:top w:val="none" w:sz="0" w:space="0" w:color="auto"/>
            <w:left w:val="none" w:sz="0" w:space="0" w:color="auto"/>
            <w:bottom w:val="none" w:sz="0" w:space="0" w:color="auto"/>
            <w:right w:val="none" w:sz="0" w:space="0" w:color="auto"/>
          </w:divBdr>
        </w:div>
        <w:div w:id="1373261774">
          <w:marLeft w:val="360"/>
          <w:marRight w:val="0"/>
          <w:marTop w:val="200"/>
          <w:marBottom w:val="0"/>
          <w:divBdr>
            <w:top w:val="none" w:sz="0" w:space="0" w:color="auto"/>
            <w:left w:val="none" w:sz="0" w:space="0" w:color="auto"/>
            <w:bottom w:val="none" w:sz="0" w:space="0" w:color="auto"/>
            <w:right w:val="none" w:sz="0" w:space="0" w:color="auto"/>
          </w:divBdr>
        </w:div>
        <w:div w:id="596863768">
          <w:marLeft w:val="360"/>
          <w:marRight w:val="0"/>
          <w:marTop w:val="200"/>
          <w:marBottom w:val="0"/>
          <w:divBdr>
            <w:top w:val="none" w:sz="0" w:space="0" w:color="auto"/>
            <w:left w:val="none" w:sz="0" w:space="0" w:color="auto"/>
            <w:bottom w:val="none" w:sz="0" w:space="0" w:color="auto"/>
            <w:right w:val="none" w:sz="0" w:space="0" w:color="auto"/>
          </w:divBdr>
        </w:div>
      </w:divsChild>
    </w:div>
    <w:div w:id="606160006">
      <w:bodyDiv w:val="1"/>
      <w:marLeft w:val="0"/>
      <w:marRight w:val="0"/>
      <w:marTop w:val="0"/>
      <w:marBottom w:val="0"/>
      <w:divBdr>
        <w:top w:val="none" w:sz="0" w:space="0" w:color="auto"/>
        <w:left w:val="none" w:sz="0" w:space="0" w:color="auto"/>
        <w:bottom w:val="none" w:sz="0" w:space="0" w:color="auto"/>
        <w:right w:val="none" w:sz="0" w:space="0" w:color="auto"/>
      </w:divBdr>
      <w:divsChild>
        <w:div w:id="868494467">
          <w:marLeft w:val="1080"/>
          <w:marRight w:val="0"/>
          <w:marTop w:val="100"/>
          <w:marBottom w:val="0"/>
          <w:divBdr>
            <w:top w:val="none" w:sz="0" w:space="0" w:color="auto"/>
            <w:left w:val="none" w:sz="0" w:space="0" w:color="auto"/>
            <w:bottom w:val="none" w:sz="0" w:space="0" w:color="auto"/>
            <w:right w:val="none" w:sz="0" w:space="0" w:color="auto"/>
          </w:divBdr>
        </w:div>
        <w:div w:id="79179664">
          <w:marLeft w:val="1080"/>
          <w:marRight w:val="0"/>
          <w:marTop w:val="100"/>
          <w:marBottom w:val="0"/>
          <w:divBdr>
            <w:top w:val="none" w:sz="0" w:space="0" w:color="auto"/>
            <w:left w:val="none" w:sz="0" w:space="0" w:color="auto"/>
            <w:bottom w:val="none" w:sz="0" w:space="0" w:color="auto"/>
            <w:right w:val="none" w:sz="0" w:space="0" w:color="auto"/>
          </w:divBdr>
        </w:div>
        <w:div w:id="1489133540">
          <w:marLeft w:val="1080"/>
          <w:marRight w:val="0"/>
          <w:marTop w:val="100"/>
          <w:marBottom w:val="0"/>
          <w:divBdr>
            <w:top w:val="none" w:sz="0" w:space="0" w:color="auto"/>
            <w:left w:val="none" w:sz="0" w:space="0" w:color="auto"/>
            <w:bottom w:val="none" w:sz="0" w:space="0" w:color="auto"/>
            <w:right w:val="none" w:sz="0" w:space="0" w:color="auto"/>
          </w:divBdr>
        </w:div>
        <w:div w:id="128128463">
          <w:marLeft w:val="1080"/>
          <w:marRight w:val="0"/>
          <w:marTop w:val="100"/>
          <w:marBottom w:val="0"/>
          <w:divBdr>
            <w:top w:val="none" w:sz="0" w:space="0" w:color="auto"/>
            <w:left w:val="none" w:sz="0" w:space="0" w:color="auto"/>
            <w:bottom w:val="none" w:sz="0" w:space="0" w:color="auto"/>
            <w:right w:val="none" w:sz="0" w:space="0" w:color="auto"/>
          </w:divBdr>
        </w:div>
      </w:divsChild>
    </w:div>
    <w:div w:id="666400478">
      <w:bodyDiv w:val="1"/>
      <w:marLeft w:val="0"/>
      <w:marRight w:val="0"/>
      <w:marTop w:val="0"/>
      <w:marBottom w:val="0"/>
      <w:divBdr>
        <w:top w:val="none" w:sz="0" w:space="0" w:color="auto"/>
        <w:left w:val="none" w:sz="0" w:space="0" w:color="auto"/>
        <w:bottom w:val="none" w:sz="0" w:space="0" w:color="auto"/>
        <w:right w:val="none" w:sz="0" w:space="0" w:color="auto"/>
      </w:divBdr>
      <w:divsChild>
        <w:div w:id="2039041958">
          <w:marLeft w:val="360"/>
          <w:marRight w:val="0"/>
          <w:marTop w:val="200"/>
          <w:marBottom w:val="0"/>
          <w:divBdr>
            <w:top w:val="none" w:sz="0" w:space="0" w:color="auto"/>
            <w:left w:val="none" w:sz="0" w:space="0" w:color="auto"/>
            <w:bottom w:val="none" w:sz="0" w:space="0" w:color="auto"/>
            <w:right w:val="none" w:sz="0" w:space="0" w:color="auto"/>
          </w:divBdr>
        </w:div>
        <w:div w:id="1813674934">
          <w:marLeft w:val="1080"/>
          <w:marRight w:val="0"/>
          <w:marTop w:val="100"/>
          <w:marBottom w:val="0"/>
          <w:divBdr>
            <w:top w:val="none" w:sz="0" w:space="0" w:color="auto"/>
            <w:left w:val="none" w:sz="0" w:space="0" w:color="auto"/>
            <w:bottom w:val="none" w:sz="0" w:space="0" w:color="auto"/>
            <w:right w:val="none" w:sz="0" w:space="0" w:color="auto"/>
          </w:divBdr>
        </w:div>
        <w:div w:id="1568032983">
          <w:marLeft w:val="1080"/>
          <w:marRight w:val="0"/>
          <w:marTop w:val="100"/>
          <w:marBottom w:val="0"/>
          <w:divBdr>
            <w:top w:val="none" w:sz="0" w:space="0" w:color="auto"/>
            <w:left w:val="none" w:sz="0" w:space="0" w:color="auto"/>
            <w:bottom w:val="none" w:sz="0" w:space="0" w:color="auto"/>
            <w:right w:val="none" w:sz="0" w:space="0" w:color="auto"/>
          </w:divBdr>
        </w:div>
        <w:div w:id="1869446468">
          <w:marLeft w:val="1080"/>
          <w:marRight w:val="0"/>
          <w:marTop w:val="100"/>
          <w:marBottom w:val="0"/>
          <w:divBdr>
            <w:top w:val="none" w:sz="0" w:space="0" w:color="auto"/>
            <w:left w:val="none" w:sz="0" w:space="0" w:color="auto"/>
            <w:bottom w:val="none" w:sz="0" w:space="0" w:color="auto"/>
            <w:right w:val="none" w:sz="0" w:space="0" w:color="auto"/>
          </w:divBdr>
        </w:div>
        <w:div w:id="198133893">
          <w:marLeft w:val="1080"/>
          <w:marRight w:val="0"/>
          <w:marTop w:val="100"/>
          <w:marBottom w:val="0"/>
          <w:divBdr>
            <w:top w:val="none" w:sz="0" w:space="0" w:color="auto"/>
            <w:left w:val="none" w:sz="0" w:space="0" w:color="auto"/>
            <w:bottom w:val="none" w:sz="0" w:space="0" w:color="auto"/>
            <w:right w:val="none" w:sz="0" w:space="0" w:color="auto"/>
          </w:divBdr>
        </w:div>
      </w:divsChild>
    </w:div>
    <w:div w:id="700475154">
      <w:bodyDiv w:val="1"/>
      <w:marLeft w:val="0"/>
      <w:marRight w:val="0"/>
      <w:marTop w:val="0"/>
      <w:marBottom w:val="0"/>
      <w:divBdr>
        <w:top w:val="none" w:sz="0" w:space="0" w:color="auto"/>
        <w:left w:val="none" w:sz="0" w:space="0" w:color="auto"/>
        <w:bottom w:val="none" w:sz="0" w:space="0" w:color="auto"/>
        <w:right w:val="none" w:sz="0" w:space="0" w:color="auto"/>
      </w:divBdr>
      <w:divsChild>
        <w:div w:id="62068066">
          <w:marLeft w:val="360"/>
          <w:marRight w:val="0"/>
          <w:marTop w:val="200"/>
          <w:marBottom w:val="0"/>
          <w:divBdr>
            <w:top w:val="none" w:sz="0" w:space="0" w:color="auto"/>
            <w:left w:val="none" w:sz="0" w:space="0" w:color="auto"/>
            <w:bottom w:val="none" w:sz="0" w:space="0" w:color="auto"/>
            <w:right w:val="none" w:sz="0" w:space="0" w:color="auto"/>
          </w:divBdr>
        </w:div>
        <w:div w:id="1106729413">
          <w:marLeft w:val="360"/>
          <w:marRight w:val="0"/>
          <w:marTop w:val="200"/>
          <w:marBottom w:val="0"/>
          <w:divBdr>
            <w:top w:val="none" w:sz="0" w:space="0" w:color="auto"/>
            <w:left w:val="none" w:sz="0" w:space="0" w:color="auto"/>
            <w:bottom w:val="none" w:sz="0" w:space="0" w:color="auto"/>
            <w:right w:val="none" w:sz="0" w:space="0" w:color="auto"/>
          </w:divBdr>
        </w:div>
        <w:div w:id="1977952844">
          <w:marLeft w:val="360"/>
          <w:marRight w:val="0"/>
          <w:marTop w:val="200"/>
          <w:marBottom w:val="0"/>
          <w:divBdr>
            <w:top w:val="none" w:sz="0" w:space="0" w:color="auto"/>
            <w:left w:val="none" w:sz="0" w:space="0" w:color="auto"/>
            <w:bottom w:val="none" w:sz="0" w:space="0" w:color="auto"/>
            <w:right w:val="none" w:sz="0" w:space="0" w:color="auto"/>
          </w:divBdr>
        </w:div>
        <w:div w:id="420952342">
          <w:marLeft w:val="360"/>
          <w:marRight w:val="0"/>
          <w:marTop w:val="200"/>
          <w:marBottom w:val="0"/>
          <w:divBdr>
            <w:top w:val="none" w:sz="0" w:space="0" w:color="auto"/>
            <w:left w:val="none" w:sz="0" w:space="0" w:color="auto"/>
            <w:bottom w:val="none" w:sz="0" w:space="0" w:color="auto"/>
            <w:right w:val="none" w:sz="0" w:space="0" w:color="auto"/>
          </w:divBdr>
        </w:div>
      </w:divsChild>
    </w:div>
    <w:div w:id="738750514">
      <w:bodyDiv w:val="1"/>
      <w:marLeft w:val="0"/>
      <w:marRight w:val="0"/>
      <w:marTop w:val="0"/>
      <w:marBottom w:val="0"/>
      <w:divBdr>
        <w:top w:val="none" w:sz="0" w:space="0" w:color="auto"/>
        <w:left w:val="none" w:sz="0" w:space="0" w:color="auto"/>
        <w:bottom w:val="none" w:sz="0" w:space="0" w:color="auto"/>
        <w:right w:val="none" w:sz="0" w:space="0" w:color="auto"/>
      </w:divBdr>
      <w:divsChild>
        <w:div w:id="1300305603">
          <w:marLeft w:val="360"/>
          <w:marRight w:val="0"/>
          <w:marTop w:val="200"/>
          <w:marBottom w:val="0"/>
          <w:divBdr>
            <w:top w:val="none" w:sz="0" w:space="0" w:color="auto"/>
            <w:left w:val="none" w:sz="0" w:space="0" w:color="auto"/>
            <w:bottom w:val="none" w:sz="0" w:space="0" w:color="auto"/>
            <w:right w:val="none" w:sz="0" w:space="0" w:color="auto"/>
          </w:divBdr>
        </w:div>
        <w:div w:id="2000841902">
          <w:marLeft w:val="1080"/>
          <w:marRight w:val="0"/>
          <w:marTop w:val="100"/>
          <w:marBottom w:val="0"/>
          <w:divBdr>
            <w:top w:val="none" w:sz="0" w:space="0" w:color="auto"/>
            <w:left w:val="none" w:sz="0" w:space="0" w:color="auto"/>
            <w:bottom w:val="none" w:sz="0" w:space="0" w:color="auto"/>
            <w:right w:val="none" w:sz="0" w:space="0" w:color="auto"/>
          </w:divBdr>
        </w:div>
        <w:div w:id="2012442945">
          <w:marLeft w:val="1080"/>
          <w:marRight w:val="0"/>
          <w:marTop w:val="100"/>
          <w:marBottom w:val="0"/>
          <w:divBdr>
            <w:top w:val="none" w:sz="0" w:space="0" w:color="auto"/>
            <w:left w:val="none" w:sz="0" w:space="0" w:color="auto"/>
            <w:bottom w:val="none" w:sz="0" w:space="0" w:color="auto"/>
            <w:right w:val="none" w:sz="0" w:space="0" w:color="auto"/>
          </w:divBdr>
        </w:div>
        <w:div w:id="1598171061">
          <w:marLeft w:val="1080"/>
          <w:marRight w:val="0"/>
          <w:marTop w:val="100"/>
          <w:marBottom w:val="0"/>
          <w:divBdr>
            <w:top w:val="none" w:sz="0" w:space="0" w:color="auto"/>
            <w:left w:val="none" w:sz="0" w:space="0" w:color="auto"/>
            <w:bottom w:val="none" w:sz="0" w:space="0" w:color="auto"/>
            <w:right w:val="none" w:sz="0" w:space="0" w:color="auto"/>
          </w:divBdr>
        </w:div>
        <w:div w:id="20787399">
          <w:marLeft w:val="1080"/>
          <w:marRight w:val="0"/>
          <w:marTop w:val="100"/>
          <w:marBottom w:val="0"/>
          <w:divBdr>
            <w:top w:val="none" w:sz="0" w:space="0" w:color="auto"/>
            <w:left w:val="none" w:sz="0" w:space="0" w:color="auto"/>
            <w:bottom w:val="none" w:sz="0" w:space="0" w:color="auto"/>
            <w:right w:val="none" w:sz="0" w:space="0" w:color="auto"/>
          </w:divBdr>
        </w:div>
        <w:div w:id="1258950164">
          <w:marLeft w:val="1080"/>
          <w:marRight w:val="0"/>
          <w:marTop w:val="100"/>
          <w:marBottom w:val="0"/>
          <w:divBdr>
            <w:top w:val="none" w:sz="0" w:space="0" w:color="auto"/>
            <w:left w:val="none" w:sz="0" w:space="0" w:color="auto"/>
            <w:bottom w:val="none" w:sz="0" w:space="0" w:color="auto"/>
            <w:right w:val="none" w:sz="0" w:space="0" w:color="auto"/>
          </w:divBdr>
        </w:div>
        <w:div w:id="932668928">
          <w:marLeft w:val="1080"/>
          <w:marRight w:val="0"/>
          <w:marTop w:val="100"/>
          <w:marBottom w:val="0"/>
          <w:divBdr>
            <w:top w:val="none" w:sz="0" w:space="0" w:color="auto"/>
            <w:left w:val="none" w:sz="0" w:space="0" w:color="auto"/>
            <w:bottom w:val="none" w:sz="0" w:space="0" w:color="auto"/>
            <w:right w:val="none" w:sz="0" w:space="0" w:color="auto"/>
          </w:divBdr>
        </w:div>
        <w:div w:id="455493436">
          <w:marLeft w:val="1080"/>
          <w:marRight w:val="0"/>
          <w:marTop w:val="100"/>
          <w:marBottom w:val="0"/>
          <w:divBdr>
            <w:top w:val="none" w:sz="0" w:space="0" w:color="auto"/>
            <w:left w:val="none" w:sz="0" w:space="0" w:color="auto"/>
            <w:bottom w:val="none" w:sz="0" w:space="0" w:color="auto"/>
            <w:right w:val="none" w:sz="0" w:space="0" w:color="auto"/>
          </w:divBdr>
        </w:div>
        <w:div w:id="1417364069">
          <w:marLeft w:val="1080"/>
          <w:marRight w:val="0"/>
          <w:marTop w:val="100"/>
          <w:marBottom w:val="0"/>
          <w:divBdr>
            <w:top w:val="none" w:sz="0" w:space="0" w:color="auto"/>
            <w:left w:val="none" w:sz="0" w:space="0" w:color="auto"/>
            <w:bottom w:val="none" w:sz="0" w:space="0" w:color="auto"/>
            <w:right w:val="none" w:sz="0" w:space="0" w:color="auto"/>
          </w:divBdr>
        </w:div>
      </w:divsChild>
    </w:div>
    <w:div w:id="794980269">
      <w:bodyDiv w:val="1"/>
      <w:marLeft w:val="0"/>
      <w:marRight w:val="0"/>
      <w:marTop w:val="0"/>
      <w:marBottom w:val="0"/>
      <w:divBdr>
        <w:top w:val="none" w:sz="0" w:space="0" w:color="auto"/>
        <w:left w:val="none" w:sz="0" w:space="0" w:color="auto"/>
        <w:bottom w:val="none" w:sz="0" w:space="0" w:color="auto"/>
        <w:right w:val="none" w:sz="0" w:space="0" w:color="auto"/>
      </w:divBdr>
      <w:divsChild>
        <w:div w:id="373580804">
          <w:marLeft w:val="360"/>
          <w:marRight w:val="0"/>
          <w:marTop w:val="200"/>
          <w:marBottom w:val="0"/>
          <w:divBdr>
            <w:top w:val="none" w:sz="0" w:space="0" w:color="auto"/>
            <w:left w:val="none" w:sz="0" w:space="0" w:color="auto"/>
            <w:bottom w:val="none" w:sz="0" w:space="0" w:color="auto"/>
            <w:right w:val="none" w:sz="0" w:space="0" w:color="auto"/>
          </w:divBdr>
        </w:div>
        <w:div w:id="1275554639">
          <w:marLeft w:val="360"/>
          <w:marRight w:val="0"/>
          <w:marTop w:val="200"/>
          <w:marBottom w:val="0"/>
          <w:divBdr>
            <w:top w:val="none" w:sz="0" w:space="0" w:color="auto"/>
            <w:left w:val="none" w:sz="0" w:space="0" w:color="auto"/>
            <w:bottom w:val="none" w:sz="0" w:space="0" w:color="auto"/>
            <w:right w:val="none" w:sz="0" w:space="0" w:color="auto"/>
          </w:divBdr>
        </w:div>
        <w:div w:id="1086877266">
          <w:marLeft w:val="360"/>
          <w:marRight w:val="0"/>
          <w:marTop w:val="200"/>
          <w:marBottom w:val="0"/>
          <w:divBdr>
            <w:top w:val="none" w:sz="0" w:space="0" w:color="auto"/>
            <w:left w:val="none" w:sz="0" w:space="0" w:color="auto"/>
            <w:bottom w:val="none" w:sz="0" w:space="0" w:color="auto"/>
            <w:right w:val="none" w:sz="0" w:space="0" w:color="auto"/>
          </w:divBdr>
        </w:div>
        <w:div w:id="1357610479">
          <w:marLeft w:val="360"/>
          <w:marRight w:val="0"/>
          <w:marTop w:val="200"/>
          <w:marBottom w:val="0"/>
          <w:divBdr>
            <w:top w:val="none" w:sz="0" w:space="0" w:color="auto"/>
            <w:left w:val="none" w:sz="0" w:space="0" w:color="auto"/>
            <w:bottom w:val="none" w:sz="0" w:space="0" w:color="auto"/>
            <w:right w:val="none" w:sz="0" w:space="0" w:color="auto"/>
          </w:divBdr>
        </w:div>
        <w:div w:id="1784376846">
          <w:marLeft w:val="360"/>
          <w:marRight w:val="0"/>
          <w:marTop w:val="200"/>
          <w:marBottom w:val="0"/>
          <w:divBdr>
            <w:top w:val="none" w:sz="0" w:space="0" w:color="auto"/>
            <w:left w:val="none" w:sz="0" w:space="0" w:color="auto"/>
            <w:bottom w:val="none" w:sz="0" w:space="0" w:color="auto"/>
            <w:right w:val="none" w:sz="0" w:space="0" w:color="auto"/>
          </w:divBdr>
        </w:div>
      </w:divsChild>
    </w:div>
    <w:div w:id="810025068">
      <w:bodyDiv w:val="1"/>
      <w:marLeft w:val="0"/>
      <w:marRight w:val="0"/>
      <w:marTop w:val="0"/>
      <w:marBottom w:val="0"/>
      <w:divBdr>
        <w:top w:val="none" w:sz="0" w:space="0" w:color="auto"/>
        <w:left w:val="none" w:sz="0" w:space="0" w:color="auto"/>
        <w:bottom w:val="none" w:sz="0" w:space="0" w:color="auto"/>
        <w:right w:val="none" w:sz="0" w:space="0" w:color="auto"/>
      </w:divBdr>
      <w:divsChild>
        <w:div w:id="1322269266">
          <w:marLeft w:val="360"/>
          <w:marRight w:val="0"/>
          <w:marTop w:val="200"/>
          <w:marBottom w:val="0"/>
          <w:divBdr>
            <w:top w:val="none" w:sz="0" w:space="0" w:color="auto"/>
            <w:left w:val="none" w:sz="0" w:space="0" w:color="auto"/>
            <w:bottom w:val="none" w:sz="0" w:space="0" w:color="auto"/>
            <w:right w:val="none" w:sz="0" w:space="0" w:color="auto"/>
          </w:divBdr>
        </w:div>
        <w:div w:id="1381785188">
          <w:marLeft w:val="1080"/>
          <w:marRight w:val="0"/>
          <w:marTop w:val="100"/>
          <w:marBottom w:val="0"/>
          <w:divBdr>
            <w:top w:val="none" w:sz="0" w:space="0" w:color="auto"/>
            <w:left w:val="none" w:sz="0" w:space="0" w:color="auto"/>
            <w:bottom w:val="none" w:sz="0" w:space="0" w:color="auto"/>
            <w:right w:val="none" w:sz="0" w:space="0" w:color="auto"/>
          </w:divBdr>
        </w:div>
        <w:div w:id="1650986299">
          <w:marLeft w:val="1080"/>
          <w:marRight w:val="0"/>
          <w:marTop w:val="100"/>
          <w:marBottom w:val="0"/>
          <w:divBdr>
            <w:top w:val="none" w:sz="0" w:space="0" w:color="auto"/>
            <w:left w:val="none" w:sz="0" w:space="0" w:color="auto"/>
            <w:bottom w:val="none" w:sz="0" w:space="0" w:color="auto"/>
            <w:right w:val="none" w:sz="0" w:space="0" w:color="auto"/>
          </w:divBdr>
        </w:div>
        <w:div w:id="744956249">
          <w:marLeft w:val="1080"/>
          <w:marRight w:val="0"/>
          <w:marTop w:val="100"/>
          <w:marBottom w:val="0"/>
          <w:divBdr>
            <w:top w:val="none" w:sz="0" w:space="0" w:color="auto"/>
            <w:left w:val="none" w:sz="0" w:space="0" w:color="auto"/>
            <w:bottom w:val="none" w:sz="0" w:space="0" w:color="auto"/>
            <w:right w:val="none" w:sz="0" w:space="0" w:color="auto"/>
          </w:divBdr>
        </w:div>
        <w:div w:id="1892496094">
          <w:marLeft w:val="1080"/>
          <w:marRight w:val="0"/>
          <w:marTop w:val="100"/>
          <w:marBottom w:val="0"/>
          <w:divBdr>
            <w:top w:val="none" w:sz="0" w:space="0" w:color="auto"/>
            <w:left w:val="none" w:sz="0" w:space="0" w:color="auto"/>
            <w:bottom w:val="none" w:sz="0" w:space="0" w:color="auto"/>
            <w:right w:val="none" w:sz="0" w:space="0" w:color="auto"/>
          </w:divBdr>
        </w:div>
        <w:div w:id="1017923003">
          <w:marLeft w:val="1080"/>
          <w:marRight w:val="0"/>
          <w:marTop w:val="100"/>
          <w:marBottom w:val="0"/>
          <w:divBdr>
            <w:top w:val="none" w:sz="0" w:space="0" w:color="auto"/>
            <w:left w:val="none" w:sz="0" w:space="0" w:color="auto"/>
            <w:bottom w:val="none" w:sz="0" w:space="0" w:color="auto"/>
            <w:right w:val="none" w:sz="0" w:space="0" w:color="auto"/>
          </w:divBdr>
        </w:div>
      </w:divsChild>
    </w:div>
    <w:div w:id="877352912">
      <w:bodyDiv w:val="1"/>
      <w:marLeft w:val="0"/>
      <w:marRight w:val="0"/>
      <w:marTop w:val="0"/>
      <w:marBottom w:val="0"/>
      <w:divBdr>
        <w:top w:val="none" w:sz="0" w:space="0" w:color="auto"/>
        <w:left w:val="none" w:sz="0" w:space="0" w:color="auto"/>
        <w:bottom w:val="none" w:sz="0" w:space="0" w:color="auto"/>
        <w:right w:val="none" w:sz="0" w:space="0" w:color="auto"/>
      </w:divBdr>
      <w:divsChild>
        <w:div w:id="1376808852">
          <w:marLeft w:val="1080"/>
          <w:marRight w:val="0"/>
          <w:marTop w:val="100"/>
          <w:marBottom w:val="0"/>
          <w:divBdr>
            <w:top w:val="none" w:sz="0" w:space="0" w:color="auto"/>
            <w:left w:val="none" w:sz="0" w:space="0" w:color="auto"/>
            <w:bottom w:val="none" w:sz="0" w:space="0" w:color="auto"/>
            <w:right w:val="none" w:sz="0" w:space="0" w:color="auto"/>
          </w:divBdr>
        </w:div>
        <w:div w:id="151482547">
          <w:marLeft w:val="360"/>
          <w:marRight w:val="0"/>
          <w:marTop w:val="200"/>
          <w:marBottom w:val="0"/>
          <w:divBdr>
            <w:top w:val="none" w:sz="0" w:space="0" w:color="auto"/>
            <w:left w:val="none" w:sz="0" w:space="0" w:color="auto"/>
            <w:bottom w:val="none" w:sz="0" w:space="0" w:color="auto"/>
            <w:right w:val="none" w:sz="0" w:space="0" w:color="auto"/>
          </w:divBdr>
        </w:div>
      </w:divsChild>
    </w:div>
    <w:div w:id="917711435">
      <w:bodyDiv w:val="1"/>
      <w:marLeft w:val="0"/>
      <w:marRight w:val="0"/>
      <w:marTop w:val="0"/>
      <w:marBottom w:val="0"/>
      <w:divBdr>
        <w:top w:val="none" w:sz="0" w:space="0" w:color="auto"/>
        <w:left w:val="none" w:sz="0" w:space="0" w:color="auto"/>
        <w:bottom w:val="none" w:sz="0" w:space="0" w:color="auto"/>
        <w:right w:val="none" w:sz="0" w:space="0" w:color="auto"/>
      </w:divBdr>
      <w:divsChild>
        <w:div w:id="1556041265">
          <w:marLeft w:val="360"/>
          <w:marRight w:val="0"/>
          <w:marTop w:val="200"/>
          <w:marBottom w:val="0"/>
          <w:divBdr>
            <w:top w:val="none" w:sz="0" w:space="0" w:color="auto"/>
            <w:left w:val="none" w:sz="0" w:space="0" w:color="auto"/>
            <w:bottom w:val="none" w:sz="0" w:space="0" w:color="auto"/>
            <w:right w:val="none" w:sz="0" w:space="0" w:color="auto"/>
          </w:divBdr>
        </w:div>
        <w:div w:id="474833915">
          <w:marLeft w:val="360"/>
          <w:marRight w:val="0"/>
          <w:marTop w:val="200"/>
          <w:marBottom w:val="0"/>
          <w:divBdr>
            <w:top w:val="none" w:sz="0" w:space="0" w:color="auto"/>
            <w:left w:val="none" w:sz="0" w:space="0" w:color="auto"/>
            <w:bottom w:val="none" w:sz="0" w:space="0" w:color="auto"/>
            <w:right w:val="none" w:sz="0" w:space="0" w:color="auto"/>
          </w:divBdr>
        </w:div>
        <w:div w:id="1408916285">
          <w:marLeft w:val="360"/>
          <w:marRight w:val="0"/>
          <w:marTop w:val="200"/>
          <w:marBottom w:val="0"/>
          <w:divBdr>
            <w:top w:val="none" w:sz="0" w:space="0" w:color="auto"/>
            <w:left w:val="none" w:sz="0" w:space="0" w:color="auto"/>
            <w:bottom w:val="none" w:sz="0" w:space="0" w:color="auto"/>
            <w:right w:val="none" w:sz="0" w:space="0" w:color="auto"/>
          </w:divBdr>
        </w:div>
        <w:div w:id="1906184817">
          <w:marLeft w:val="360"/>
          <w:marRight w:val="0"/>
          <w:marTop w:val="200"/>
          <w:marBottom w:val="0"/>
          <w:divBdr>
            <w:top w:val="none" w:sz="0" w:space="0" w:color="auto"/>
            <w:left w:val="none" w:sz="0" w:space="0" w:color="auto"/>
            <w:bottom w:val="none" w:sz="0" w:space="0" w:color="auto"/>
            <w:right w:val="none" w:sz="0" w:space="0" w:color="auto"/>
          </w:divBdr>
        </w:div>
        <w:div w:id="21564138">
          <w:marLeft w:val="360"/>
          <w:marRight w:val="0"/>
          <w:marTop w:val="200"/>
          <w:marBottom w:val="0"/>
          <w:divBdr>
            <w:top w:val="none" w:sz="0" w:space="0" w:color="auto"/>
            <w:left w:val="none" w:sz="0" w:space="0" w:color="auto"/>
            <w:bottom w:val="none" w:sz="0" w:space="0" w:color="auto"/>
            <w:right w:val="none" w:sz="0" w:space="0" w:color="auto"/>
          </w:divBdr>
        </w:div>
        <w:div w:id="336427885">
          <w:marLeft w:val="360"/>
          <w:marRight w:val="0"/>
          <w:marTop w:val="200"/>
          <w:marBottom w:val="0"/>
          <w:divBdr>
            <w:top w:val="none" w:sz="0" w:space="0" w:color="auto"/>
            <w:left w:val="none" w:sz="0" w:space="0" w:color="auto"/>
            <w:bottom w:val="none" w:sz="0" w:space="0" w:color="auto"/>
            <w:right w:val="none" w:sz="0" w:space="0" w:color="auto"/>
          </w:divBdr>
        </w:div>
      </w:divsChild>
    </w:div>
    <w:div w:id="989944593">
      <w:bodyDiv w:val="1"/>
      <w:marLeft w:val="0"/>
      <w:marRight w:val="0"/>
      <w:marTop w:val="0"/>
      <w:marBottom w:val="0"/>
      <w:divBdr>
        <w:top w:val="none" w:sz="0" w:space="0" w:color="auto"/>
        <w:left w:val="none" w:sz="0" w:space="0" w:color="auto"/>
        <w:bottom w:val="none" w:sz="0" w:space="0" w:color="auto"/>
        <w:right w:val="none" w:sz="0" w:space="0" w:color="auto"/>
      </w:divBdr>
      <w:divsChild>
        <w:div w:id="67459617">
          <w:marLeft w:val="360"/>
          <w:marRight w:val="0"/>
          <w:marTop w:val="200"/>
          <w:marBottom w:val="0"/>
          <w:divBdr>
            <w:top w:val="none" w:sz="0" w:space="0" w:color="auto"/>
            <w:left w:val="none" w:sz="0" w:space="0" w:color="auto"/>
            <w:bottom w:val="none" w:sz="0" w:space="0" w:color="auto"/>
            <w:right w:val="none" w:sz="0" w:space="0" w:color="auto"/>
          </w:divBdr>
        </w:div>
        <w:div w:id="1440446004">
          <w:marLeft w:val="360"/>
          <w:marRight w:val="0"/>
          <w:marTop w:val="200"/>
          <w:marBottom w:val="0"/>
          <w:divBdr>
            <w:top w:val="none" w:sz="0" w:space="0" w:color="auto"/>
            <w:left w:val="none" w:sz="0" w:space="0" w:color="auto"/>
            <w:bottom w:val="none" w:sz="0" w:space="0" w:color="auto"/>
            <w:right w:val="none" w:sz="0" w:space="0" w:color="auto"/>
          </w:divBdr>
        </w:div>
        <w:div w:id="1410619143">
          <w:marLeft w:val="360"/>
          <w:marRight w:val="0"/>
          <w:marTop w:val="200"/>
          <w:marBottom w:val="0"/>
          <w:divBdr>
            <w:top w:val="none" w:sz="0" w:space="0" w:color="auto"/>
            <w:left w:val="none" w:sz="0" w:space="0" w:color="auto"/>
            <w:bottom w:val="none" w:sz="0" w:space="0" w:color="auto"/>
            <w:right w:val="none" w:sz="0" w:space="0" w:color="auto"/>
          </w:divBdr>
        </w:div>
        <w:div w:id="1510757527">
          <w:marLeft w:val="1080"/>
          <w:marRight w:val="0"/>
          <w:marTop w:val="100"/>
          <w:marBottom w:val="0"/>
          <w:divBdr>
            <w:top w:val="none" w:sz="0" w:space="0" w:color="auto"/>
            <w:left w:val="none" w:sz="0" w:space="0" w:color="auto"/>
            <w:bottom w:val="none" w:sz="0" w:space="0" w:color="auto"/>
            <w:right w:val="none" w:sz="0" w:space="0" w:color="auto"/>
          </w:divBdr>
        </w:div>
        <w:div w:id="1448507989">
          <w:marLeft w:val="1080"/>
          <w:marRight w:val="0"/>
          <w:marTop w:val="100"/>
          <w:marBottom w:val="0"/>
          <w:divBdr>
            <w:top w:val="none" w:sz="0" w:space="0" w:color="auto"/>
            <w:left w:val="none" w:sz="0" w:space="0" w:color="auto"/>
            <w:bottom w:val="none" w:sz="0" w:space="0" w:color="auto"/>
            <w:right w:val="none" w:sz="0" w:space="0" w:color="auto"/>
          </w:divBdr>
        </w:div>
        <w:div w:id="856580504">
          <w:marLeft w:val="1080"/>
          <w:marRight w:val="0"/>
          <w:marTop w:val="100"/>
          <w:marBottom w:val="0"/>
          <w:divBdr>
            <w:top w:val="none" w:sz="0" w:space="0" w:color="auto"/>
            <w:left w:val="none" w:sz="0" w:space="0" w:color="auto"/>
            <w:bottom w:val="none" w:sz="0" w:space="0" w:color="auto"/>
            <w:right w:val="none" w:sz="0" w:space="0" w:color="auto"/>
          </w:divBdr>
        </w:div>
        <w:div w:id="533422845">
          <w:marLeft w:val="360"/>
          <w:marRight w:val="0"/>
          <w:marTop w:val="200"/>
          <w:marBottom w:val="0"/>
          <w:divBdr>
            <w:top w:val="none" w:sz="0" w:space="0" w:color="auto"/>
            <w:left w:val="none" w:sz="0" w:space="0" w:color="auto"/>
            <w:bottom w:val="none" w:sz="0" w:space="0" w:color="auto"/>
            <w:right w:val="none" w:sz="0" w:space="0" w:color="auto"/>
          </w:divBdr>
        </w:div>
        <w:div w:id="1663506495">
          <w:marLeft w:val="360"/>
          <w:marRight w:val="0"/>
          <w:marTop w:val="200"/>
          <w:marBottom w:val="0"/>
          <w:divBdr>
            <w:top w:val="none" w:sz="0" w:space="0" w:color="auto"/>
            <w:left w:val="none" w:sz="0" w:space="0" w:color="auto"/>
            <w:bottom w:val="none" w:sz="0" w:space="0" w:color="auto"/>
            <w:right w:val="none" w:sz="0" w:space="0" w:color="auto"/>
          </w:divBdr>
        </w:div>
      </w:divsChild>
    </w:div>
    <w:div w:id="1026368348">
      <w:bodyDiv w:val="1"/>
      <w:marLeft w:val="0"/>
      <w:marRight w:val="0"/>
      <w:marTop w:val="0"/>
      <w:marBottom w:val="0"/>
      <w:divBdr>
        <w:top w:val="none" w:sz="0" w:space="0" w:color="auto"/>
        <w:left w:val="none" w:sz="0" w:space="0" w:color="auto"/>
        <w:bottom w:val="none" w:sz="0" w:space="0" w:color="auto"/>
        <w:right w:val="none" w:sz="0" w:space="0" w:color="auto"/>
      </w:divBdr>
      <w:divsChild>
        <w:div w:id="1594512588">
          <w:marLeft w:val="360"/>
          <w:marRight w:val="0"/>
          <w:marTop w:val="200"/>
          <w:marBottom w:val="0"/>
          <w:divBdr>
            <w:top w:val="none" w:sz="0" w:space="0" w:color="auto"/>
            <w:left w:val="none" w:sz="0" w:space="0" w:color="auto"/>
            <w:bottom w:val="none" w:sz="0" w:space="0" w:color="auto"/>
            <w:right w:val="none" w:sz="0" w:space="0" w:color="auto"/>
          </w:divBdr>
        </w:div>
        <w:div w:id="1618483309">
          <w:marLeft w:val="360"/>
          <w:marRight w:val="0"/>
          <w:marTop w:val="200"/>
          <w:marBottom w:val="0"/>
          <w:divBdr>
            <w:top w:val="none" w:sz="0" w:space="0" w:color="auto"/>
            <w:left w:val="none" w:sz="0" w:space="0" w:color="auto"/>
            <w:bottom w:val="none" w:sz="0" w:space="0" w:color="auto"/>
            <w:right w:val="none" w:sz="0" w:space="0" w:color="auto"/>
          </w:divBdr>
        </w:div>
        <w:div w:id="1773666613">
          <w:marLeft w:val="360"/>
          <w:marRight w:val="0"/>
          <w:marTop w:val="200"/>
          <w:marBottom w:val="0"/>
          <w:divBdr>
            <w:top w:val="none" w:sz="0" w:space="0" w:color="auto"/>
            <w:left w:val="none" w:sz="0" w:space="0" w:color="auto"/>
            <w:bottom w:val="none" w:sz="0" w:space="0" w:color="auto"/>
            <w:right w:val="none" w:sz="0" w:space="0" w:color="auto"/>
          </w:divBdr>
        </w:div>
        <w:div w:id="109399521">
          <w:marLeft w:val="360"/>
          <w:marRight w:val="0"/>
          <w:marTop w:val="200"/>
          <w:marBottom w:val="0"/>
          <w:divBdr>
            <w:top w:val="none" w:sz="0" w:space="0" w:color="auto"/>
            <w:left w:val="none" w:sz="0" w:space="0" w:color="auto"/>
            <w:bottom w:val="none" w:sz="0" w:space="0" w:color="auto"/>
            <w:right w:val="none" w:sz="0" w:space="0" w:color="auto"/>
          </w:divBdr>
        </w:div>
      </w:divsChild>
    </w:div>
    <w:div w:id="1046173910">
      <w:bodyDiv w:val="1"/>
      <w:marLeft w:val="0"/>
      <w:marRight w:val="0"/>
      <w:marTop w:val="0"/>
      <w:marBottom w:val="0"/>
      <w:divBdr>
        <w:top w:val="none" w:sz="0" w:space="0" w:color="auto"/>
        <w:left w:val="none" w:sz="0" w:space="0" w:color="auto"/>
        <w:bottom w:val="none" w:sz="0" w:space="0" w:color="auto"/>
        <w:right w:val="none" w:sz="0" w:space="0" w:color="auto"/>
      </w:divBdr>
      <w:divsChild>
        <w:div w:id="1893348340">
          <w:marLeft w:val="1800"/>
          <w:marRight w:val="0"/>
          <w:marTop w:val="100"/>
          <w:marBottom w:val="0"/>
          <w:divBdr>
            <w:top w:val="none" w:sz="0" w:space="0" w:color="auto"/>
            <w:left w:val="none" w:sz="0" w:space="0" w:color="auto"/>
            <w:bottom w:val="none" w:sz="0" w:space="0" w:color="auto"/>
            <w:right w:val="none" w:sz="0" w:space="0" w:color="auto"/>
          </w:divBdr>
        </w:div>
      </w:divsChild>
    </w:div>
    <w:div w:id="1098721651">
      <w:bodyDiv w:val="1"/>
      <w:marLeft w:val="0"/>
      <w:marRight w:val="0"/>
      <w:marTop w:val="0"/>
      <w:marBottom w:val="0"/>
      <w:divBdr>
        <w:top w:val="none" w:sz="0" w:space="0" w:color="auto"/>
        <w:left w:val="none" w:sz="0" w:space="0" w:color="auto"/>
        <w:bottom w:val="none" w:sz="0" w:space="0" w:color="auto"/>
        <w:right w:val="none" w:sz="0" w:space="0" w:color="auto"/>
      </w:divBdr>
      <w:divsChild>
        <w:div w:id="223370443">
          <w:marLeft w:val="360"/>
          <w:marRight w:val="0"/>
          <w:marTop w:val="200"/>
          <w:marBottom w:val="0"/>
          <w:divBdr>
            <w:top w:val="none" w:sz="0" w:space="0" w:color="auto"/>
            <w:left w:val="none" w:sz="0" w:space="0" w:color="auto"/>
            <w:bottom w:val="none" w:sz="0" w:space="0" w:color="auto"/>
            <w:right w:val="none" w:sz="0" w:space="0" w:color="auto"/>
          </w:divBdr>
        </w:div>
        <w:div w:id="1587692929">
          <w:marLeft w:val="1080"/>
          <w:marRight w:val="0"/>
          <w:marTop w:val="100"/>
          <w:marBottom w:val="0"/>
          <w:divBdr>
            <w:top w:val="none" w:sz="0" w:space="0" w:color="auto"/>
            <w:left w:val="none" w:sz="0" w:space="0" w:color="auto"/>
            <w:bottom w:val="none" w:sz="0" w:space="0" w:color="auto"/>
            <w:right w:val="none" w:sz="0" w:space="0" w:color="auto"/>
          </w:divBdr>
        </w:div>
        <w:div w:id="2038659349">
          <w:marLeft w:val="1080"/>
          <w:marRight w:val="0"/>
          <w:marTop w:val="100"/>
          <w:marBottom w:val="0"/>
          <w:divBdr>
            <w:top w:val="none" w:sz="0" w:space="0" w:color="auto"/>
            <w:left w:val="none" w:sz="0" w:space="0" w:color="auto"/>
            <w:bottom w:val="none" w:sz="0" w:space="0" w:color="auto"/>
            <w:right w:val="none" w:sz="0" w:space="0" w:color="auto"/>
          </w:divBdr>
        </w:div>
        <w:div w:id="496962598">
          <w:marLeft w:val="1080"/>
          <w:marRight w:val="0"/>
          <w:marTop w:val="100"/>
          <w:marBottom w:val="0"/>
          <w:divBdr>
            <w:top w:val="none" w:sz="0" w:space="0" w:color="auto"/>
            <w:left w:val="none" w:sz="0" w:space="0" w:color="auto"/>
            <w:bottom w:val="none" w:sz="0" w:space="0" w:color="auto"/>
            <w:right w:val="none" w:sz="0" w:space="0" w:color="auto"/>
          </w:divBdr>
        </w:div>
        <w:div w:id="965623487">
          <w:marLeft w:val="1080"/>
          <w:marRight w:val="0"/>
          <w:marTop w:val="100"/>
          <w:marBottom w:val="0"/>
          <w:divBdr>
            <w:top w:val="none" w:sz="0" w:space="0" w:color="auto"/>
            <w:left w:val="none" w:sz="0" w:space="0" w:color="auto"/>
            <w:bottom w:val="none" w:sz="0" w:space="0" w:color="auto"/>
            <w:right w:val="none" w:sz="0" w:space="0" w:color="auto"/>
          </w:divBdr>
        </w:div>
        <w:div w:id="674384509">
          <w:marLeft w:val="1080"/>
          <w:marRight w:val="0"/>
          <w:marTop w:val="100"/>
          <w:marBottom w:val="0"/>
          <w:divBdr>
            <w:top w:val="none" w:sz="0" w:space="0" w:color="auto"/>
            <w:left w:val="none" w:sz="0" w:space="0" w:color="auto"/>
            <w:bottom w:val="none" w:sz="0" w:space="0" w:color="auto"/>
            <w:right w:val="none" w:sz="0" w:space="0" w:color="auto"/>
          </w:divBdr>
        </w:div>
        <w:div w:id="473107336">
          <w:marLeft w:val="1080"/>
          <w:marRight w:val="0"/>
          <w:marTop w:val="100"/>
          <w:marBottom w:val="0"/>
          <w:divBdr>
            <w:top w:val="none" w:sz="0" w:space="0" w:color="auto"/>
            <w:left w:val="none" w:sz="0" w:space="0" w:color="auto"/>
            <w:bottom w:val="none" w:sz="0" w:space="0" w:color="auto"/>
            <w:right w:val="none" w:sz="0" w:space="0" w:color="auto"/>
          </w:divBdr>
        </w:div>
        <w:div w:id="331302628">
          <w:marLeft w:val="360"/>
          <w:marRight w:val="0"/>
          <w:marTop w:val="200"/>
          <w:marBottom w:val="0"/>
          <w:divBdr>
            <w:top w:val="none" w:sz="0" w:space="0" w:color="auto"/>
            <w:left w:val="none" w:sz="0" w:space="0" w:color="auto"/>
            <w:bottom w:val="none" w:sz="0" w:space="0" w:color="auto"/>
            <w:right w:val="none" w:sz="0" w:space="0" w:color="auto"/>
          </w:divBdr>
        </w:div>
      </w:divsChild>
    </w:div>
    <w:div w:id="1172838081">
      <w:bodyDiv w:val="1"/>
      <w:marLeft w:val="0"/>
      <w:marRight w:val="0"/>
      <w:marTop w:val="0"/>
      <w:marBottom w:val="0"/>
      <w:divBdr>
        <w:top w:val="none" w:sz="0" w:space="0" w:color="auto"/>
        <w:left w:val="none" w:sz="0" w:space="0" w:color="auto"/>
        <w:bottom w:val="none" w:sz="0" w:space="0" w:color="auto"/>
        <w:right w:val="none" w:sz="0" w:space="0" w:color="auto"/>
      </w:divBdr>
      <w:divsChild>
        <w:div w:id="371154469">
          <w:marLeft w:val="360"/>
          <w:marRight w:val="0"/>
          <w:marTop w:val="200"/>
          <w:marBottom w:val="0"/>
          <w:divBdr>
            <w:top w:val="none" w:sz="0" w:space="0" w:color="auto"/>
            <w:left w:val="none" w:sz="0" w:space="0" w:color="auto"/>
            <w:bottom w:val="none" w:sz="0" w:space="0" w:color="auto"/>
            <w:right w:val="none" w:sz="0" w:space="0" w:color="auto"/>
          </w:divBdr>
        </w:div>
        <w:div w:id="1315572735">
          <w:marLeft w:val="360"/>
          <w:marRight w:val="0"/>
          <w:marTop w:val="200"/>
          <w:marBottom w:val="0"/>
          <w:divBdr>
            <w:top w:val="none" w:sz="0" w:space="0" w:color="auto"/>
            <w:left w:val="none" w:sz="0" w:space="0" w:color="auto"/>
            <w:bottom w:val="none" w:sz="0" w:space="0" w:color="auto"/>
            <w:right w:val="none" w:sz="0" w:space="0" w:color="auto"/>
          </w:divBdr>
        </w:div>
        <w:div w:id="1417508935">
          <w:marLeft w:val="360"/>
          <w:marRight w:val="0"/>
          <w:marTop w:val="200"/>
          <w:marBottom w:val="0"/>
          <w:divBdr>
            <w:top w:val="none" w:sz="0" w:space="0" w:color="auto"/>
            <w:left w:val="none" w:sz="0" w:space="0" w:color="auto"/>
            <w:bottom w:val="none" w:sz="0" w:space="0" w:color="auto"/>
            <w:right w:val="none" w:sz="0" w:space="0" w:color="auto"/>
          </w:divBdr>
        </w:div>
        <w:div w:id="2117480202">
          <w:marLeft w:val="360"/>
          <w:marRight w:val="0"/>
          <w:marTop w:val="200"/>
          <w:marBottom w:val="0"/>
          <w:divBdr>
            <w:top w:val="none" w:sz="0" w:space="0" w:color="auto"/>
            <w:left w:val="none" w:sz="0" w:space="0" w:color="auto"/>
            <w:bottom w:val="none" w:sz="0" w:space="0" w:color="auto"/>
            <w:right w:val="none" w:sz="0" w:space="0" w:color="auto"/>
          </w:divBdr>
        </w:div>
        <w:div w:id="654644629">
          <w:marLeft w:val="360"/>
          <w:marRight w:val="0"/>
          <w:marTop w:val="200"/>
          <w:marBottom w:val="0"/>
          <w:divBdr>
            <w:top w:val="none" w:sz="0" w:space="0" w:color="auto"/>
            <w:left w:val="none" w:sz="0" w:space="0" w:color="auto"/>
            <w:bottom w:val="none" w:sz="0" w:space="0" w:color="auto"/>
            <w:right w:val="none" w:sz="0" w:space="0" w:color="auto"/>
          </w:divBdr>
        </w:div>
        <w:div w:id="282736679">
          <w:marLeft w:val="360"/>
          <w:marRight w:val="0"/>
          <w:marTop w:val="200"/>
          <w:marBottom w:val="0"/>
          <w:divBdr>
            <w:top w:val="none" w:sz="0" w:space="0" w:color="auto"/>
            <w:left w:val="none" w:sz="0" w:space="0" w:color="auto"/>
            <w:bottom w:val="none" w:sz="0" w:space="0" w:color="auto"/>
            <w:right w:val="none" w:sz="0" w:space="0" w:color="auto"/>
          </w:divBdr>
        </w:div>
        <w:div w:id="171846227">
          <w:marLeft w:val="360"/>
          <w:marRight w:val="0"/>
          <w:marTop w:val="200"/>
          <w:marBottom w:val="0"/>
          <w:divBdr>
            <w:top w:val="none" w:sz="0" w:space="0" w:color="auto"/>
            <w:left w:val="none" w:sz="0" w:space="0" w:color="auto"/>
            <w:bottom w:val="none" w:sz="0" w:space="0" w:color="auto"/>
            <w:right w:val="none" w:sz="0" w:space="0" w:color="auto"/>
          </w:divBdr>
        </w:div>
        <w:div w:id="959532088">
          <w:marLeft w:val="360"/>
          <w:marRight w:val="0"/>
          <w:marTop w:val="200"/>
          <w:marBottom w:val="0"/>
          <w:divBdr>
            <w:top w:val="none" w:sz="0" w:space="0" w:color="auto"/>
            <w:left w:val="none" w:sz="0" w:space="0" w:color="auto"/>
            <w:bottom w:val="none" w:sz="0" w:space="0" w:color="auto"/>
            <w:right w:val="none" w:sz="0" w:space="0" w:color="auto"/>
          </w:divBdr>
        </w:div>
        <w:div w:id="373311241">
          <w:marLeft w:val="360"/>
          <w:marRight w:val="0"/>
          <w:marTop w:val="200"/>
          <w:marBottom w:val="0"/>
          <w:divBdr>
            <w:top w:val="none" w:sz="0" w:space="0" w:color="auto"/>
            <w:left w:val="none" w:sz="0" w:space="0" w:color="auto"/>
            <w:bottom w:val="none" w:sz="0" w:space="0" w:color="auto"/>
            <w:right w:val="none" w:sz="0" w:space="0" w:color="auto"/>
          </w:divBdr>
        </w:div>
        <w:div w:id="1911577385">
          <w:marLeft w:val="360"/>
          <w:marRight w:val="0"/>
          <w:marTop w:val="200"/>
          <w:marBottom w:val="0"/>
          <w:divBdr>
            <w:top w:val="none" w:sz="0" w:space="0" w:color="auto"/>
            <w:left w:val="none" w:sz="0" w:space="0" w:color="auto"/>
            <w:bottom w:val="none" w:sz="0" w:space="0" w:color="auto"/>
            <w:right w:val="none" w:sz="0" w:space="0" w:color="auto"/>
          </w:divBdr>
        </w:div>
      </w:divsChild>
    </w:div>
    <w:div w:id="1199390771">
      <w:bodyDiv w:val="1"/>
      <w:marLeft w:val="0"/>
      <w:marRight w:val="0"/>
      <w:marTop w:val="0"/>
      <w:marBottom w:val="0"/>
      <w:divBdr>
        <w:top w:val="none" w:sz="0" w:space="0" w:color="auto"/>
        <w:left w:val="none" w:sz="0" w:space="0" w:color="auto"/>
        <w:bottom w:val="none" w:sz="0" w:space="0" w:color="auto"/>
        <w:right w:val="none" w:sz="0" w:space="0" w:color="auto"/>
      </w:divBdr>
    </w:div>
    <w:div w:id="1213688233">
      <w:bodyDiv w:val="1"/>
      <w:marLeft w:val="0"/>
      <w:marRight w:val="0"/>
      <w:marTop w:val="0"/>
      <w:marBottom w:val="0"/>
      <w:divBdr>
        <w:top w:val="none" w:sz="0" w:space="0" w:color="auto"/>
        <w:left w:val="none" w:sz="0" w:space="0" w:color="auto"/>
        <w:bottom w:val="none" w:sz="0" w:space="0" w:color="auto"/>
        <w:right w:val="none" w:sz="0" w:space="0" w:color="auto"/>
      </w:divBdr>
      <w:divsChild>
        <w:div w:id="569657775">
          <w:marLeft w:val="360"/>
          <w:marRight w:val="0"/>
          <w:marTop w:val="200"/>
          <w:marBottom w:val="0"/>
          <w:divBdr>
            <w:top w:val="none" w:sz="0" w:space="0" w:color="auto"/>
            <w:left w:val="none" w:sz="0" w:space="0" w:color="auto"/>
            <w:bottom w:val="none" w:sz="0" w:space="0" w:color="auto"/>
            <w:right w:val="none" w:sz="0" w:space="0" w:color="auto"/>
          </w:divBdr>
        </w:div>
        <w:div w:id="1385760650">
          <w:marLeft w:val="1080"/>
          <w:marRight w:val="0"/>
          <w:marTop w:val="100"/>
          <w:marBottom w:val="0"/>
          <w:divBdr>
            <w:top w:val="none" w:sz="0" w:space="0" w:color="auto"/>
            <w:left w:val="none" w:sz="0" w:space="0" w:color="auto"/>
            <w:bottom w:val="none" w:sz="0" w:space="0" w:color="auto"/>
            <w:right w:val="none" w:sz="0" w:space="0" w:color="auto"/>
          </w:divBdr>
        </w:div>
        <w:div w:id="1465662252">
          <w:marLeft w:val="1080"/>
          <w:marRight w:val="0"/>
          <w:marTop w:val="100"/>
          <w:marBottom w:val="0"/>
          <w:divBdr>
            <w:top w:val="none" w:sz="0" w:space="0" w:color="auto"/>
            <w:left w:val="none" w:sz="0" w:space="0" w:color="auto"/>
            <w:bottom w:val="none" w:sz="0" w:space="0" w:color="auto"/>
            <w:right w:val="none" w:sz="0" w:space="0" w:color="auto"/>
          </w:divBdr>
        </w:div>
        <w:div w:id="1183394073">
          <w:marLeft w:val="1080"/>
          <w:marRight w:val="0"/>
          <w:marTop w:val="100"/>
          <w:marBottom w:val="0"/>
          <w:divBdr>
            <w:top w:val="none" w:sz="0" w:space="0" w:color="auto"/>
            <w:left w:val="none" w:sz="0" w:space="0" w:color="auto"/>
            <w:bottom w:val="none" w:sz="0" w:space="0" w:color="auto"/>
            <w:right w:val="none" w:sz="0" w:space="0" w:color="auto"/>
          </w:divBdr>
        </w:div>
        <w:div w:id="1734740766">
          <w:marLeft w:val="1080"/>
          <w:marRight w:val="0"/>
          <w:marTop w:val="100"/>
          <w:marBottom w:val="0"/>
          <w:divBdr>
            <w:top w:val="none" w:sz="0" w:space="0" w:color="auto"/>
            <w:left w:val="none" w:sz="0" w:space="0" w:color="auto"/>
            <w:bottom w:val="none" w:sz="0" w:space="0" w:color="auto"/>
            <w:right w:val="none" w:sz="0" w:space="0" w:color="auto"/>
          </w:divBdr>
        </w:div>
        <w:div w:id="1916091148">
          <w:marLeft w:val="360"/>
          <w:marRight w:val="0"/>
          <w:marTop w:val="200"/>
          <w:marBottom w:val="0"/>
          <w:divBdr>
            <w:top w:val="none" w:sz="0" w:space="0" w:color="auto"/>
            <w:left w:val="none" w:sz="0" w:space="0" w:color="auto"/>
            <w:bottom w:val="none" w:sz="0" w:space="0" w:color="auto"/>
            <w:right w:val="none" w:sz="0" w:space="0" w:color="auto"/>
          </w:divBdr>
        </w:div>
        <w:div w:id="668366117">
          <w:marLeft w:val="1080"/>
          <w:marRight w:val="0"/>
          <w:marTop w:val="100"/>
          <w:marBottom w:val="0"/>
          <w:divBdr>
            <w:top w:val="none" w:sz="0" w:space="0" w:color="auto"/>
            <w:left w:val="none" w:sz="0" w:space="0" w:color="auto"/>
            <w:bottom w:val="none" w:sz="0" w:space="0" w:color="auto"/>
            <w:right w:val="none" w:sz="0" w:space="0" w:color="auto"/>
          </w:divBdr>
        </w:div>
      </w:divsChild>
    </w:div>
    <w:div w:id="1221751154">
      <w:bodyDiv w:val="1"/>
      <w:marLeft w:val="0"/>
      <w:marRight w:val="0"/>
      <w:marTop w:val="0"/>
      <w:marBottom w:val="0"/>
      <w:divBdr>
        <w:top w:val="none" w:sz="0" w:space="0" w:color="auto"/>
        <w:left w:val="none" w:sz="0" w:space="0" w:color="auto"/>
        <w:bottom w:val="none" w:sz="0" w:space="0" w:color="auto"/>
        <w:right w:val="none" w:sz="0" w:space="0" w:color="auto"/>
      </w:divBdr>
      <w:divsChild>
        <w:div w:id="752091654">
          <w:marLeft w:val="360"/>
          <w:marRight w:val="0"/>
          <w:marTop w:val="200"/>
          <w:marBottom w:val="0"/>
          <w:divBdr>
            <w:top w:val="none" w:sz="0" w:space="0" w:color="auto"/>
            <w:left w:val="none" w:sz="0" w:space="0" w:color="auto"/>
            <w:bottom w:val="none" w:sz="0" w:space="0" w:color="auto"/>
            <w:right w:val="none" w:sz="0" w:space="0" w:color="auto"/>
          </w:divBdr>
        </w:div>
        <w:div w:id="966155491">
          <w:marLeft w:val="1080"/>
          <w:marRight w:val="0"/>
          <w:marTop w:val="100"/>
          <w:marBottom w:val="0"/>
          <w:divBdr>
            <w:top w:val="none" w:sz="0" w:space="0" w:color="auto"/>
            <w:left w:val="none" w:sz="0" w:space="0" w:color="auto"/>
            <w:bottom w:val="none" w:sz="0" w:space="0" w:color="auto"/>
            <w:right w:val="none" w:sz="0" w:space="0" w:color="auto"/>
          </w:divBdr>
        </w:div>
        <w:div w:id="985937278">
          <w:marLeft w:val="1080"/>
          <w:marRight w:val="0"/>
          <w:marTop w:val="100"/>
          <w:marBottom w:val="0"/>
          <w:divBdr>
            <w:top w:val="none" w:sz="0" w:space="0" w:color="auto"/>
            <w:left w:val="none" w:sz="0" w:space="0" w:color="auto"/>
            <w:bottom w:val="none" w:sz="0" w:space="0" w:color="auto"/>
            <w:right w:val="none" w:sz="0" w:space="0" w:color="auto"/>
          </w:divBdr>
        </w:div>
      </w:divsChild>
    </w:div>
    <w:div w:id="1256666754">
      <w:bodyDiv w:val="1"/>
      <w:marLeft w:val="0"/>
      <w:marRight w:val="0"/>
      <w:marTop w:val="0"/>
      <w:marBottom w:val="0"/>
      <w:divBdr>
        <w:top w:val="none" w:sz="0" w:space="0" w:color="auto"/>
        <w:left w:val="none" w:sz="0" w:space="0" w:color="auto"/>
        <w:bottom w:val="none" w:sz="0" w:space="0" w:color="auto"/>
        <w:right w:val="none" w:sz="0" w:space="0" w:color="auto"/>
      </w:divBdr>
      <w:divsChild>
        <w:div w:id="1422029016">
          <w:marLeft w:val="360"/>
          <w:marRight w:val="0"/>
          <w:marTop w:val="200"/>
          <w:marBottom w:val="0"/>
          <w:divBdr>
            <w:top w:val="none" w:sz="0" w:space="0" w:color="auto"/>
            <w:left w:val="none" w:sz="0" w:space="0" w:color="auto"/>
            <w:bottom w:val="none" w:sz="0" w:space="0" w:color="auto"/>
            <w:right w:val="none" w:sz="0" w:space="0" w:color="auto"/>
          </w:divBdr>
        </w:div>
        <w:div w:id="546258481">
          <w:marLeft w:val="360"/>
          <w:marRight w:val="0"/>
          <w:marTop w:val="200"/>
          <w:marBottom w:val="0"/>
          <w:divBdr>
            <w:top w:val="none" w:sz="0" w:space="0" w:color="auto"/>
            <w:left w:val="none" w:sz="0" w:space="0" w:color="auto"/>
            <w:bottom w:val="none" w:sz="0" w:space="0" w:color="auto"/>
            <w:right w:val="none" w:sz="0" w:space="0" w:color="auto"/>
          </w:divBdr>
        </w:div>
        <w:div w:id="971054304">
          <w:marLeft w:val="1080"/>
          <w:marRight w:val="0"/>
          <w:marTop w:val="100"/>
          <w:marBottom w:val="0"/>
          <w:divBdr>
            <w:top w:val="none" w:sz="0" w:space="0" w:color="auto"/>
            <w:left w:val="none" w:sz="0" w:space="0" w:color="auto"/>
            <w:bottom w:val="none" w:sz="0" w:space="0" w:color="auto"/>
            <w:right w:val="none" w:sz="0" w:space="0" w:color="auto"/>
          </w:divBdr>
        </w:div>
        <w:div w:id="2132017607">
          <w:marLeft w:val="1080"/>
          <w:marRight w:val="0"/>
          <w:marTop w:val="100"/>
          <w:marBottom w:val="0"/>
          <w:divBdr>
            <w:top w:val="none" w:sz="0" w:space="0" w:color="auto"/>
            <w:left w:val="none" w:sz="0" w:space="0" w:color="auto"/>
            <w:bottom w:val="none" w:sz="0" w:space="0" w:color="auto"/>
            <w:right w:val="none" w:sz="0" w:space="0" w:color="auto"/>
          </w:divBdr>
        </w:div>
        <w:div w:id="1634479086">
          <w:marLeft w:val="1080"/>
          <w:marRight w:val="0"/>
          <w:marTop w:val="100"/>
          <w:marBottom w:val="0"/>
          <w:divBdr>
            <w:top w:val="none" w:sz="0" w:space="0" w:color="auto"/>
            <w:left w:val="none" w:sz="0" w:space="0" w:color="auto"/>
            <w:bottom w:val="none" w:sz="0" w:space="0" w:color="auto"/>
            <w:right w:val="none" w:sz="0" w:space="0" w:color="auto"/>
          </w:divBdr>
        </w:div>
        <w:div w:id="239600212">
          <w:marLeft w:val="1080"/>
          <w:marRight w:val="0"/>
          <w:marTop w:val="100"/>
          <w:marBottom w:val="0"/>
          <w:divBdr>
            <w:top w:val="none" w:sz="0" w:space="0" w:color="auto"/>
            <w:left w:val="none" w:sz="0" w:space="0" w:color="auto"/>
            <w:bottom w:val="none" w:sz="0" w:space="0" w:color="auto"/>
            <w:right w:val="none" w:sz="0" w:space="0" w:color="auto"/>
          </w:divBdr>
        </w:div>
      </w:divsChild>
    </w:div>
    <w:div w:id="1263219614">
      <w:bodyDiv w:val="1"/>
      <w:marLeft w:val="0"/>
      <w:marRight w:val="0"/>
      <w:marTop w:val="0"/>
      <w:marBottom w:val="0"/>
      <w:divBdr>
        <w:top w:val="none" w:sz="0" w:space="0" w:color="auto"/>
        <w:left w:val="none" w:sz="0" w:space="0" w:color="auto"/>
        <w:bottom w:val="none" w:sz="0" w:space="0" w:color="auto"/>
        <w:right w:val="none" w:sz="0" w:space="0" w:color="auto"/>
      </w:divBdr>
      <w:divsChild>
        <w:div w:id="1688672141">
          <w:marLeft w:val="360"/>
          <w:marRight w:val="0"/>
          <w:marTop w:val="200"/>
          <w:marBottom w:val="0"/>
          <w:divBdr>
            <w:top w:val="none" w:sz="0" w:space="0" w:color="auto"/>
            <w:left w:val="none" w:sz="0" w:space="0" w:color="auto"/>
            <w:bottom w:val="none" w:sz="0" w:space="0" w:color="auto"/>
            <w:right w:val="none" w:sz="0" w:space="0" w:color="auto"/>
          </w:divBdr>
        </w:div>
        <w:div w:id="132989403">
          <w:marLeft w:val="360"/>
          <w:marRight w:val="0"/>
          <w:marTop w:val="200"/>
          <w:marBottom w:val="0"/>
          <w:divBdr>
            <w:top w:val="none" w:sz="0" w:space="0" w:color="auto"/>
            <w:left w:val="none" w:sz="0" w:space="0" w:color="auto"/>
            <w:bottom w:val="none" w:sz="0" w:space="0" w:color="auto"/>
            <w:right w:val="none" w:sz="0" w:space="0" w:color="auto"/>
          </w:divBdr>
        </w:div>
        <w:div w:id="1132285816">
          <w:marLeft w:val="360"/>
          <w:marRight w:val="0"/>
          <w:marTop w:val="200"/>
          <w:marBottom w:val="0"/>
          <w:divBdr>
            <w:top w:val="none" w:sz="0" w:space="0" w:color="auto"/>
            <w:left w:val="none" w:sz="0" w:space="0" w:color="auto"/>
            <w:bottom w:val="none" w:sz="0" w:space="0" w:color="auto"/>
            <w:right w:val="none" w:sz="0" w:space="0" w:color="auto"/>
          </w:divBdr>
        </w:div>
      </w:divsChild>
    </w:div>
    <w:div w:id="1356612486">
      <w:bodyDiv w:val="1"/>
      <w:marLeft w:val="0"/>
      <w:marRight w:val="0"/>
      <w:marTop w:val="0"/>
      <w:marBottom w:val="0"/>
      <w:divBdr>
        <w:top w:val="none" w:sz="0" w:space="0" w:color="auto"/>
        <w:left w:val="none" w:sz="0" w:space="0" w:color="auto"/>
        <w:bottom w:val="none" w:sz="0" w:space="0" w:color="auto"/>
        <w:right w:val="none" w:sz="0" w:space="0" w:color="auto"/>
      </w:divBdr>
      <w:divsChild>
        <w:div w:id="1096828118">
          <w:marLeft w:val="1080"/>
          <w:marRight w:val="0"/>
          <w:marTop w:val="100"/>
          <w:marBottom w:val="0"/>
          <w:divBdr>
            <w:top w:val="none" w:sz="0" w:space="0" w:color="auto"/>
            <w:left w:val="none" w:sz="0" w:space="0" w:color="auto"/>
            <w:bottom w:val="none" w:sz="0" w:space="0" w:color="auto"/>
            <w:right w:val="none" w:sz="0" w:space="0" w:color="auto"/>
          </w:divBdr>
        </w:div>
        <w:div w:id="608271923">
          <w:marLeft w:val="1800"/>
          <w:marRight w:val="0"/>
          <w:marTop w:val="100"/>
          <w:marBottom w:val="0"/>
          <w:divBdr>
            <w:top w:val="none" w:sz="0" w:space="0" w:color="auto"/>
            <w:left w:val="none" w:sz="0" w:space="0" w:color="auto"/>
            <w:bottom w:val="none" w:sz="0" w:space="0" w:color="auto"/>
            <w:right w:val="none" w:sz="0" w:space="0" w:color="auto"/>
          </w:divBdr>
        </w:div>
        <w:div w:id="643243347">
          <w:marLeft w:val="1800"/>
          <w:marRight w:val="0"/>
          <w:marTop w:val="100"/>
          <w:marBottom w:val="0"/>
          <w:divBdr>
            <w:top w:val="none" w:sz="0" w:space="0" w:color="auto"/>
            <w:left w:val="none" w:sz="0" w:space="0" w:color="auto"/>
            <w:bottom w:val="none" w:sz="0" w:space="0" w:color="auto"/>
            <w:right w:val="none" w:sz="0" w:space="0" w:color="auto"/>
          </w:divBdr>
        </w:div>
        <w:div w:id="932124775">
          <w:marLeft w:val="1080"/>
          <w:marRight w:val="0"/>
          <w:marTop w:val="100"/>
          <w:marBottom w:val="0"/>
          <w:divBdr>
            <w:top w:val="none" w:sz="0" w:space="0" w:color="auto"/>
            <w:left w:val="none" w:sz="0" w:space="0" w:color="auto"/>
            <w:bottom w:val="none" w:sz="0" w:space="0" w:color="auto"/>
            <w:right w:val="none" w:sz="0" w:space="0" w:color="auto"/>
          </w:divBdr>
        </w:div>
        <w:div w:id="225146130">
          <w:marLeft w:val="1800"/>
          <w:marRight w:val="0"/>
          <w:marTop w:val="100"/>
          <w:marBottom w:val="0"/>
          <w:divBdr>
            <w:top w:val="none" w:sz="0" w:space="0" w:color="auto"/>
            <w:left w:val="none" w:sz="0" w:space="0" w:color="auto"/>
            <w:bottom w:val="none" w:sz="0" w:space="0" w:color="auto"/>
            <w:right w:val="none" w:sz="0" w:space="0" w:color="auto"/>
          </w:divBdr>
        </w:div>
        <w:div w:id="1303538650">
          <w:marLeft w:val="1800"/>
          <w:marRight w:val="0"/>
          <w:marTop w:val="100"/>
          <w:marBottom w:val="0"/>
          <w:divBdr>
            <w:top w:val="none" w:sz="0" w:space="0" w:color="auto"/>
            <w:left w:val="none" w:sz="0" w:space="0" w:color="auto"/>
            <w:bottom w:val="none" w:sz="0" w:space="0" w:color="auto"/>
            <w:right w:val="none" w:sz="0" w:space="0" w:color="auto"/>
          </w:divBdr>
        </w:div>
        <w:div w:id="1152017537">
          <w:marLeft w:val="1800"/>
          <w:marRight w:val="0"/>
          <w:marTop w:val="100"/>
          <w:marBottom w:val="0"/>
          <w:divBdr>
            <w:top w:val="none" w:sz="0" w:space="0" w:color="auto"/>
            <w:left w:val="none" w:sz="0" w:space="0" w:color="auto"/>
            <w:bottom w:val="none" w:sz="0" w:space="0" w:color="auto"/>
            <w:right w:val="none" w:sz="0" w:space="0" w:color="auto"/>
          </w:divBdr>
        </w:div>
      </w:divsChild>
    </w:div>
    <w:div w:id="1361052188">
      <w:bodyDiv w:val="1"/>
      <w:marLeft w:val="0"/>
      <w:marRight w:val="0"/>
      <w:marTop w:val="0"/>
      <w:marBottom w:val="0"/>
      <w:divBdr>
        <w:top w:val="none" w:sz="0" w:space="0" w:color="auto"/>
        <w:left w:val="none" w:sz="0" w:space="0" w:color="auto"/>
        <w:bottom w:val="none" w:sz="0" w:space="0" w:color="auto"/>
        <w:right w:val="none" w:sz="0" w:space="0" w:color="auto"/>
      </w:divBdr>
      <w:divsChild>
        <w:div w:id="243564403">
          <w:marLeft w:val="360"/>
          <w:marRight w:val="0"/>
          <w:marTop w:val="200"/>
          <w:marBottom w:val="0"/>
          <w:divBdr>
            <w:top w:val="none" w:sz="0" w:space="0" w:color="auto"/>
            <w:left w:val="none" w:sz="0" w:space="0" w:color="auto"/>
            <w:bottom w:val="none" w:sz="0" w:space="0" w:color="auto"/>
            <w:right w:val="none" w:sz="0" w:space="0" w:color="auto"/>
          </w:divBdr>
        </w:div>
        <w:div w:id="1735003084">
          <w:marLeft w:val="360"/>
          <w:marRight w:val="0"/>
          <w:marTop w:val="200"/>
          <w:marBottom w:val="0"/>
          <w:divBdr>
            <w:top w:val="none" w:sz="0" w:space="0" w:color="auto"/>
            <w:left w:val="none" w:sz="0" w:space="0" w:color="auto"/>
            <w:bottom w:val="none" w:sz="0" w:space="0" w:color="auto"/>
            <w:right w:val="none" w:sz="0" w:space="0" w:color="auto"/>
          </w:divBdr>
        </w:div>
        <w:div w:id="1637179747">
          <w:marLeft w:val="360"/>
          <w:marRight w:val="0"/>
          <w:marTop w:val="200"/>
          <w:marBottom w:val="0"/>
          <w:divBdr>
            <w:top w:val="none" w:sz="0" w:space="0" w:color="auto"/>
            <w:left w:val="none" w:sz="0" w:space="0" w:color="auto"/>
            <w:bottom w:val="none" w:sz="0" w:space="0" w:color="auto"/>
            <w:right w:val="none" w:sz="0" w:space="0" w:color="auto"/>
          </w:divBdr>
        </w:div>
        <w:div w:id="10302053">
          <w:marLeft w:val="360"/>
          <w:marRight w:val="0"/>
          <w:marTop w:val="200"/>
          <w:marBottom w:val="0"/>
          <w:divBdr>
            <w:top w:val="none" w:sz="0" w:space="0" w:color="auto"/>
            <w:left w:val="none" w:sz="0" w:space="0" w:color="auto"/>
            <w:bottom w:val="none" w:sz="0" w:space="0" w:color="auto"/>
            <w:right w:val="none" w:sz="0" w:space="0" w:color="auto"/>
          </w:divBdr>
        </w:div>
        <w:div w:id="1219052133">
          <w:marLeft w:val="360"/>
          <w:marRight w:val="0"/>
          <w:marTop w:val="200"/>
          <w:marBottom w:val="0"/>
          <w:divBdr>
            <w:top w:val="none" w:sz="0" w:space="0" w:color="auto"/>
            <w:left w:val="none" w:sz="0" w:space="0" w:color="auto"/>
            <w:bottom w:val="none" w:sz="0" w:space="0" w:color="auto"/>
            <w:right w:val="none" w:sz="0" w:space="0" w:color="auto"/>
          </w:divBdr>
        </w:div>
        <w:div w:id="1893223611">
          <w:marLeft w:val="360"/>
          <w:marRight w:val="0"/>
          <w:marTop w:val="200"/>
          <w:marBottom w:val="0"/>
          <w:divBdr>
            <w:top w:val="none" w:sz="0" w:space="0" w:color="auto"/>
            <w:left w:val="none" w:sz="0" w:space="0" w:color="auto"/>
            <w:bottom w:val="none" w:sz="0" w:space="0" w:color="auto"/>
            <w:right w:val="none" w:sz="0" w:space="0" w:color="auto"/>
          </w:divBdr>
        </w:div>
      </w:divsChild>
    </w:div>
    <w:div w:id="1443571799">
      <w:bodyDiv w:val="1"/>
      <w:marLeft w:val="0"/>
      <w:marRight w:val="0"/>
      <w:marTop w:val="0"/>
      <w:marBottom w:val="0"/>
      <w:divBdr>
        <w:top w:val="none" w:sz="0" w:space="0" w:color="auto"/>
        <w:left w:val="none" w:sz="0" w:space="0" w:color="auto"/>
        <w:bottom w:val="none" w:sz="0" w:space="0" w:color="auto"/>
        <w:right w:val="none" w:sz="0" w:space="0" w:color="auto"/>
      </w:divBdr>
      <w:divsChild>
        <w:div w:id="1645506014">
          <w:marLeft w:val="360"/>
          <w:marRight w:val="0"/>
          <w:marTop w:val="200"/>
          <w:marBottom w:val="0"/>
          <w:divBdr>
            <w:top w:val="none" w:sz="0" w:space="0" w:color="auto"/>
            <w:left w:val="none" w:sz="0" w:space="0" w:color="auto"/>
            <w:bottom w:val="none" w:sz="0" w:space="0" w:color="auto"/>
            <w:right w:val="none" w:sz="0" w:space="0" w:color="auto"/>
          </w:divBdr>
        </w:div>
        <w:div w:id="488792550">
          <w:marLeft w:val="360"/>
          <w:marRight w:val="0"/>
          <w:marTop w:val="200"/>
          <w:marBottom w:val="0"/>
          <w:divBdr>
            <w:top w:val="none" w:sz="0" w:space="0" w:color="auto"/>
            <w:left w:val="none" w:sz="0" w:space="0" w:color="auto"/>
            <w:bottom w:val="none" w:sz="0" w:space="0" w:color="auto"/>
            <w:right w:val="none" w:sz="0" w:space="0" w:color="auto"/>
          </w:divBdr>
        </w:div>
        <w:div w:id="1551696060">
          <w:marLeft w:val="360"/>
          <w:marRight w:val="0"/>
          <w:marTop w:val="200"/>
          <w:marBottom w:val="0"/>
          <w:divBdr>
            <w:top w:val="none" w:sz="0" w:space="0" w:color="auto"/>
            <w:left w:val="none" w:sz="0" w:space="0" w:color="auto"/>
            <w:bottom w:val="none" w:sz="0" w:space="0" w:color="auto"/>
            <w:right w:val="none" w:sz="0" w:space="0" w:color="auto"/>
          </w:divBdr>
        </w:div>
        <w:div w:id="873738376">
          <w:marLeft w:val="360"/>
          <w:marRight w:val="0"/>
          <w:marTop w:val="200"/>
          <w:marBottom w:val="0"/>
          <w:divBdr>
            <w:top w:val="none" w:sz="0" w:space="0" w:color="auto"/>
            <w:left w:val="none" w:sz="0" w:space="0" w:color="auto"/>
            <w:bottom w:val="none" w:sz="0" w:space="0" w:color="auto"/>
            <w:right w:val="none" w:sz="0" w:space="0" w:color="auto"/>
          </w:divBdr>
        </w:div>
      </w:divsChild>
    </w:div>
    <w:div w:id="1469588926">
      <w:bodyDiv w:val="1"/>
      <w:marLeft w:val="0"/>
      <w:marRight w:val="0"/>
      <w:marTop w:val="0"/>
      <w:marBottom w:val="0"/>
      <w:divBdr>
        <w:top w:val="none" w:sz="0" w:space="0" w:color="auto"/>
        <w:left w:val="none" w:sz="0" w:space="0" w:color="auto"/>
        <w:bottom w:val="none" w:sz="0" w:space="0" w:color="auto"/>
        <w:right w:val="none" w:sz="0" w:space="0" w:color="auto"/>
      </w:divBdr>
      <w:divsChild>
        <w:div w:id="1135372195">
          <w:marLeft w:val="360"/>
          <w:marRight w:val="0"/>
          <w:marTop w:val="200"/>
          <w:marBottom w:val="0"/>
          <w:divBdr>
            <w:top w:val="none" w:sz="0" w:space="0" w:color="auto"/>
            <w:left w:val="none" w:sz="0" w:space="0" w:color="auto"/>
            <w:bottom w:val="none" w:sz="0" w:space="0" w:color="auto"/>
            <w:right w:val="none" w:sz="0" w:space="0" w:color="auto"/>
          </w:divBdr>
        </w:div>
        <w:div w:id="1168710019">
          <w:marLeft w:val="1080"/>
          <w:marRight w:val="0"/>
          <w:marTop w:val="100"/>
          <w:marBottom w:val="0"/>
          <w:divBdr>
            <w:top w:val="none" w:sz="0" w:space="0" w:color="auto"/>
            <w:left w:val="none" w:sz="0" w:space="0" w:color="auto"/>
            <w:bottom w:val="none" w:sz="0" w:space="0" w:color="auto"/>
            <w:right w:val="none" w:sz="0" w:space="0" w:color="auto"/>
          </w:divBdr>
        </w:div>
        <w:div w:id="647855155">
          <w:marLeft w:val="1080"/>
          <w:marRight w:val="0"/>
          <w:marTop w:val="100"/>
          <w:marBottom w:val="0"/>
          <w:divBdr>
            <w:top w:val="none" w:sz="0" w:space="0" w:color="auto"/>
            <w:left w:val="none" w:sz="0" w:space="0" w:color="auto"/>
            <w:bottom w:val="none" w:sz="0" w:space="0" w:color="auto"/>
            <w:right w:val="none" w:sz="0" w:space="0" w:color="auto"/>
          </w:divBdr>
        </w:div>
        <w:div w:id="1048450499">
          <w:marLeft w:val="1080"/>
          <w:marRight w:val="0"/>
          <w:marTop w:val="100"/>
          <w:marBottom w:val="0"/>
          <w:divBdr>
            <w:top w:val="none" w:sz="0" w:space="0" w:color="auto"/>
            <w:left w:val="none" w:sz="0" w:space="0" w:color="auto"/>
            <w:bottom w:val="none" w:sz="0" w:space="0" w:color="auto"/>
            <w:right w:val="none" w:sz="0" w:space="0" w:color="auto"/>
          </w:divBdr>
        </w:div>
        <w:div w:id="2097969536">
          <w:marLeft w:val="1080"/>
          <w:marRight w:val="0"/>
          <w:marTop w:val="100"/>
          <w:marBottom w:val="0"/>
          <w:divBdr>
            <w:top w:val="none" w:sz="0" w:space="0" w:color="auto"/>
            <w:left w:val="none" w:sz="0" w:space="0" w:color="auto"/>
            <w:bottom w:val="none" w:sz="0" w:space="0" w:color="auto"/>
            <w:right w:val="none" w:sz="0" w:space="0" w:color="auto"/>
          </w:divBdr>
        </w:div>
        <w:div w:id="1723864381">
          <w:marLeft w:val="1080"/>
          <w:marRight w:val="0"/>
          <w:marTop w:val="100"/>
          <w:marBottom w:val="0"/>
          <w:divBdr>
            <w:top w:val="none" w:sz="0" w:space="0" w:color="auto"/>
            <w:left w:val="none" w:sz="0" w:space="0" w:color="auto"/>
            <w:bottom w:val="none" w:sz="0" w:space="0" w:color="auto"/>
            <w:right w:val="none" w:sz="0" w:space="0" w:color="auto"/>
          </w:divBdr>
        </w:div>
        <w:div w:id="319847055">
          <w:marLeft w:val="1080"/>
          <w:marRight w:val="0"/>
          <w:marTop w:val="100"/>
          <w:marBottom w:val="0"/>
          <w:divBdr>
            <w:top w:val="none" w:sz="0" w:space="0" w:color="auto"/>
            <w:left w:val="none" w:sz="0" w:space="0" w:color="auto"/>
            <w:bottom w:val="none" w:sz="0" w:space="0" w:color="auto"/>
            <w:right w:val="none" w:sz="0" w:space="0" w:color="auto"/>
          </w:divBdr>
        </w:div>
        <w:div w:id="876116456">
          <w:marLeft w:val="360"/>
          <w:marRight w:val="0"/>
          <w:marTop w:val="200"/>
          <w:marBottom w:val="0"/>
          <w:divBdr>
            <w:top w:val="none" w:sz="0" w:space="0" w:color="auto"/>
            <w:left w:val="none" w:sz="0" w:space="0" w:color="auto"/>
            <w:bottom w:val="none" w:sz="0" w:space="0" w:color="auto"/>
            <w:right w:val="none" w:sz="0" w:space="0" w:color="auto"/>
          </w:divBdr>
        </w:div>
      </w:divsChild>
    </w:div>
    <w:div w:id="1493718744">
      <w:bodyDiv w:val="1"/>
      <w:marLeft w:val="0"/>
      <w:marRight w:val="0"/>
      <w:marTop w:val="0"/>
      <w:marBottom w:val="0"/>
      <w:divBdr>
        <w:top w:val="none" w:sz="0" w:space="0" w:color="auto"/>
        <w:left w:val="none" w:sz="0" w:space="0" w:color="auto"/>
        <w:bottom w:val="none" w:sz="0" w:space="0" w:color="auto"/>
        <w:right w:val="none" w:sz="0" w:space="0" w:color="auto"/>
      </w:divBdr>
      <w:divsChild>
        <w:div w:id="1979607468">
          <w:marLeft w:val="360"/>
          <w:marRight w:val="0"/>
          <w:marTop w:val="200"/>
          <w:marBottom w:val="0"/>
          <w:divBdr>
            <w:top w:val="none" w:sz="0" w:space="0" w:color="auto"/>
            <w:left w:val="none" w:sz="0" w:space="0" w:color="auto"/>
            <w:bottom w:val="none" w:sz="0" w:space="0" w:color="auto"/>
            <w:right w:val="none" w:sz="0" w:space="0" w:color="auto"/>
          </w:divBdr>
        </w:div>
        <w:div w:id="580024448">
          <w:marLeft w:val="1080"/>
          <w:marRight w:val="0"/>
          <w:marTop w:val="100"/>
          <w:marBottom w:val="0"/>
          <w:divBdr>
            <w:top w:val="none" w:sz="0" w:space="0" w:color="auto"/>
            <w:left w:val="none" w:sz="0" w:space="0" w:color="auto"/>
            <w:bottom w:val="none" w:sz="0" w:space="0" w:color="auto"/>
            <w:right w:val="none" w:sz="0" w:space="0" w:color="auto"/>
          </w:divBdr>
        </w:div>
        <w:div w:id="662008403">
          <w:marLeft w:val="1080"/>
          <w:marRight w:val="0"/>
          <w:marTop w:val="100"/>
          <w:marBottom w:val="0"/>
          <w:divBdr>
            <w:top w:val="none" w:sz="0" w:space="0" w:color="auto"/>
            <w:left w:val="none" w:sz="0" w:space="0" w:color="auto"/>
            <w:bottom w:val="none" w:sz="0" w:space="0" w:color="auto"/>
            <w:right w:val="none" w:sz="0" w:space="0" w:color="auto"/>
          </w:divBdr>
        </w:div>
        <w:div w:id="1736588077">
          <w:marLeft w:val="1080"/>
          <w:marRight w:val="0"/>
          <w:marTop w:val="100"/>
          <w:marBottom w:val="0"/>
          <w:divBdr>
            <w:top w:val="none" w:sz="0" w:space="0" w:color="auto"/>
            <w:left w:val="none" w:sz="0" w:space="0" w:color="auto"/>
            <w:bottom w:val="none" w:sz="0" w:space="0" w:color="auto"/>
            <w:right w:val="none" w:sz="0" w:space="0" w:color="auto"/>
          </w:divBdr>
        </w:div>
        <w:div w:id="1717313150">
          <w:marLeft w:val="1080"/>
          <w:marRight w:val="0"/>
          <w:marTop w:val="100"/>
          <w:marBottom w:val="0"/>
          <w:divBdr>
            <w:top w:val="none" w:sz="0" w:space="0" w:color="auto"/>
            <w:left w:val="none" w:sz="0" w:space="0" w:color="auto"/>
            <w:bottom w:val="none" w:sz="0" w:space="0" w:color="auto"/>
            <w:right w:val="none" w:sz="0" w:space="0" w:color="auto"/>
          </w:divBdr>
        </w:div>
        <w:div w:id="234360337">
          <w:marLeft w:val="1080"/>
          <w:marRight w:val="0"/>
          <w:marTop w:val="100"/>
          <w:marBottom w:val="0"/>
          <w:divBdr>
            <w:top w:val="none" w:sz="0" w:space="0" w:color="auto"/>
            <w:left w:val="none" w:sz="0" w:space="0" w:color="auto"/>
            <w:bottom w:val="none" w:sz="0" w:space="0" w:color="auto"/>
            <w:right w:val="none" w:sz="0" w:space="0" w:color="auto"/>
          </w:divBdr>
        </w:div>
        <w:div w:id="1128816134">
          <w:marLeft w:val="1080"/>
          <w:marRight w:val="0"/>
          <w:marTop w:val="100"/>
          <w:marBottom w:val="0"/>
          <w:divBdr>
            <w:top w:val="none" w:sz="0" w:space="0" w:color="auto"/>
            <w:left w:val="none" w:sz="0" w:space="0" w:color="auto"/>
            <w:bottom w:val="none" w:sz="0" w:space="0" w:color="auto"/>
            <w:right w:val="none" w:sz="0" w:space="0" w:color="auto"/>
          </w:divBdr>
        </w:div>
        <w:div w:id="1027483726">
          <w:marLeft w:val="360"/>
          <w:marRight w:val="0"/>
          <w:marTop w:val="200"/>
          <w:marBottom w:val="0"/>
          <w:divBdr>
            <w:top w:val="none" w:sz="0" w:space="0" w:color="auto"/>
            <w:left w:val="none" w:sz="0" w:space="0" w:color="auto"/>
            <w:bottom w:val="none" w:sz="0" w:space="0" w:color="auto"/>
            <w:right w:val="none" w:sz="0" w:space="0" w:color="auto"/>
          </w:divBdr>
        </w:div>
      </w:divsChild>
    </w:div>
    <w:div w:id="1501238244">
      <w:bodyDiv w:val="1"/>
      <w:marLeft w:val="0"/>
      <w:marRight w:val="0"/>
      <w:marTop w:val="0"/>
      <w:marBottom w:val="0"/>
      <w:divBdr>
        <w:top w:val="none" w:sz="0" w:space="0" w:color="auto"/>
        <w:left w:val="none" w:sz="0" w:space="0" w:color="auto"/>
        <w:bottom w:val="none" w:sz="0" w:space="0" w:color="auto"/>
        <w:right w:val="none" w:sz="0" w:space="0" w:color="auto"/>
      </w:divBdr>
    </w:div>
    <w:div w:id="1505246101">
      <w:bodyDiv w:val="1"/>
      <w:marLeft w:val="0"/>
      <w:marRight w:val="0"/>
      <w:marTop w:val="0"/>
      <w:marBottom w:val="0"/>
      <w:divBdr>
        <w:top w:val="none" w:sz="0" w:space="0" w:color="auto"/>
        <w:left w:val="none" w:sz="0" w:space="0" w:color="auto"/>
        <w:bottom w:val="none" w:sz="0" w:space="0" w:color="auto"/>
        <w:right w:val="none" w:sz="0" w:space="0" w:color="auto"/>
      </w:divBdr>
      <w:divsChild>
        <w:div w:id="215700126">
          <w:marLeft w:val="360"/>
          <w:marRight w:val="0"/>
          <w:marTop w:val="200"/>
          <w:marBottom w:val="0"/>
          <w:divBdr>
            <w:top w:val="none" w:sz="0" w:space="0" w:color="auto"/>
            <w:left w:val="none" w:sz="0" w:space="0" w:color="auto"/>
            <w:bottom w:val="none" w:sz="0" w:space="0" w:color="auto"/>
            <w:right w:val="none" w:sz="0" w:space="0" w:color="auto"/>
          </w:divBdr>
        </w:div>
        <w:div w:id="1270620088">
          <w:marLeft w:val="1080"/>
          <w:marRight w:val="0"/>
          <w:marTop w:val="100"/>
          <w:marBottom w:val="0"/>
          <w:divBdr>
            <w:top w:val="none" w:sz="0" w:space="0" w:color="auto"/>
            <w:left w:val="none" w:sz="0" w:space="0" w:color="auto"/>
            <w:bottom w:val="none" w:sz="0" w:space="0" w:color="auto"/>
            <w:right w:val="none" w:sz="0" w:space="0" w:color="auto"/>
          </w:divBdr>
        </w:div>
        <w:div w:id="917786158">
          <w:marLeft w:val="1080"/>
          <w:marRight w:val="0"/>
          <w:marTop w:val="100"/>
          <w:marBottom w:val="0"/>
          <w:divBdr>
            <w:top w:val="none" w:sz="0" w:space="0" w:color="auto"/>
            <w:left w:val="none" w:sz="0" w:space="0" w:color="auto"/>
            <w:bottom w:val="none" w:sz="0" w:space="0" w:color="auto"/>
            <w:right w:val="none" w:sz="0" w:space="0" w:color="auto"/>
          </w:divBdr>
        </w:div>
        <w:div w:id="442304455">
          <w:marLeft w:val="360"/>
          <w:marRight w:val="0"/>
          <w:marTop w:val="200"/>
          <w:marBottom w:val="0"/>
          <w:divBdr>
            <w:top w:val="none" w:sz="0" w:space="0" w:color="auto"/>
            <w:left w:val="none" w:sz="0" w:space="0" w:color="auto"/>
            <w:bottom w:val="none" w:sz="0" w:space="0" w:color="auto"/>
            <w:right w:val="none" w:sz="0" w:space="0" w:color="auto"/>
          </w:divBdr>
        </w:div>
      </w:divsChild>
    </w:div>
    <w:div w:id="1575310114">
      <w:bodyDiv w:val="1"/>
      <w:marLeft w:val="0"/>
      <w:marRight w:val="0"/>
      <w:marTop w:val="0"/>
      <w:marBottom w:val="0"/>
      <w:divBdr>
        <w:top w:val="none" w:sz="0" w:space="0" w:color="auto"/>
        <w:left w:val="none" w:sz="0" w:space="0" w:color="auto"/>
        <w:bottom w:val="none" w:sz="0" w:space="0" w:color="auto"/>
        <w:right w:val="none" w:sz="0" w:space="0" w:color="auto"/>
      </w:divBdr>
      <w:divsChild>
        <w:div w:id="886140832">
          <w:marLeft w:val="360"/>
          <w:marRight w:val="0"/>
          <w:marTop w:val="200"/>
          <w:marBottom w:val="0"/>
          <w:divBdr>
            <w:top w:val="none" w:sz="0" w:space="0" w:color="auto"/>
            <w:left w:val="none" w:sz="0" w:space="0" w:color="auto"/>
            <w:bottom w:val="none" w:sz="0" w:space="0" w:color="auto"/>
            <w:right w:val="none" w:sz="0" w:space="0" w:color="auto"/>
          </w:divBdr>
        </w:div>
        <w:div w:id="801506085">
          <w:marLeft w:val="360"/>
          <w:marRight w:val="0"/>
          <w:marTop w:val="200"/>
          <w:marBottom w:val="0"/>
          <w:divBdr>
            <w:top w:val="none" w:sz="0" w:space="0" w:color="auto"/>
            <w:left w:val="none" w:sz="0" w:space="0" w:color="auto"/>
            <w:bottom w:val="none" w:sz="0" w:space="0" w:color="auto"/>
            <w:right w:val="none" w:sz="0" w:space="0" w:color="auto"/>
          </w:divBdr>
        </w:div>
        <w:div w:id="1847592626">
          <w:marLeft w:val="360"/>
          <w:marRight w:val="0"/>
          <w:marTop w:val="200"/>
          <w:marBottom w:val="0"/>
          <w:divBdr>
            <w:top w:val="none" w:sz="0" w:space="0" w:color="auto"/>
            <w:left w:val="none" w:sz="0" w:space="0" w:color="auto"/>
            <w:bottom w:val="none" w:sz="0" w:space="0" w:color="auto"/>
            <w:right w:val="none" w:sz="0" w:space="0" w:color="auto"/>
          </w:divBdr>
        </w:div>
        <w:div w:id="1123427001">
          <w:marLeft w:val="1080"/>
          <w:marRight w:val="0"/>
          <w:marTop w:val="100"/>
          <w:marBottom w:val="0"/>
          <w:divBdr>
            <w:top w:val="none" w:sz="0" w:space="0" w:color="auto"/>
            <w:left w:val="none" w:sz="0" w:space="0" w:color="auto"/>
            <w:bottom w:val="none" w:sz="0" w:space="0" w:color="auto"/>
            <w:right w:val="none" w:sz="0" w:space="0" w:color="auto"/>
          </w:divBdr>
        </w:div>
        <w:div w:id="539171032">
          <w:marLeft w:val="1080"/>
          <w:marRight w:val="0"/>
          <w:marTop w:val="100"/>
          <w:marBottom w:val="0"/>
          <w:divBdr>
            <w:top w:val="none" w:sz="0" w:space="0" w:color="auto"/>
            <w:left w:val="none" w:sz="0" w:space="0" w:color="auto"/>
            <w:bottom w:val="none" w:sz="0" w:space="0" w:color="auto"/>
            <w:right w:val="none" w:sz="0" w:space="0" w:color="auto"/>
          </w:divBdr>
        </w:div>
        <w:div w:id="613708219">
          <w:marLeft w:val="1080"/>
          <w:marRight w:val="0"/>
          <w:marTop w:val="100"/>
          <w:marBottom w:val="0"/>
          <w:divBdr>
            <w:top w:val="none" w:sz="0" w:space="0" w:color="auto"/>
            <w:left w:val="none" w:sz="0" w:space="0" w:color="auto"/>
            <w:bottom w:val="none" w:sz="0" w:space="0" w:color="auto"/>
            <w:right w:val="none" w:sz="0" w:space="0" w:color="auto"/>
          </w:divBdr>
        </w:div>
        <w:div w:id="159737594">
          <w:marLeft w:val="1080"/>
          <w:marRight w:val="0"/>
          <w:marTop w:val="100"/>
          <w:marBottom w:val="0"/>
          <w:divBdr>
            <w:top w:val="none" w:sz="0" w:space="0" w:color="auto"/>
            <w:left w:val="none" w:sz="0" w:space="0" w:color="auto"/>
            <w:bottom w:val="none" w:sz="0" w:space="0" w:color="auto"/>
            <w:right w:val="none" w:sz="0" w:space="0" w:color="auto"/>
          </w:divBdr>
        </w:div>
        <w:div w:id="623734094">
          <w:marLeft w:val="1080"/>
          <w:marRight w:val="0"/>
          <w:marTop w:val="100"/>
          <w:marBottom w:val="0"/>
          <w:divBdr>
            <w:top w:val="none" w:sz="0" w:space="0" w:color="auto"/>
            <w:left w:val="none" w:sz="0" w:space="0" w:color="auto"/>
            <w:bottom w:val="none" w:sz="0" w:space="0" w:color="auto"/>
            <w:right w:val="none" w:sz="0" w:space="0" w:color="auto"/>
          </w:divBdr>
        </w:div>
        <w:div w:id="2029746704">
          <w:marLeft w:val="360"/>
          <w:marRight w:val="0"/>
          <w:marTop w:val="200"/>
          <w:marBottom w:val="0"/>
          <w:divBdr>
            <w:top w:val="none" w:sz="0" w:space="0" w:color="auto"/>
            <w:left w:val="none" w:sz="0" w:space="0" w:color="auto"/>
            <w:bottom w:val="none" w:sz="0" w:space="0" w:color="auto"/>
            <w:right w:val="none" w:sz="0" w:space="0" w:color="auto"/>
          </w:divBdr>
        </w:div>
        <w:div w:id="1141117122">
          <w:marLeft w:val="360"/>
          <w:marRight w:val="0"/>
          <w:marTop w:val="200"/>
          <w:marBottom w:val="0"/>
          <w:divBdr>
            <w:top w:val="none" w:sz="0" w:space="0" w:color="auto"/>
            <w:left w:val="none" w:sz="0" w:space="0" w:color="auto"/>
            <w:bottom w:val="none" w:sz="0" w:space="0" w:color="auto"/>
            <w:right w:val="none" w:sz="0" w:space="0" w:color="auto"/>
          </w:divBdr>
        </w:div>
      </w:divsChild>
    </w:div>
    <w:div w:id="1630014728">
      <w:bodyDiv w:val="1"/>
      <w:marLeft w:val="0"/>
      <w:marRight w:val="0"/>
      <w:marTop w:val="0"/>
      <w:marBottom w:val="0"/>
      <w:divBdr>
        <w:top w:val="none" w:sz="0" w:space="0" w:color="auto"/>
        <w:left w:val="none" w:sz="0" w:space="0" w:color="auto"/>
        <w:bottom w:val="none" w:sz="0" w:space="0" w:color="auto"/>
        <w:right w:val="none" w:sz="0" w:space="0" w:color="auto"/>
      </w:divBdr>
      <w:divsChild>
        <w:div w:id="2105882954">
          <w:marLeft w:val="360"/>
          <w:marRight w:val="0"/>
          <w:marTop w:val="200"/>
          <w:marBottom w:val="0"/>
          <w:divBdr>
            <w:top w:val="none" w:sz="0" w:space="0" w:color="auto"/>
            <w:left w:val="none" w:sz="0" w:space="0" w:color="auto"/>
            <w:bottom w:val="none" w:sz="0" w:space="0" w:color="auto"/>
            <w:right w:val="none" w:sz="0" w:space="0" w:color="auto"/>
          </w:divBdr>
        </w:div>
        <w:div w:id="1393389837">
          <w:marLeft w:val="1080"/>
          <w:marRight w:val="0"/>
          <w:marTop w:val="100"/>
          <w:marBottom w:val="0"/>
          <w:divBdr>
            <w:top w:val="none" w:sz="0" w:space="0" w:color="auto"/>
            <w:left w:val="none" w:sz="0" w:space="0" w:color="auto"/>
            <w:bottom w:val="none" w:sz="0" w:space="0" w:color="auto"/>
            <w:right w:val="none" w:sz="0" w:space="0" w:color="auto"/>
          </w:divBdr>
        </w:div>
        <w:div w:id="1277516906">
          <w:marLeft w:val="1080"/>
          <w:marRight w:val="0"/>
          <w:marTop w:val="100"/>
          <w:marBottom w:val="0"/>
          <w:divBdr>
            <w:top w:val="none" w:sz="0" w:space="0" w:color="auto"/>
            <w:left w:val="none" w:sz="0" w:space="0" w:color="auto"/>
            <w:bottom w:val="none" w:sz="0" w:space="0" w:color="auto"/>
            <w:right w:val="none" w:sz="0" w:space="0" w:color="auto"/>
          </w:divBdr>
        </w:div>
        <w:div w:id="751196378">
          <w:marLeft w:val="1080"/>
          <w:marRight w:val="0"/>
          <w:marTop w:val="100"/>
          <w:marBottom w:val="0"/>
          <w:divBdr>
            <w:top w:val="none" w:sz="0" w:space="0" w:color="auto"/>
            <w:left w:val="none" w:sz="0" w:space="0" w:color="auto"/>
            <w:bottom w:val="none" w:sz="0" w:space="0" w:color="auto"/>
            <w:right w:val="none" w:sz="0" w:space="0" w:color="auto"/>
          </w:divBdr>
        </w:div>
        <w:div w:id="1006251080">
          <w:marLeft w:val="360"/>
          <w:marRight w:val="0"/>
          <w:marTop w:val="200"/>
          <w:marBottom w:val="0"/>
          <w:divBdr>
            <w:top w:val="none" w:sz="0" w:space="0" w:color="auto"/>
            <w:left w:val="none" w:sz="0" w:space="0" w:color="auto"/>
            <w:bottom w:val="none" w:sz="0" w:space="0" w:color="auto"/>
            <w:right w:val="none" w:sz="0" w:space="0" w:color="auto"/>
          </w:divBdr>
        </w:div>
        <w:div w:id="1605990733">
          <w:marLeft w:val="1080"/>
          <w:marRight w:val="0"/>
          <w:marTop w:val="100"/>
          <w:marBottom w:val="0"/>
          <w:divBdr>
            <w:top w:val="none" w:sz="0" w:space="0" w:color="auto"/>
            <w:left w:val="none" w:sz="0" w:space="0" w:color="auto"/>
            <w:bottom w:val="none" w:sz="0" w:space="0" w:color="auto"/>
            <w:right w:val="none" w:sz="0" w:space="0" w:color="auto"/>
          </w:divBdr>
        </w:div>
        <w:div w:id="1519611970">
          <w:marLeft w:val="1080"/>
          <w:marRight w:val="0"/>
          <w:marTop w:val="100"/>
          <w:marBottom w:val="0"/>
          <w:divBdr>
            <w:top w:val="none" w:sz="0" w:space="0" w:color="auto"/>
            <w:left w:val="none" w:sz="0" w:space="0" w:color="auto"/>
            <w:bottom w:val="none" w:sz="0" w:space="0" w:color="auto"/>
            <w:right w:val="none" w:sz="0" w:space="0" w:color="auto"/>
          </w:divBdr>
        </w:div>
        <w:div w:id="1694527521">
          <w:marLeft w:val="1080"/>
          <w:marRight w:val="0"/>
          <w:marTop w:val="100"/>
          <w:marBottom w:val="0"/>
          <w:divBdr>
            <w:top w:val="none" w:sz="0" w:space="0" w:color="auto"/>
            <w:left w:val="none" w:sz="0" w:space="0" w:color="auto"/>
            <w:bottom w:val="none" w:sz="0" w:space="0" w:color="auto"/>
            <w:right w:val="none" w:sz="0" w:space="0" w:color="auto"/>
          </w:divBdr>
        </w:div>
        <w:div w:id="1691955439">
          <w:marLeft w:val="1080"/>
          <w:marRight w:val="0"/>
          <w:marTop w:val="100"/>
          <w:marBottom w:val="0"/>
          <w:divBdr>
            <w:top w:val="none" w:sz="0" w:space="0" w:color="auto"/>
            <w:left w:val="none" w:sz="0" w:space="0" w:color="auto"/>
            <w:bottom w:val="none" w:sz="0" w:space="0" w:color="auto"/>
            <w:right w:val="none" w:sz="0" w:space="0" w:color="auto"/>
          </w:divBdr>
        </w:div>
      </w:divsChild>
    </w:div>
    <w:div w:id="1654138450">
      <w:bodyDiv w:val="1"/>
      <w:marLeft w:val="0"/>
      <w:marRight w:val="0"/>
      <w:marTop w:val="0"/>
      <w:marBottom w:val="0"/>
      <w:divBdr>
        <w:top w:val="none" w:sz="0" w:space="0" w:color="auto"/>
        <w:left w:val="none" w:sz="0" w:space="0" w:color="auto"/>
        <w:bottom w:val="none" w:sz="0" w:space="0" w:color="auto"/>
        <w:right w:val="none" w:sz="0" w:space="0" w:color="auto"/>
      </w:divBdr>
      <w:divsChild>
        <w:div w:id="1128932542">
          <w:marLeft w:val="360"/>
          <w:marRight w:val="0"/>
          <w:marTop w:val="200"/>
          <w:marBottom w:val="0"/>
          <w:divBdr>
            <w:top w:val="none" w:sz="0" w:space="0" w:color="auto"/>
            <w:left w:val="none" w:sz="0" w:space="0" w:color="auto"/>
            <w:bottom w:val="none" w:sz="0" w:space="0" w:color="auto"/>
            <w:right w:val="none" w:sz="0" w:space="0" w:color="auto"/>
          </w:divBdr>
        </w:div>
        <w:div w:id="46225766">
          <w:marLeft w:val="360"/>
          <w:marRight w:val="0"/>
          <w:marTop w:val="200"/>
          <w:marBottom w:val="0"/>
          <w:divBdr>
            <w:top w:val="none" w:sz="0" w:space="0" w:color="auto"/>
            <w:left w:val="none" w:sz="0" w:space="0" w:color="auto"/>
            <w:bottom w:val="none" w:sz="0" w:space="0" w:color="auto"/>
            <w:right w:val="none" w:sz="0" w:space="0" w:color="auto"/>
          </w:divBdr>
        </w:div>
        <w:div w:id="1509909242">
          <w:marLeft w:val="360"/>
          <w:marRight w:val="0"/>
          <w:marTop w:val="200"/>
          <w:marBottom w:val="0"/>
          <w:divBdr>
            <w:top w:val="none" w:sz="0" w:space="0" w:color="auto"/>
            <w:left w:val="none" w:sz="0" w:space="0" w:color="auto"/>
            <w:bottom w:val="none" w:sz="0" w:space="0" w:color="auto"/>
            <w:right w:val="none" w:sz="0" w:space="0" w:color="auto"/>
          </w:divBdr>
        </w:div>
        <w:div w:id="1175799519">
          <w:marLeft w:val="1080"/>
          <w:marRight w:val="0"/>
          <w:marTop w:val="100"/>
          <w:marBottom w:val="0"/>
          <w:divBdr>
            <w:top w:val="none" w:sz="0" w:space="0" w:color="auto"/>
            <w:left w:val="none" w:sz="0" w:space="0" w:color="auto"/>
            <w:bottom w:val="none" w:sz="0" w:space="0" w:color="auto"/>
            <w:right w:val="none" w:sz="0" w:space="0" w:color="auto"/>
          </w:divBdr>
        </w:div>
        <w:div w:id="1540819851">
          <w:marLeft w:val="1080"/>
          <w:marRight w:val="0"/>
          <w:marTop w:val="100"/>
          <w:marBottom w:val="0"/>
          <w:divBdr>
            <w:top w:val="none" w:sz="0" w:space="0" w:color="auto"/>
            <w:left w:val="none" w:sz="0" w:space="0" w:color="auto"/>
            <w:bottom w:val="none" w:sz="0" w:space="0" w:color="auto"/>
            <w:right w:val="none" w:sz="0" w:space="0" w:color="auto"/>
          </w:divBdr>
        </w:div>
        <w:div w:id="324433739">
          <w:marLeft w:val="1080"/>
          <w:marRight w:val="0"/>
          <w:marTop w:val="100"/>
          <w:marBottom w:val="0"/>
          <w:divBdr>
            <w:top w:val="none" w:sz="0" w:space="0" w:color="auto"/>
            <w:left w:val="none" w:sz="0" w:space="0" w:color="auto"/>
            <w:bottom w:val="none" w:sz="0" w:space="0" w:color="auto"/>
            <w:right w:val="none" w:sz="0" w:space="0" w:color="auto"/>
          </w:divBdr>
        </w:div>
        <w:div w:id="1672755222">
          <w:marLeft w:val="1080"/>
          <w:marRight w:val="0"/>
          <w:marTop w:val="100"/>
          <w:marBottom w:val="0"/>
          <w:divBdr>
            <w:top w:val="none" w:sz="0" w:space="0" w:color="auto"/>
            <w:left w:val="none" w:sz="0" w:space="0" w:color="auto"/>
            <w:bottom w:val="none" w:sz="0" w:space="0" w:color="auto"/>
            <w:right w:val="none" w:sz="0" w:space="0" w:color="auto"/>
          </w:divBdr>
        </w:div>
        <w:div w:id="1542473153">
          <w:marLeft w:val="1080"/>
          <w:marRight w:val="0"/>
          <w:marTop w:val="100"/>
          <w:marBottom w:val="0"/>
          <w:divBdr>
            <w:top w:val="none" w:sz="0" w:space="0" w:color="auto"/>
            <w:left w:val="none" w:sz="0" w:space="0" w:color="auto"/>
            <w:bottom w:val="none" w:sz="0" w:space="0" w:color="auto"/>
            <w:right w:val="none" w:sz="0" w:space="0" w:color="auto"/>
          </w:divBdr>
        </w:div>
        <w:div w:id="427122740">
          <w:marLeft w:val="1080"/>
          <w:marRight w:val="0"/>
          <w:marTop w:val="100"/>
          <w:marBottom w:val="0"/>
          <w:divBdr>
            <w:top w:val="none" w:sz="0" w:space="0" w:color="auto"/>
            <w:left w:val="none" w:sz="0" w:space="0" w:color="auto"/>
            <w:bottom w:val="none" w:sz="0" w:space="0" w:color="auto"/>
            <w:right w:val="none" w:sz="0" w:space="0" w:color="auto"/>
          </w:divBdr>
        </w:div>
      </w:divsChild>
    </w:div>
    <w:div w:id="1665694648">
      <w:bodyDiv w:val="1"/>
      <w:marLeft w:val="0"/>
      <w:marRight w:val="0"/>
      <w:marTop w:val="0"/>
      <w:marBottom w:val="0"/>
      <w:divBdr>
        <w:top w:val="none" w:sz="0" w:space="0" w:color="auto"/>
        <w:left w:val="none" w:sz="0" w:space="0" w:color="auto"/>
        <w:bottom w:val="none" w:sz="0" w:space="0" w:color="auto"/>
        <w:right w:val="none" w:sz="0" w:space="0" w:color="auto"/>
      </w:divBdr>
      <w:divsChild>
        <w:div w:id="886794175">
          <w:marLeft w:val="360"/>
          <w:marRight w:val="0"/>
          <w:marTop w:val="200"/>
          <w:marBottom w:val="0"/>
          <w:divBdr>
            <w:top w:val="none" w:sz="0" w:space="0" w:color="auto"/>
            <w:left w:val="none" w:sz="0" w:space="0" w:color="auto"/>
            <w:bottom w:val="none" w:sz="0" w:space="0" w:color="auto"/>
            <w:right w:val="none" w:sz="0" w:space="0" w:color="auto"/>
          </w:divBdr>
        </w:div>
        <w:div w:id="1160119689">
          <w:marLeft w:val="360"/>
          <w:marRight w:val="0"/>
          <w:marTop w:val="200"/>
          <w:marBottom w:val="0"/>
          <w:divBdr>
            <w:top w:val="none" w:sz="0" w:space="0" w:color="auto"/>
            <w:left w:val="none" w:sz="0" w:space="0" w:color="auto"/>
            <w:bottom w:val="none" w:sz="0" w:space="0" w:color="auto"/>
            <w:right w:val="none" w:sz="0" w:space="0" w:color="auto"/>
          </w:divBdr>
        </w:div>
      </w:divsChild>
    </w:div>
    <w:div w:id="1679849364">
      <w:bodyDiv w:val="1"/>
      <w:marLeft w:val="0"/>
      <w:marRight w:val="0"/>
      <w:marTop w:val="0"/>
      <w:marBottom w:val="0"/>
      <w:divBdr>
        <w:top w:val="none" w:sz="0" w:space="0" w:color="auto"/>
        <w:left w:val="none" w:sz="0" w:space="0" w:color="auto"/>
        <w:bottom w:val="none" w:sz="0" w:space="0" w:color="auto"/>
        <w:right w:val="none" w:sz="0" w:space="0" w:color="auto"/>
      </w:divBdr>
      <w:divsChild>
        <w:div w:id="1511138976">
          <w:marLeft w:val="360"/>
          <w:marRight w:val="0"/>
          <w:marTop w:val="200"/>
          <w:marBottom w:val="0"/>
          <w:divBdr>
            <w:top w:val="none" w:sz="0" w:space="0" w:color="auto"/>
            <w:left w:val="none" w:sz="0" w:space="0" w:color="auto"/>
            <w:bottom w:val="none" w:sz="0" w:space="0" w:color="auto"/>
            <w:right w:val="none" w:sz="0" w:space="0" w:color="auto"/>
          </w:divBdr>
        </w:div>
        <w:div w:id="729620831">
          <w:marLeft w:val="1080"/>
          <w:marRight w:val="0"/>
          <w:marTop w:val="100"/>
          <w:marBottom w:val="0"/>
          <w:divBdr>
            <w:top w:val="none" w:sz="0" w:space="0" w:color="auto"/>
            <w:left w:val="none" w:sz="0" w:space="0" w:color="auto"/>
            <w:bottom w:val="none" w:sz="0" w:space="0" w:color="auto"/>
            <w:right w:val="none" w:sz="0" w:space="0" w:color="auto"/>
          </w:divBdr>
        </w:div>
        <w:div w:id="2119524054">
          <w:marLeft w:val="1080"/>
          <w:marRight w:val="0"/>
          <w:marTop w:val="100"/>
          <w:marBottom w:val="0"/>
          <w:divBdr>
            <w:top w:val="none" w:sz="0" w:space="0" w:color="auto"/>
            <w:left w:val="none" w:sz="0" w:space="0" w:color="auto"/>
            <w:bottom w:val="none" w:sz="0" w:space="0" w:color="auto"/>
            <w:right w:val="none" w:sz="0" w:space="0" w:color="auto"/>
          </w:divBdr>
        </w:div>
        <w:div w:id="531384922">
          <w:marLeft w:val="1080"/>
          <w:marRight w:val="0"/>
          <w:marTop w:val="100"/>
          <w:marBottom w:val="0"/>
          <w:divBdr>
            <w:top w:val="none" w:sz="0" w:space="0" w:color="auto"/>
            <w:left w:val="none" w:sz="0" w:space="0" w:color="auto"/>
            <w:bottom w:val="none" w:sz="0" w:space="0" w:color="auto"/>
            <w:right w:val="none" w:sz="0" w:space="0" w:color="auto"/>
          </w:divBdr>
        </w:div>
        <w:div w:id="67658228">
          <w:marLeft w:val="1080"/>
          <w:marRight w:val="0"/>
          <w:marTop w:val="100"/>
          <w:marBottom w:val="0"/>
          <w:divBdr>
            <w:top w:val="none" w:sz="0" w:space="0" w:color="auto"/>
            <w:left w:val="none" w:sz="0" w:space="0" w:color="auto"/>
            <w:bottom w:val="none" w:sz="0" w:space="0" w:color="auto"/>
            <w:right w:val="none" w:sz="0" w:space="0" w:color="auto"/>
          </w:divBdr>
        </w:div>
        <w:div w:id="37358909">
          <w:marLeft w:val="1080"/>
          <w:marRight w:val="0"/>
          <w:marTop w:val="100"/>
          <w:marBottom w:val="0"/>
          <w:divBdr>
            <w:top w:val="none" w:sz="0" w:space="0" w:color="auto"/>
            <w:left w:val="none" w:sz="0" w:space="0" w:color="auto"/>
            <w:bottom w:val="none" w:sz="0" w:space="0" w:color="auto"/>
            <w:right w:val="none" w:sz="0" w:space="0" w:color="auto"/>
          </w:divBdr>
        </w:div>
        <w:div w:id="1516111234">
          <w:marLeft w:val="1080"/>
          <w:marRight w:val="0"/>
          <w:marTop w:val="100"/>
          <w:marBottom w:val="0"/>
          <w:divBdr>
            <w:top w:val="none" w:sz="0" w:space="0" w:color="auto"/>
            <w:left w:val="none" w:sz="0" w:space="0" w:color="auto"/>
            <w:bottom w:val="none" w:sz="0" w:space="0" w:color="auto"/>
            <w:right w:val="none" w:sz="0" w:space="0" w:color="auto"/>
          </w:divBdr>
        </w:div>
      </w:divsChild>
    </w:div>
    <w:div w:id="1701471537">
      <w:bodyDiv w:val="1"/>
      <w:marLeft w:val="0"/>
      <w:marRight w:val="0"/>
      <w:marTop w:val="0"/>
      <w:marBottom w:val="0"/>
      <w:divBdr>
        <w:top w:val="none" w:sz="0" w:space="0" w:color="auto"/>
        <w:left w:val="none" w:sz="0" w:space="0" w:color="auto"/>
        <w:bottom w:val="none" w:sz="0" w:space="0" w:color="auto"/>
        <w:right w:val="none" w:sz="0" w:space="0" w:color="auto"/>
      </w:divBdr>
      <w:divsChild>
        <w:div w:id="433012578">
          <w:marLeft w:val="360"/>
          <w:marRight w:val="0"/>
          <w:marTop w:val="200"/>
          <w:marBottom w:val="0"/>
          <w:divBdr>
            <w:top w:val="none" w:sz="0" w:space="0" w:color="auto"/>
            <w:left w:val="none" w:sz="0" w:space="0" w:color="auto"/>
            <w:bottom w:val="none" w:sz="0" w:space="0" w:color="auto"/>
            <w:right w:val="none" w:sz="0" w:space="0" w:color="auto"/>
          </w:divBdr>
        </w:div>
        <w:div w:id="1891304897">
          <w:marLeft w:val="1080"/>
          <w:marRight w:val="0"/>
          <w:marTop w:val="100"/>
          <w:marBottom w:val="0"/>
          <w:divBdr>
            <w:top w:val="none" w:sz="0" w:space="0" w:color="auto"/>
            <w:left w:val="none" w:sz="0" w:space="0" w:color="auto"/>
            <w:bottom w:val="none" w:sz="0" w:space="0" w:color="auto"/>
            <w:right w:val="none" w:sz="0" w:space="0" w:color="auto"/>
          </w:divBdr>
        </w:div>
        <w:div w:id="653796646">
          <w:marLeft w:val="1080"/>
          <w:marRight w:val="0"/>
          <w:marTop w:val="100"/>
          <w:marBottom w:val="0"/>
          <w:divBdr>
            <w:top w:val="none" w:sz="0" w:space="0" w:color="auto"/>
            <w:left w:val="none" w:sz="0" w:space="0" w:color="auto"/>
            <w:bottom w:val="none" w:sz="0" w:space="0" w:color="auto"/>
            <w:right w:val="none" w:sz="0" w:space="0" w:color="auto"/>
          </w:divBdr>
        </w:div>
        <w:div w:id="1265771882">
          <w:marLeft w:val="1080"/>
          <w:marRight w:val="0"/>
          <w:marTop w:val="100"/>
          <w:marBottom w:val="0"/>
          <w:divBdr>
            <w:top w:val="none" w:sz="0" w:space="0" w:color="auto"/>
            <w:left w:val="none" w:sz="0" w:space="0" w:color="auto"/>
            <w:bottom w:val="none" w:sz="0" w:space="0" w:color="auto"/>
            <w:right w:val="none" w:sz="0" w:space="0" w:color="auto"/>
          </w:divBdr>
        </w:div>
        <w:div w:id="616791215">
          <w:marLeft w:val="1080"/>
          <w:marRight w:val="0"/>
          <w:marTop w:val="100"/>
          <w:marBottom w:val="0"/>
          <w:divBdr>
            <w:top w:val="none" w:sz="0" w:space="0" w:color="auto"/>
            <w:left w:val="none" w:sz="0" w:space="0" w:color="auto"/>
            <w:bottom w:val="none" w:sz="0" w:space="0" w:color="auto"/>
            <w:right w:val="none" w:sz="0" w:space="0" w:color="auto"/>
          </w:divBdr>
        </w:div>
      </w:divsChild>
    </w:div>
    <w:div w:id="1738042796">
      <w:bodyDiv w:val="1"/>
      <w:marLeft w:val="0"/>
      <w:marRight w:val="0"/>
      <w:marTop w:val="0"/>
      <w:marBottom w:val="0"/>
      <w:divBdr>
        <w:top w:val="none" w:sz="0" w:space="0" w:color="auto"/>
        <w:left w:val="none" w:sz="0" w:space="0" w:color="auto"/>
        <w:bottom w:val="none" w:sz="0" w:space="0" w:color="auto"/>
        <w:right w:val="none" w:sz="0" w:space="0" w:color="auto"/>
      </w:divBdr>
      <w:divsChild>
        <w:div w:id="976883218">
          <w:marLeft w:val="1080"/>
          <w:marRight w:val="0"/>
          <w:marTop w:val="100"/>
          <w:marBottom w:val="0"/>
          <w:divBdr>
            <w:top w:val="none" w:sz="0" w:space="0" w:color="auto"/>
            <w:left w:val="none" w:sz="0" w:space="0" w:color="auto"/>
            <w:bottom w:val="none" w:sz="0" w:space="0" w:color="auto"/>
            <w:right w:val="none" w:sz="0" w:space="0" w:color="auto"/>
          </w:divBdr>
        </w:div>
        <w:div w:id="1396122775">
          <w:marLeft w:val="1080"/>
          <w:marRight w:val="0"/>
          <w:marTop w:val="100"/>
          <w:marBottom w:val="0"/>
          <w:divBdr>
            <w:top w:val="none" w:sz="0" w:space="0" w:color="auto"/>
            <w:left w:val="none" w:sz="0" w:space="0" w:color="auto"/>
            <w:bottom w:val="none" w:sz="0" w:space="0" w:color="auto"/>
            <w:right w:val="none" w:sz="0" w:space="0" w:color="auto"/>
          </w:divBdr>
        </w:div>
        <w:div w:id="2122724607">
          <w:marLeft w:val="1080"/>
          <w:marRight w:val="0"/>
          <w:marTop w:val="100"/>
          <w:marBottom w:val="0"/>
          <w:divBdr>
            <w:top w:val="none" w:sz="0" w:space="0" w:color="auto"/>
            <w:left w:val="none" w:sz="0" w:space="0" w:color="auto"/>
            <w:bottom w:val="none" w:sz="0" w:space="0" w:color="auto"/>
            <w:right w:val="none" w:sz="0" w:space="0" w:color="auto"/>
          </w:divBdr>
        </w:div>
        <w:div w:id="304432366">
          <w:marLeft w:val="1080"/>
          <w:marRight w:val="0"/>
          <w:marTop w:val="100"/>
          <w:marBottom w:val="0"/>
          <w:divBdr>
            <w:top w:val="none" w:sz="0" w:space="0" w:color="auto"/>
            <w:left w:val="none" w:sz="0" w:space="0" w:color="auto"/>
            <w:bottom w:val="none" w:sz="0" w:space="0" w:color="auto"/>
            <w:right w:val="none" w:sz="0" w:space="0" w:color="auto"/>
          </w:divBdr>
        </w:div>
        <w:div w:id="1859076094">
          <w:marLeft w:val="1080"/>
          <w:marRight w:val="0"/>
          <w:marTop w:val="100"/>
          <w:marBottom w:val="0"/>
          <w:divBdr>
            <w:top w:val="none" w:sz="0" w:space="0" w:color="auto"/>
            <w:left w:val="none" w:sz="0" w:space="0" w:color="auto"/>
            <w:bottom w:val="none" w:sz="0" w:space="0" w:color="auto"/>
            <w:right w:val="none" w:sz="0" w:space="0" w:color="auto"/>
          </w:divBdr>
        </w:div>
        <w:div w:id="1116483890">
          <w:marLeft w:val="1080"/>
          <w:marRight w:val="0"/>
          <w:marTop w:val="100"/>
          <w:marBottom w:val="0"/>
          <w:divBdr>
            <w:top w:val="none" w:sz="0" w:space="0" w:color="auto"/>
            <w:left w:val="none" w:sz="0" w:space="0" w:color="auto"/>
            <w:bottom w:val="none" w:sz="0" w:space="0" w:color="auto"/>
            <w:right w:val="none" w:sz="0" w:space="0" w:color="auto"/>
          </w:divBdr>
        </w:div>
      </w:divsChild>
    </w:div>
    <w:div w:id="1782147250">
      <w:bodyDiv w:val="1"/>
      <w:marLeft w:val="0"/>
      <w:marRight w:val="0"/>
      <w:marTop w:val="0"/>
      <w:marBottom w:val="0"/>
      <w:divBdr>
        <w:top w:val="none" w:sz="0" w:space="0" w:color="auto"/>
        <w:left w:val="none" w:sz="0" w:space="0" w:color="auto"/>
        <w:bottom w:val="none" w:sz="0" w:space="0" w:color="auto"/>
        <w:right w:val="none" w:sz="0" w:space="0" w:color="auto"/>
      </w:divBdr>
      <w:divsChild>
        <w:div w:id="104664491">
          <w:marLeft w:val="360"/>
          <w:marRight w:val="0"/>
          <w:marTop w:val="200"/>
          <w:marBottom w:val="0"/>
          <w:divBdr>
            <w:top w:val="none" w:sz="0" w:space="0" w:color="auto"/>
            <w:left w:val="none" w:sz="0" w:space="0" w:color="auto"/>
            <w:bottom w:val="none" w:sz="0" w:space="0" w:color="auto"/>
            <w:right w:val="none" w:sz="0" w:space="0" w:color="auto"/>
          </w:divBdr>
        </w:div>
        <w:div w:id="121271174">
          <w:marLeft w:val="360"/>
          <w:marRight w:val="0"/>
          <w:marTop w:val="200"/>
          <w:marBottom w:val="0"/>
          <w:divBdr>
            <w:top w:val="none" w:sz="0" w:space="0" w:color="auto"/>
            <w:left w:val="none" w:sz="0" w:space="0" w:color="auto"/>
            <w:bottom w:val="none" w:sz="0" w:space="0" w:color="auto"/>
            <w:right w:val="none" w:sz="0" w:space="0" w:color="auto"/>
          </w:divBdr>
        </w:div>
        <w:div w:id="465784894">
          <w:marLeft w:val="360"/>
          <w:marRight w:val="0"/>
          <w:marTop w:val="200"/>
          <w:marBottom w:val="0"/>
          <w:divBdr>
            <w:top w:val="none" w:sz="0" w:space="0" w:color="auto"/>
            <w:left w:val="none" w:sz="0" w:space="0" w:color="auto"/>
            <w:bottom w:val="none" w:sz="0" w:space="0" w:color="auto"/>
            <w:right w:val="none" w:sz="0" w:space="0" w:color="auto"/>
          </w:divBdr>
        </w:div>
      </w:divsChild>
    </w:div>
    <w:div w:id="1847480702">
      <w:bodyDiv w:val="1"/>
      <w:marLeft w:val="0"/>
      <w:marRight w:val="0"/>
      <w:marTop w:val="0"/>
      <w:marBottom w:val="0"/>
      <w:divBdr>
        <w:top w:val="none" w:sz="0" w:space="0" w:color="auto"/>
        <w:left w:val="none" w:sz="0" w:space="0" w:color="auto"/>
        <w:bottom w:val="none" w:sz="0" w:space="0" w:color="auto"/>
        <w:right w:val="none" w:sz="0" w:space="0" w:color="auto"/>
      </w:divBdr>
      <w:divsChild>
        <w:div w:id="1678071083">
          <w:marLeft w:val="1800"/>
          <w:marRight w:val="0"/>
          <w:marTop w:val="100"/>
          <w:marBottom w:val="0"/>
          <w:divBdr>
            <w:top w:val="none" w:sz="0" w:space="0" w:color="auto"/>
            <w:left w:val="none" w:sz="0" w:space="0" w:color="auto"/>
            <w:bottom w:val="none" w:sz="0" w:space="0" w:color="auto"/>
            <w:right w:val="none" w:sz="0" w:space="0" w:color="auto"/>
          </w:divBdr>
        </w:div>
      </w:divsChild>
    </w:div>
    <w:div w:id="1898472999">
      <w:bodyDiv w:val="1"/>
      <w:marLeft w:val="0"/>
      <w:marRight w:val="0"/>
      <w:marTop w:val="0"/>
      <w:marBottom w:val="0"/>
      <w:divBdr>
        <w:top w:val="none" w:sz="0" w:space="0" w:color="auto"/>
        <w:left w:val="none" w:sz="0" w:space="0" w:color="auto"/>
        <w:bottom w:val="none" w:sz="0" w:space="0" w:color="auto"/>
        <w:right w:val="none" w:sz="0" w:space="0" w:color="auto"/>
      </w:divBdr>
      <w:divsChild>
        <w:div w:id="47071558">
          <w:marLeft w:val="360"/>
          <w:marRight w:val="0"/>
          <w:marTop w:val="200"/>
          <w:marBottom w:val="0"/>
          <w:divBdr>
            <w:top w:val="none" w:sz="0" w:space="0" w:color="auto"/>
            <w:left w:val="none" w:sz="0" w:space="0" w:color="auto"/>
            <w:bottom w:val="none" w:sz="0" w:space="0" w:color="auto"/>
            <w:right w:val="none" w:sz="0" w:space="0" w:color="auto"/>
          </w:divBdr>
        </w:div>
        <w:div w:id="1201629082">
          <w:marLeft w:val="360"/>
          <w:marRight w:val="0"/>
          <w:marTop w:val="200"/>
          <w:marBottom w:val="0"/>
          <w:divBdr>
            <w:top w:val="none" w:sz="0" w:space="0" w:color="auto"/>
            <w:left w:val="none" w:sz="0" w:space="0" w:color="auto"/>
            <w:bottom w:val="none" w:sz="0" w:space="0" w:color="auto"/>
            <w:right w:val="none" w:sz="0" w:space="0" w:color="auto"/>
          </w:divBdr>
        </w:div>
        <w:div w:id="876431014">
          <w:marLeft w:val="360"/>
          <w:marRight w:val="0"/>
          <w:marTop w:val="200"/>
          <w:marBottom w:val="0"/>
          <w:divBdr>
            <w:top w:val="none" w:sz="0" w:space="0" w:color="auto"/>
            <w:left w:val="none" w:sz="0" w:space="0" w:color="auto"/>
            <w:bottom w:val="none" w:sz="0" w:space="0" w:color="auto"/>
            <w:right w:val="none" w:sz="0" w:space="0" w:color="auto"/>
          </w:divBdr>
        </w:div>
      </w:divsChild>
    </w:div>
    <w:div w:id="1912884887">
      <w:bodyDiv w:val="1"/>
      <w:marLeft w:val="0"/>
      <w:marRight w:val="0"/>
      <w:marTop w:val="0"/>
      <w:marBottom w:val="0"/>
      <w:divBdr>
        <w:top w:val="none" w:sz="0" w:space="0" w:color="auto"/>
        <w:left w:val="none" w:sz="0" w:space="0" w:color="auto"/>
        <w:bottom w:val="none" w:sz="0" w:space="0" w:color="auto"/>
        <w:right w:val="none" w:sz="0" w:space="0" w:color="auto"/>
      </w:divBdr>
      <w:divsChild>
        <w:div w:id="109012817">
          <w:marLeft w:val="360"/>
          <w:marRight w:val="0"/>
          <w:marTop w:val="200"/>
          <w:marBottom w:val="0"/>
          <w:divBdr>
            <w:top w:val="none" w:sz="0" w:space="0" w:color="auto"/>
            <w:left w:val="none" w:sz="0" w:space="0" w:color="auto"/>
            <w:bottom w:val="none" w:sz="0" w:space="0" w:color="auto"/>
            <w:right w:val="none" w:sz="0" w:space="0" w:color="auto"/>
          </w:divBdr>
        </w:div>
        <w:div w:id="85731416">
          <w:marLeft w:val="360"/>
          <w:marRight w:val="0"/>
          <w:marTop w:val="200"/>
          <w:marBottom w:val="0"/>
          <w:divBdr>
            <w:top w:val="none" w:sz="0" w:space="0" w:color="auto"/>
            <w:left w:val="none" w:sz="0" w:space="0" w:color="auto"/>
            <w:bottom w:val="none" w:sz="0" w:space="0" w:color="auto"/>
            <w:right w:val="none" w:sz="0" w:space="0" w:color="auto"/>
          </w:divBdr>
        </w:div>
        <w:div w:id="13504753">
          <w:marLeft w:val="360"/>
          <w:marRight w:val="0"/>
          <w:marTop w:val="200"/>
          <w:marBottom w:val="0"/>
          <w:divBdr>
            <w:top w:val="none" w:sz="0" w:space="0" w:color="auto"/>
            <w:left w:val="none" w:sz="0" w:space="0" w:color="auto"/>
            <w:bottom w:val="none" w:sz="0" w:space="0" w:color="auto"/>
            <w:right w:val="none" w:sz="0" w:space="0" w:color="auto"/>
          </w:divBdr>
        </w:div>
        <w:div w:id="377317426">
          <w:marLeft w:val="1080"/>
          <w:marRight w:val="0"/>
          <w:marTop w:val="100"/>
          <w:marBottom w:val="0"/>
          <w:divBdr>
            <w:top w:val="none" w:sz="0" w:space="0" w:color="auto"/>
            <w:left w:val="none" w:sz="0" w:space="0" w:color="auto"/>
            <w:bottom w:val="none" w:sz="0" w:space="0" w:color="auto"/>
            <w:right w:val="none" w:sz="0" w:space="0" w:color="auto"/>
          </w:divBdr>
        </w:div>
      </w:divsChild>
    </w:div>
    <w:div w:id="1937208013">
      <w:bodyDiv w:val="1"/>
      <w:marLeft w:val="0"/>
      <w:marRight w:val="0"/>
      <w:marTop w:val="0"/>
      <w:marBottom w:val="0"/>
      <w:divBdr>
        <w:top w:val="none" w:sz="0" w:space="0" w:color="auto"/>
        <w:left w:val="none" w:sz="0" w:space="0" w:color="auto"/>
        <w:bottom w:val="none" w:sz="0" w:space="0" w:color="auto"/>
        <w:right w:val="none" w:sz="0" w:space="0" w:color="auto"/>
      </w:divBdr>
      <w:divsChild>
        <w:div w:id="1350375877">
          <w:marLeft w:val="360"/>
          <w:marRight w:val="0"/>
          <w:marTop w:val="200"/>
          <w:marBottom w:val="0"/>
          <w:divBdr>
            <w:top w:val="none" w:sz="0" w:space="0" w:color="auto"/>
            <w:left w:val="none" w:sz="0" w:space="0" w:color="auto"/>
            <w:bottom w:val="none" w:sz="0" w:space="0" w:color="auto"/>
            <w:right w:val="none" w:sz="0" w:space="0" w:color="auto"/>
          </w:divBdr>
        </w:div>
        <w:div w:id="1817256098">
          <w:marLeft w:val="1080"/>
          <w:marRight w:val="0"/>
          <w:marTop w:val="100"/>
          <w:marBottom w:val="0"/>
          <w:divBdr>
            <w:top w:val="none" w:sz="0" w:space="0" w:color="auto"/>
            <w:left w:val="none" w:sz="0" w:space="0" w:color="auto"/>
            <w:bottom w:val="none" w:sz="0" w:space="0" w:color="auto"/>
            <w:right w:val="none" w:sz="0" w:space="0" w:color="auto"/>
          </w:divBdr>
        </w:div>
        <w:div w:id="1518471007">
          <w:marLeft w:val="1800"/>
          <w:marRight w:val="0"/>
          <w:marTop w:val="100"/>
          <w:marBottom w:val="0"/>
          <w:divBdr>
            <w:top w:val="none" w:sz="0" w:space="0" w:color="auto"/>
            <w:left w:val="none" w:sz="0" w:space="0" w:color="auto"/>
            <w:bottom w:val="none" w:sz="0" w:space="0" w:color="auto"/>
            <w:right w:val="none" w:sz="0" w:space="0" w:color="auto"/>
          </w:divBdr>
        </w:div>
        <w:div w:id="375471058">
          <w:marLeft w:val="1800"/>
          <w:marRight w:val="0"/>
          <w:marTop w:val="100"/>
          <w:marBottom w:val="0"/>
          <w:divBdr>
            <w:top w:val="none" w:sz="0" w:space="0" w:color="auto"/>
            <w:left w:val="none" w:sz="0" w:space="0" w:color="auto"/>
            <w:bottom w:val="none" w:sz="0" w:space="0" w:color="auto"/>
            <w:right w:val="none" w:sz="0" w:space="0" w:color="auto"/>
          </w:divBdr>
        </w:div>
      </w:divsChild>
    </w:div>
    <w:div w:id="1937399615">
      <w:bodyDiv w:val="1"/>
      <w:marLeft w:val="0"/>
      <w:marRight w:val="0"/>
      <w:marTop w:val="0"/>
      <w:marBottom w:val="0"/>
      <w:divBdr>
        <w:top w:val="none" w:sz="0" w:space="0" w:color="auto"/>
        <w:left w:val="none" w:sz="0" w:space="0" w:color="auto"/>
        <w:bottom w:val="none" w:sz="0" w:space="0" w:color="auto"/>
        <w:right w:val="none" w:sz="0" w:space="0" w:color="auto"/>
      </w:divBdr>
      <w:divsChild>
        <w:div w:id="467863102">
          <w:marLeft w:val="360"/>
          <w:marRight w:val="0"/>
          <w:marTop w:val="200"/>
          <w:marBottom w:val="0"/>
          <w:divBdr>
            <w:top w:val="none" w:sz="0" w:space="0" w:color="auto"/>
            <w:left w:val="none" w:sz="0" w:space="0" w:color="auto"/>
            <w:bottom w:val="none" w:sz="0" w:space="0" w:color="auto"/>
            <w:right w:val="none" w:sz="0" w:space="0" w:color="auto"/>
          </w:divBdr>
        </w:div>
        <w:div w:id="671566687">
          <w:marLeft w:val="360"/>
          <w:marRight w:val="0"/>
          <w:marTop w:val="200"/>
          <w:marBottom w:val="0"/>
          <w:divBdr>
            <w:top w:val="none" w:sz="0" w:space="0" w:color="auto"/>
            <w:left w:val="none" w:sz="0" w:space="0" w:color="auto"/>
            <w:bottom w:val="none" w:sz="0" w:space="0" w:color="auto"/>
            <w:right w:val="none" w:sz="0" w:space="0" w:color="auto"/>
          </w:divBdr>
        </w:div>
        <w:div w:id="1843742880">
          <w:marLeft w:val="360"/>
          <w:marRight w:val="0"/>
          <w:marTop w:val="200"/>
          <w:marBottom w:val="0"/>
          <w:divBdr>
            <w:top w:val="none" w:sz="0" w:space="0" w:color="auto"/>
            <w:left w:val="none" w:sz="0" w:space="0" w:color="auto"/>
            <w:bottom w:val="none" w:sz="0" w:space="0" w:color="auto"/>
            <w:right w:val="none" w:sz="0" w:space="0" w:color="auto"/>
          </w:divBdr>
        </w:div>
        <w:div w:id="985010158">
          <w:marLeft w:val="360"/>
          <w:marRight w:val="0"/>
          <w:marTop w:val="200"/>
          <w:marBottom w:val="0"/>
          <w:divBdr>
            <w:top w:val="none" w:sz="0" w:space="0" w:color="auto"/>
            <w:left w:val="none" w:sz="0" w:space="0" w:color="auto"/>
            <w:bottom w:val="none" w:sz="0" w:space="0" w:color="auto"/>
            <w:right w:val="none" w:sz="0" w:space="0" w:color="auto"/>
          </w:divBdr>
        </w:div>
        <w:div w:id="37904074">
          <w:marLeft w:val="360"/>
          <w:marRight w:val="0"/>
          <w:marTop w:val="200"/>
          <w:marBottom w:val="0"/>
          <w:divBdr>
            <w:top w:val="none" w:sz="0" w:space="0" w:color="auto"/>
            <w:left w:val="none" w:sz="0" w:space="0" w:color="auto"/>
            <w:bottom w:val="none" w:sz="0" w:space="0" w:color="auto"/>
            <w:right w:val="none" w:sz="0" w:space="0" w:color="auto"/>
          </w:divBdr>
        </w:div>
        <w:div w:id="360471546">
          <w:marLeft w:val="360"/>
          <w:marRight w:val="0"/>
          <w:marTop w:val="200"/>
          <w:marBottom w:val="0"/>
          <w:divBdr>
            <w:top w:val="none" w:sz="0" w:space="0" w:color="auto"/>
            <w:left w:val="none" w:sz="0" w:space="0" w:color="auto"/>
            <w:bottom w:val="none" w:sz="0" w:space="0" w:color="auto"/>
            <w:right w:val="none" w:sz="0" w:space="0" w:color="auto"/>
          </w:divBdr>
        </w:div>
        <w:div w:id="1893035445">
          <w:marLeft w:val="360"/>
          <w:marRight w:val="0"/>
          <w:marTop w:val="200"/>
          <w:marBottom w:val="0"/>
          <w:divBdr>
            <w:top w:val="none" w:sz="0" w:space="0" w:color="auto"/>
            <w:left w:val="none" w:sz="0" w:space="0" w:color="auto"/>
            <w:bottom w:val="none" w:sz="0" w:space="0" w:color="auto"/>
            <w:right w:val="none" w:sz="0" w:space="0" w:color="auto"/>
          </w:divBdr>
        </w:div>
      </w:divsChild>
    </w:div>
    <w:div w:id="1982466632">
      <w:bodyDiv w:val="1"/>
      <w:marLeft w:val="0"/>
      <w:marRight w:val="0"/>
      <w:marTop w:val="0"/>
      <w:marBottom w:val="0"/>
      <w:divBdr>
        <w:top w:val="none" w:sz="0" w:space="0" w:color="auto"/>
        <w:left w:val="none" w:sz="0" w:space="0" w:color="auto"/>
        <w:bottom w:val="none" w:sz="0" w:space="0" w:color="auto"/>
        <w:right w:val="none" w:sz="0" w:space="0" w:color="auto"/>
      </w:divBdr>
      <w:divsChild>
        <w:div w:id="1283995992">
          <w:marLeft w:val="360"/>
          <w:marRight w:val="0"/>
          <w:marTop w:val="200"/>
          <w:marBottom w:val="0"/>
          <w:divBdr>
            <w:top w:val="none" w:sz="0" w:space="0" w:color="auto"/>
            <w:left w:val="none" w:sz="0" w:space="0" w:color="auto"/>
            <w:bottom w:val="none" w:sz="0" w:space="0" w:color="auto"/>
            <w:right w:val="none" w:sz="0" w:space="0" w:color="auto"/>
          </w:divBdr>
        </w:div>
        <w:div w:id="1409423520">
          <w:marLeft w:val="1080"/>
          <w:marRight w:val="0"/>
          <w:marTop w:val="100"/>
          <w:marBottom w:val="0"/>
          <w:divBdr>
            <w:top w:val="none" w:sz="0" w:space="0" w:color="auto"/>
            <w:left w:val="none" w:sz="0" w:space="0" w:color="auto"/>
            <w:bottom w:val="none" w:sz="0" w:space="0" w:color="auto"/>
            <w:right w:val="none" w:sz="0" w:space="0" w:color="auto"/>
          </w:divBdr>
        </w:div>
        <w:div w:id="328875305">
          <w:marLeft w:val="1080"/>
          <w:marRight w:val="0"/>
          <w:marTop w:val="100"/>
          <w:marBottom w:val="0"/>
          <w:divBdr>
            <w:top w:val="none" w:sz="0" w:space="0" w:color="auto"/>
            <w:left w:val="none" w:sz="0" w:space="0" w:color="auto"/>
            <w:bottom w:val="none" w:sz="0" w:space="0" w:color="auto"/>
            <w:right w:val="none" w:sz="0" w:space="0" w:color="auto"/>
          </w:divBdr>
        </w:div>
        <w:div w:id="349139670">
          <w:marLeft w:val="1080"/>
          <w:marRight w:val="0"/>
          <w:marTop w:val="100"/>
          <w:marBottom w:val="0"/>
          <w:divBdr>
            <w:top w:val="none" w:sz="0" w:space="0" w:color="auto"/>
            <w:left w:val="none" w:sz="0" w:space="0" w:color="auto"/>
            <w:bottom w:val="none" w:sz="0" w:space="0" w:color="auto"/>
            <w:right w:val="none" w:sz="0" w:space="0" w:color="auto"/>
          </w:divBdr>
        </w:div>
        <w:div w:id="324624666">
          <w:marLeft w:val="1080"/>
          <w:marRight w:val="0"/>
          <w:marTop w:val="100"/>
          <w:marBottom w:val="0"/>
          <w:divBdr>
            <w:top w:val="none" w:sz="0" w:space="0" w:color="auto"/>
            <w:left w:val="none" w:sz="0" w:space="0" w:color="auto"/>
            <w:bottom w:val="none" w:sz="0" w:space="0" w:color="auto"/>
            <w:right w:val="none" w:sz="0" w:space="0" w:color="auto"/>
          </w:divBdr>
        </w:div>
        <w:div w:id="1549563424">
          <w:marLeft w:val="1080"/>
          <w:marRight w:val="0"/>
          <w:marTop w:val="100"/>
          <w:marBottom w:val="0"/>
          <w:divBdr>
            <w:top w:val="none" w:sz="0" w:space="0" w:color="auto"/>
            <w:left w:val="none" w:sz="0" w:space="0" w:color="auto"/>
            <w:bottom w:val="none" w:sz="0" w:space="0" w:color="auto"/>
            <w:right w:val="none" w:sz="0" w:space="0" w:color="auto"/>
          </w:divBdr>
        </w:div>
        <w:div w:id="1845968630">
          <w:marLeft w:val="1080"/>
          <w:marRight w:val="0"/>
          <w:marTop w:val="100"/>
          <w:marBottom w:val="0"/>
          <w:divBdr>
            <w:top w:val="none" w:sz="0" w:space="0" w:color="auto"/>
            <w:left w:val="none" w:sz="0" w:space="0" w:color="auto"/>
            <w:bottom w:val="none" w:sz="0" w:space="0" w:color="auto"/>
            <w:right w:val="none" w:sz="0" w:space="0" w:color="auto"/>
          </w:divBdr>
        </w:div>
        <w:div w:id="685447620">
          <w:marLeft w:val="1080"/>
          <w:marRight w:val="0"/>
          <w:marTop w:val="100"/>
          <w:marBottom w:val="0"/>
          <w:divBdr>
            <w:top w:val="none" w:sz="0" w:space="0" w:color="auto"/>
            <w:left w:val="none" w:sz="0" w:space="0" w:color="auto"/>
            <w:bottom w:val="none" w:sz="0" w:space="0" w:color="auto"/>
            <w:right w:val="none" w:sz="0" w:space="0" w:color="auto"/>
          </w:divBdr>
        </w:div>
      </w:divsChild>
    </w:div>
    <w:div w:id="1984114240">
      <w:bodyDiv w:val="1"/>
      <w:marLeft w:val="0"/>
      <w:marRight w:val="0"/>
      <w:marTop w:val="100"/>
      <w:marBottom w:val="100"/>
      <w:divBdr>
        <w:top w:val="none" w:sz="0" w:space="0" w:color="auto"/>
        <w:left w:val="none" w:sz="0" w:space="0" w:color="auto"/>
        <w:bottom w:val="none" w:sz="0" w:space="0" w:color="auto"/>
        <w:right w:val="none" w:sz="0" w:space="0" w:color="auto"/>
      </w:divBdr>
      <w:divsChild>
        <w:div w:id="1888687389">
          <w:marLeft w:val="0"/>
          <w:marRight w:val="0"/>
          <w:marTop w:val="0"/>
          <w:marBottom w:val="0"/>
          <w:divBdr>
            <w:top w:val="none" w:sz="0" w:space="0" w:color="auto"/>
            <w:left w:val="none" w:sz="0" w:space="0" w:color="auto"/>
            <w:bottom w:val="none" w:sz="0" w:space="0" w:color="auto"/>
            <w:right w:val="none" w:sz="0" w:space="0" w:color="auto"/>
          </w:divBdr>
          <w:divsChild>
            <w:div w:id="1137379348">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 w:id="2087456023">
      <w:bodyDiv w:val="1"/>
      <w:marLeft w:val="0"/>
      <w:marRight w:val="0"/>
      <w:marTop w:val="0"/>
      <w:marBottom w:val="0"/>
      <w:divBdr>
        <w:top w:val="none" w:sz="0" w:space="0" w:color="auto"/>
        <w:left w:val="none" w:sz="0" w:space="0" w:color="auto"/>
        <w:bottom w:val="none" w:sz="0" w:space="0" w:color="auto"/>
        <w:right w:val="none" w:sz="0" w:space="0" w:color="auto"/>
      </w:divBdr>
      <w:divsChild>
        <w:div w:id="2056656794">
          <w:marLeft w:val="0"/>
          <w:marRight w:val="0"/>
          <w:marTop w:val="0"/>
          <w:marBottom w:val="0"/>
          <w:divBdr>
            <w:top w:val="single" w:sz="6" w:space="0" w:color="9F9F9F"/>
            <w:left w:val="single" w:sz="6" w:space="0" w:color="9F9F9F"/>
            <w:bottom w:val="single" w:sz="6" w:space="0" w:color="9F9F9F"/>
            <w:right w:val="single" w:sz="6" w:space="0" w:color="9F9F9F"/>
          </w:divBdr>
          <w:divsChild>
            <w:div w:id="5353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odok.cz/" TargetMode="External"/><Relationship Id="rId13" Type="http://schemas.openxmlformats.org/officeDocument/2006/relationships/hyperlink" Target="http://www.policie.c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noveaspi" TargetMode="External"/><Relationship Id="rId12" Type="http://schemas.openxmlformats.org/officeDocument/2006/relationships/hyperlink" Target="http://krizport.firebrno.cz/"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zscr.cz/clanek/ochrana-obyvatelstva-uvodem.aspx" TargetMode="External"/><Relationship Id="rId5" Type="http://schemas.openxmlformats.org/officeDocument/2006/relationships/footnotes" Target="footnotes.xml"/><Relationship Id="rId15" Type="http://schemas.openxmlformats.org/officeDocument/2006/relationships/hyperlink" Target="http://www.nbu.cz/" TargetMode="External"/><Relationship Id="rId23" Type="http://schemas.openxmlformats.org/officeDocument/2006/relationships/theme" Target="theme/theme1.xml"/><Relationship Id="rId10" Type="http://schemas.openxmlformats.org/officeDocument/2006/relationships/hyperlink" Target="http://www.hzscr.cz/clanek/krizove-rizeni-a-cnp-system-krizoveho-rizeni-system-krizoveho-rizeni.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hzscr.cz/clanek/integrovany-zachranny-system.aspx" TargetMode="External"/><Relationship Id="rId14" Type="http://schemas.openxmlformats.org/officeDocument/2006/relationships/hyperlink" Target="http://www.gibs.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11</Pages>
  <Words>3200</Words>
  <Characters>18884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Oulehlová Alena</dc:creator>
  <cp:lastModifiedBy>Vičar Radim</cp:lastModifiedBy>
  <cp:revision>8</cp:revision>
  <dcterms:created xsi:type="dcterms:W3CDTF">2020-07-15T08:45:00Z</dcterms:created>
  <dcterms:modified xsi:type="dcterms:W3CDTF">2020-07-15T12:59:00Z</dcterms:modified>
</cp:coreProperties>
</file>