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B3" w:rsidRDefault="000D0CE1" w:rsidP="000D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E1">
        <w:rPr>
          <w:rFonts w:ascii="Times New Roman" w:hAnsi="Times New Roman" w:cs="Times New Roman"/>
          <w:b/>
          <w:sz w:val="28"/>
          <w:szCs w:val="28"/>
        </w:rPr>
        <w:t>SPECIFICKÉ DRUHY ZASTŘÍLENÍ</w:t>
      </w:r>
    </w:p>
    <w:p w:rsidR="000D0CE1" w:rsidRDefault="000D0CE1" w:rsidP="000D0C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CE1">
        <w:rPr>
          <w:rFonts w:ascii="Times New Roman" w:hAnsi="Times New Roman" w:cs="Times New Roman"/>
          <w:sz w:val="24"/>
          <w:szCs w:val="24"/>
          <w:u w:val="single"/>
        </w:rPr>
        <w:t>ZASTŘÍLENÍ</w:t>
      </w:r>
    </w:p>
    <w:p w:rsidR="000D0CE1" w:rsidRPr="00BB2FC3" w:rsidRDefault="00A933DF" w:rsidP="00BB2FC3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 xml:space="preserve">Podstatou zastřílení je pozorování a přivádění výbuchů směrem k cíli. Podle dopadu střely se změří úchylky výbuchu ve směru a dálce od cíle. Podle těchto úchylek </w:t>
      </w:r>
      <w:r w:rsidR="000D0CE1">
        <w:rPr>
          <w:rFonts w:ascii="Times New Roman" w:hAnsi="Times New Roman" w:cs="Times New Roman"/>
          <w:sz w:val="24"/>
          <w:szCs w:val="24"/>
        </w:rPr>
        <w:br/>
      </w:r>
      <w:r w:rsidRPr="000D0CE1">
        <w:rPr>
          <w:rFonts w:ascii="Times New Roman" w:hAnsi="Times New Roman" w:cs="Times New Roman"/>
          <w:sz w:val="24"/>
          <w:szCs w:val="24"/>
        </w:rPr>
        <w:t>se na základě pravidel daného způsobu zastřílení zahrnují opravy do prvků zaměřovače.</w:t>
      </w:r>
    </w:p>
    <w:p w:rsidR="00006315" w:rsidRPr="000D0CE1" w:rsidRDefault="00A933DF" w:rsidP="000D0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Dělí se na:</w:t>
      </w:r>
    </w:p>
    <w:p w:rsidR="00006315" w:rsidRPr="000D0CE1" w:rsidRDefault="00A933DF" w:rsidP="000D0CE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s využitím prostředků dělostřeleckého průzkumu;</w:t>
      </w:r>
    </w:p>
    <w:p w:rsidR="000D0CE1" w:rsidRDefault="000D0CE1" w:rsidP="00BB2FC3">
      <w:pPr>
        <w:pStyle w:val="Odstavecseseznamem"/>
        <w:numPr>
          <w:ilvl w:val="1"/>
          <w:numId w:val="1"/>
        </w:numPr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bez využití prostředků dělostřeleckého průzkumu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CE1" w:rsidRDefault="000D0CE1" w:rsidP="000D0C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0CE1">
        <w:rPr>
          <w:rFonts w:ascii="Times New Roman" w:hAnsi="Times New Roman" w:cs="Times New Roman"/>
          <w:sz w:val="24"/>
          <w:szCs w:val="24"/>
          <w:u w:val="single"/>
        </w:rPr>
        <w:t>ZASTŘÍLENÍ PŘI STŘELBĚ NA ODRAZ</w:t>
      </w:r>
    </w:p>
    <w:p w:rsidR="000D0CE1" w:rsidRDefault="000D0CE1" w:rsidP="000D0C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 xml:space="preserve">Střelbou na odraz se dosahuje velkého morálního účinku na živou sílu nepřítele </w:t>
      </w:r>
      <w:r>
        <w:rPr>
          <w:rFonts w:ascii="Times New Roman" w:hAnsi="Times New Roman" w:cs="Times New Roman"/>
          <w:sz w:val="24"/>
          <w:szCs w:val="24"/>
        </w:rPr>
        <w:br/>
      </w:r>
      <w:r w:rsidRPr="000D0CE1">
        <w:rPr>
          <w:rFonts w:ascii="Times New Roman" w:hAnsi="Times New Roman" w:cs="Times New Roman"/>
          <w:sz w:val="24"/>
          <w:szCs w:val="24"/>
        </w:rPr>
        <w:t>a většího tříštivého účinku střely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E1">
        <w:rPr>
          <w:rFonts w:ascii="Times New Roman" w:hAnsi="Times New Roman" w:cs="Times New Roman"/>
          <w:sz w:val="24"/>
          <w:szCs w:val="24"/>
        </w:rPr>
        <w:t>(1,5 – 2x). Silného morálního účinku je dosaženo tím, že rozprask je doprovázen viditelným zábleskem a ohlušující detonací.</w:t>
      </w:r>
    </w:p>
    <w:p w:rsidR="000D0CE1" w:rsidRPr="000D0CE1" w:rsidRDefault="000D0CE1" w:rsidP="000D0CE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06315" w:rsidRPr="000D0CE1" w:rsidRDefault="00A933DF" w:rsidP="004040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Účelné využití na: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nekrytou živou sílu a palebné prostředky;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živou sílu a palebné prostředky v</w:t>
      </w:r>
      <w:r w:rsidR="00404030">
        <w:rPr>
          <w:rFonts w:ascii="Times New Roman" w:hAnsi="Times New Roman" w:cs="Times New Roman"/>
          <w:sz w:val="24"/>
          <w:szCs w:val="24"/>
        </w:rPr>
        <w:t xml:space="preserve"> nekrytých okopech </w:t>
      </w:r>
      <w:r w:rsidRPr="000D0CE1">
        <w:rPr>
          <w:rFonts w:ascii="Times New Roman" w:hAnsi="Times New Roman" w:cs="Times New Roman"/>
          <w:sz w:val="24"/>
          <w:szCs w:val="24"/>
        </w:rPr>
        <w:t>a zákopech;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nekryté ob</w:t>
      </w:r>
      <w:r w:rsidR="00404030">
        <w:rPr>
          <w:rFonts w:ascii="Times New Roman" w:hAnsi="Times New Roman" w:cs="Times New Roman"/>
          <w:sz w:val="24"/>
          <w:szCs w:val="24"/>
        </w:rPr>
        <w:t xml:space="preserve">rněné dělostřelecké, minometné </w:t>
      </w:r>
      <w:r w:rsidRPr="000D0CE1">
        <w:rPr>
          <w:rFonts w:ascii="Times New Roman" w:hAnsi="Times New Roman" w:cs="Times New Roman"/>
          <w:sz w:val="24"/>
          <w:szCs w:val="24"/>
        </w:rPr>
        <w:t>a raketometné jednotky;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pochodové proudy;</w:t>
      </w:r>
    </w:p>
    <w:p w:rsidR="000D0CE1" w:rsidRDefault="00A933DF" w:rsidP="00404030">
      <w:pPr>
        <w:pStyle w:val="Odstavecseseznamem"/>
        <w:numPr>
          <w:ilvl w:val="1"/>
          <w:numId w:val="1"/>
        </w:numPr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cíle na vodě.</w:t>
      </w:r>
    </w:p>
    <w:p w:rsidR="00006315" w:rsidRPr="000D0CE1" w:rsidRDefault="00A933DF" w:rsidP="000D0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Podmínky k dosažení odrazu střel: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zpožděný účinek zapalovače;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určitá velikost úhlu odrazu (pozemní do 20°, voda do 10°);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charakter povrchu terénu;</w:t>
      </w:r>
    </w:p>
    <w:p w:rsidR="00006315" w:rsidRPr="000D0CE1" w:rsidRDefault="00A933DF" w:rsidP="00404030">
      <w:pPr>
        <w:pStyle w:val="Odstavecseseznamem"/>
        <w:numPr>
          <w:ilvl w:val="1"/>
          <w:numId w:val="1"/>
        </w:numPr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 xml:space="preserve">konečná rychlost střely větší k překonání odporu překážky. </w:t>
      </w:r>
    </w:p>
    <w:p w:rsidR="00006315" w:rsidRPr="000D0CE1" w:rsidRDefault="00A933DF" w:rsidP="000D0C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CE1">
        <w:rPr>
          <w:rFonts w:ascii="Times New Roman" w:hAnsi="Times New Roman" w:cs="Times New Roman"/>
          <w:sz w:val="24"/>
          <w:szCs w:val="24"/>
        </w:rPr>
        <w:t>Určování úhlu nárazu v závislosti na terénu:</w:t>
      </w:r>
    </w:p>
    <w:p w:rsidR="00006315" w:rsidRPr="000D0CE1" w:rsidRDefault="009A2FFF" w:rsidP="000D0CE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283845</wp:posOffset>
            </wp:positionV>
            <wp:extent cx="4010025" cy="1876425"/>
            <wp:effectExtent l="19050" t="0" r="9525" b="0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Zástupný symbol pro obsah 3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3DF" w:rsidRPr="000D0CE1">
        <w:rPr>
          <w:rFonts w:ascii="Times New Roman" w:hAnsi="Times New Roman" w:cs="Times New Roman"/>
          <w:sz w:val="24"/>
          <w:szCs w:val="24"/>
        </w:rPr>
        <w:t xml:space="preserve"> vodorovný;</w:t>
      </w:r>
      <w:r w:rsidR="000D0CE1" w:rsidRPr="000D0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B2FC3" w:rsidRDefault="00BB2FC3" w:rsidP="00BB2FC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404030" w:rsidRDefault="00404030" w:rsidP="00404030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404030" w:rsidRDefault="00404030" w:rsidP="00404030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9A2FFF" w:rsidRPr="009A2FFF" w:rsidRDefault="009A2FFF" w:rsidP="009A2FF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252730</wp:posOffset>
            </wp:positionV>
            <wp:extent cx="4467225" cy="2133600"/>
            <wp:effectExtent l="19050" t="0" r="9525" b="0"/>
            <wp:wrapNone/>
            <wp:docPr id="6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Zástupný symbol pro obsah 4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FFF">
        <w:rPr>
          <w:rFonts w:ascii="Times New Roman" w:hAnsi="Times New Roman" w:cs="Times New Roman"/>
          <w:sz w:val="24"/>
          <w:szCs w:val="24"/>
        </w:rPr>
        <w:t>přivrácený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A2FFF" w:rsidRP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FFF" w:rsidRDefault="009A2FFF" w:rsidP="009A2FFF">
      <w:pPr>
        <w:pStyle w:val="Odstavecseseznamem"/>
        <w:numPr>
          <w:ilvl w:val="1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A2FFF">
        <w:rPr>
          <w:rFonts w:ascii="Times New Roman" w:hAnsi="Times New Roman" w:cs="Times New Roman"/>
          <w:sz w:val="24"/>
          <w:szCs w:val="24"/>
        </w:rPr>
        <w:t>dvrácený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FFF" w:rsidRDefault="009A2FFF" w:rsidP="009A2FF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1270</wp:posOffset>
            </wp:positionV>
            <wp:extent cx="4219575" cy="2028825"/>
            <wp:effectExtent l="19050" t="0" r="9525" b="0"/>
            <wp:wrapNone/>
            <wp:docPr id="7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FFF" w:rsidRP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9A2FFF" w:rsidRP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9A2FFF" w:rsidRP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9A2FFF" w:rsidRP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9A2FFF" w:rsidRP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9A2FFF" w:rsidRPr="009A2FFF" w:rsidRDefault="009A2FFF" w:rsidP="009A2FFF">
      <w:pPr>
        <w:rPr>
          <w:rFonts w:ascii="Times New Roman" w:hAnsi="Times New Roman" w:cs="Times New Roman"/>
          <w:sz w:val="24"/>
          <w:szCs w:val="24"/>
        </w:rPr>
      </w:pPr>
    </w:p>
    <w:p w:rsidR="00006315" w:rsidRPr="00BB2FC3" w:rsidRDefault="009A2FFF" w:rsidP="000D339B">
      <w:pPr>
        <w:pStyle w:val="Odstavecseseznamem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ab/>
      </w:r>
      <w:r w:rsidR="00A933DF" w:rsidRPr="00BB2FC3">
        <w:rPr>
          <w:rFonts w:ascii="Times New Roman" w:hAnsi="Times New Roman" w:cs="Times New Roman"/>
          <w:sz w:val="24"/>
          <w:szCs w:val="24"/>
        </w:rPr>
        <w:t>Nejvhodnější způsoby zastřílení:</w:t>
      </w:r>
    </w:p>
    <w:p w:rsidR="00006315" w:rsidRPr="009A2FFF" w:rsidRDefault="00FE2570" w:rsidP="000D339B">
      <w:pPr>
        <w:pStyle w:val="Odstavecseseznamem"/>
        <w:numPr>
          <w:ilvl w:val="1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zastřílení </w:t>
      </w:r>
      <w:r w:rsidR="00A933DF" w:rsidRPr="009A2FFF">
        <w:rPr>
          <w:rFonts w:ascii="Times New Roman" w:hAnsi="Times New Roman" w:cs="Times New Roman"/>
          <w:sz w:val="24"/>
          <w:szCs w:val="24"/>
        </w:rPr>
        <w:t>rámováním;</w:t>
      </w:r>
      <w:r w:rsidR="00A933DF" w:rsidRPr="009A2FFF">
        <w:rPr>
          <w:rFonts w:ascii="Times New Roman" w:hAnsi="Times New Roman" w:cs="Times New Roman"/>
          <w:sz w:val="24"/>
          <w:szCs w:val="24"/>
        </w:rPr>
        <w:tab/>
      </w:r>
    </w:p>
    <w:p w:rsidR="009A2FFF" w:rsidRPr="00BB2FC3" w:rsidRDefault="00A933DF" w:rsidP="000D339B">
      <w:pPr>
        <w:pStyle w:val="Odstavecseseznamem"/>
        <w:numPr>
          <w:ilvl w:val="1"/>
          <w:numId w:val="1"/>
        </w:numPr>
        <w:tabs>
          <w:tab w:val="left" w:pos="915"/>
        </w:tabs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sz w:val="24"/>
          <w:szCs w:val="24"/>
        </w:rPr>
        <w:t>zastřílení s dálkoměrem.</w:t>
      </w:r>
    </w:p>
    <w:p w:rsidR="00006315" w:rsidRPr="009A2FFF" w:rsidRDefault="00A933DF" w:rsidP="000D339B">
      <w:pPr>
        <w:pStyle w:val="Odstavecseseznamem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sz w:val="24"/>
          <w:szCs w:val="24"/>
        </w:rPr>
        <w:t>Při zastřílení dálk</w:t>
      </w:r>
      <w:r w:rsidR="000D339B">
        <w:rPr>
          <w:rFonts w:ascii="Times New Roman" w:hAnsi="Times New Roman" w:cs="Times New Roman"/>
          <w:sz w:val="24"/>
          <w:szCs w:val="24"/>
        </w:rPr>
        <w:t xml:space="preserve">y a směru se provádí hodnocení </w:t>
      </w:r>
      <w:r w:rsidRPr="009A2FFF">
        <w:rPr>
          <w:rFonts w:ascii="Times New Roman" w:hAnsi="Times New Roman" w:cs="Times New Roman"/>
          <w:sz w:val="24"/>
          <w:szCs w:val="24"/>
        </w:rPr>
        <w:t>na základě:</w:t>
      </w:r>
    </w:p>
    <w:p w:rsidR="00006315" w:rsidRPr="009A2FFF" w:rsidRDefault="00A933DF" w:rsidP="000D339B">
      <w:pPr>
        <w:pStyle w:val="Odstavecseseznamem"/>
        <w:numPr>
          <w:ilvl w:val="1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sz w:val="24"/>
          <w:szCs w:val="24"/>
        </w:rPr>
        <w:t>pozorování rozprasků;</w:t>
      </w:r>
    </w:p>
    <w:p w:rsidR="00006315" w:rsidRPr="009A2FFF" w:rsidRDefault="00A933DF" w:rsidP="000D339B">
      <w:pPr>
        <w:pStyle w:val="Odstavecseseznamem"/>
        <w:numPr>
          <w:ilvl w:val="1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sz w:val="24"/>
          <w:szCs w:val="24"/>
        </w:rPr>
        <w:t>pozorování rozletu střepin;</w:t>
      </w:r>
    </w:p>
    <w:p w:rsidR="00006315" w:rsidRPr="009A2FFF" w:rsidRDefault="00A933DF" w:rsidP="000D339B">
      <w:pPr>
        <w:pStyle w:val="Odstavecseseznamem"/>
        <w:numPr>
          <w:ilvl w:val="1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sz w:val="24"/>
          <w:szCs w:val="24"/>
        </w:rPr>
        <w:t>pozorování nárazů;</w:t>
      </w:r>
    </w:p>
    <w:p w:rsidR="00006315" w:rsidRPr="009A2FFF" w:rsidRDefault="00A933DF" w:rsidP="000D339B">
      <w:pPr>
        <w:pStyle w:val="Odstavecseseznamem"/>
        <w:numPr>
          <w:ilvl w:val="1"/>
          <w:numId w:val="1"/>
        </w:numPr>
        <w:tabs>
          <w:tab w:val="left" w:pos="915"/>
        </w:tabs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sz w:val="24"/>
          <w:szCs w:val="24"/>
        </w:rPr>
        <w:t>kombinace těchto způsobů.</w:t>
      </w:r>
    </w:p>
    <w:p w:rsidR="009A2FFF" w:rsidRDefault="009A2FFF" w:rsidP="009A2FFF">
      <w:pPr>
        <w:pStyle w:val="Odstavecseseznamem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FFF">
        <w:rPr>
          <w:rFonts w:ascii="Times New Roman" w:hAnsi="Times New Roman" w:cs="Times New Roman"/>
          <w:sz w:val="24"/>
          <w:szCs w:val="24"/>
        </w:rPr>
        <w:t>Nejsou-li při zahájení zastřílení střelbou na odraz získány rozprasky, pokračuje</w:t>
      </w:r>
      <w:r>
        <w:rPr>
          <w:rFonts w:ascii="Times New Roman" w:hAnsi="Times New Roman" w:cs="Times New Roman"/>
          <w:sz w:val="24"/>
          <w:szCs w:val="24"/>
        </w:rPr>
        <w:br/>
      </w:r>
      <w:r w:rsidRPr="009A2FFF">
        <w:rPr>
          <w:rFonts w:ascii="Times New Roman" w:hAnsi="Times New Roman" w:cs="Times New Roman"/>
          <w:sz w:val="24"/>
          <w:szCs w:val="24"/>
        </w:rPr>
        <w:t xml:space="preserve"> se v zastřílení se zapalovačem nastaveným na tříštivý účinek. Po získání prvků </w:t>
      </w:r>
      <w:r>
        <w:rPr>
          <w:rFonts w:ascii="Times New Roman" w:hAnsi="Times New Roman" w:cs="Times New Roman"/>
          <w:sz w:val="24"/>
          <w:szCs w:val="24"/>
        </w:rPr>
        <w:br/>
      </w:r>
      <w:r w:rsidRPr="009A2FFF">
        <w:rPr>
          <w:rFonts w:ascii="Times New Roman" w:hAnsi="Times New Roman" w:cs="Times New Roman"/>
          <w:sz w:val="24"/>
          <w:szCs w:val="24"/>
        </w:rPr>
        <w:t>pro přechod na účinnou střelbu se opět použije zapalovač zpožděný.</w:t>
      </w:r>
    </w:p>
    <w:p w:rsidR="009A2FFF" w:rsidRDefault="009A2FFF" w:rsidP="009A2FFF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FC3" w:rsidRDefault="00BB2FC3" w:rsidP="009A2FFF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FC3" w:rsidRDefault="00BB2FC3" w:rsidP="009A2FFF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2FFF" w:rsidRDefault="00BB2FC3" w:rsidP="00BB2FC3">
      <w:pPr>
        <w:pStyle w:val="Odstavecseseznamem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lastRenderedPageBreak/>
        <w:t>Interval a výška rozprasků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FC3" w:rsidRDefault="00BB2FC3" w:rsidP="00BB2FC3">
      <w:pPr>
        <w:pStyle w:val="Odstavecseseznamem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51435</wp:posOffset>
            </wp:positionV>
            <wp:extent cx="4591050" cy="1771650"/>
            <wp:effectExtent l="19050" t="0" r="0" b="0"/>
            <wp:wrapNone/>
            <wp:docPr id="8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FC3" w:rsidRPr="00BB2FC3" w:rsidRDefault="00BB2FC3" w:rsidP="00BB2F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B2FC3" w:rsidRPr="00BB2FC3" w:rsidRDefault="00BB2FC3" w:rsidP="00BB2FC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FC3" w:rsidRPr="00BB2FC3" w:rsidRDefault="00BB2FC3" w:rsidP="00BB2F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B2FC3" w:rsidRPr="00BB2FC3" w:rsidRDefault="00BB2FC3" w:rsidP="00BB2FC3">
      <w:pPr>
        <w:pStyle w:val="Odstavecseseznamem"/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FC3" w:rsidRDefault="00BB2FC3" w:rsidP="009A2FF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B2FC3" w:rsidRDefault="00BB2FC3" w:rsidP="00BB2FC3">
      <w:pPr>
        <w:rPr>
          <w:rFonts w:ascii="Times New Roman" w:hAnsi="Times New Roman" w:cs="Times New Roman"/>
          <w:sz w:val="24"/>
          <w:szCs w:val="24"/>
        </w:rPr>
      </w:pPr>
    </w:p>
    <w:p w:rsidR="009A2FFF" w:rsidRDefault="00BB2FC3" w:rsidP="00BB2FC3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Hodnoty intervalu a výšky rozprasku.</w:t>
      </w:r>
    </w:p>
    <w:p w:rsidR="00BB2FC3" w:rsidRDefault="00BB2FC3" w:rsidP="00BB2F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1270</wp:posOffset>
            </wp:positionV>
            <wp:extent cx="4829175" cy="895350"/>
            <wp:effectExtent l="19050" t="0" r="9525" b="0"/>
            <wp:wrapNone/>
            <wp:docPr id="9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FC3" w:rsidRPr="00BB2FC3" w:rsidRDefault="00BB2FC3" w:rsidP="00BB2FC3"/>
    <w:p w:rsidR="00BB2FC3" w:rsidRDefault="00BB2FC3" w:rsidP="00BB2FC3"/>
    <w:p w:rsidR="00BB2FC3" w:rsidRDefault="00BB2FC3" w:rsidP="00BB2FC3">
      <w:pPr>
        <w:tabs>
          <w:tab w:val="left" w:pos="1155"/>
        </w:tabs>
      </w:pPr>
      <w:r>
        <w:tab/>
      </w:r>
    </w:p>
    <w:p w:rsidR="00BB2FC3" w:rsidRDefault="00BB2FC3" w:rsidP="00BB2FC3">
      <w:pPr>
        <w:tabs>
          <w:tab w:val="left" w:pos="11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B2FC3">
        <w:rPr>
          <w:rFonts w:ascii="Times New Roman" w:hAnsi="Times New Roman" w:cs="Times New Roman"/>
          <w:sz w:val="24"/>
          <w:szCs w:val="24"/>
          <w:u w:val="single"/>
        </w:rPr>
        <w:t>ZASTŘÍLENÍ STŘELAMI S NEKONTAKTNÍMI ZAPALOVAČI</w:t>
      </w:r>
    </w:p>
    <w:p w:rsidR="00006315" w:rsidRPr="00BB2FC3" w:rsidRDefault="00A933DF" w:rsidP="00BB2FC3">
      <w:pPr>
        <w:pStyle w:val="Odstavecseseznamem"/>
        <w:numPr>
          <w:ilvl w:val="0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>V AČR využití u tříštivotrhavých střel a to zapalovače:</w:t>
      </w:r>
    </w:p>
    <w:p w:rsidR="00006315" w:rsidRPr="00BB2FC3" w:rsidRDefault="00A933DF" w:rsidP="00BB2FC3">
      <w:pPr>
        <w:pStyle w:val="Odstavecseseznamem"/>
        <w:numPr>
          <w:ilvl w:val="1"/>
          <w:numId w:val="1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>nekontaktní časovací zapalovač B-90;</w:t>
      </w:r>
    </w:p>
    <w:p w:rsidR="00BB2FC3" w:rsidRDefault="00BB2FC3" w:rsidP="00BB2FC3">
      <w:pPr>
        <w:pStyle w:val="Odstavecseseznamem"/>
        <w:numPr>
          <w:ilvl w:val="1"/>
          <w:numId w:val="1"/>
        </w:numPr>
        <w:tabs>
          <w:tab w:val="left" w:pos="1155"/>
        </w:tabs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>nekontaktní přibližovací HS-94 (HS-94M).</w:t>
      </w:r>
    </w:p>
    <w:p w:rsidR="00BB2FC3" w:rsidRDefault="00BB2FC3" w:rsidP="00C833F4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 xml:space="preserve">Nekontaktní přibližovací zapalovače dosahují iniciace ve vhodné, optimální vzdálenosti a výšce nad cílem, aniž by došlo ke kontaktu s cílem. Střely </w:t>
      </w:r>
      <w:r w:rsidR="009838B7">
        <w:rPr>
          <w:rFonts w:ascii="Times New Roman" w:hAnsi="Times New Roman" w:cs="Times New Roman"/>
          <w:sz w:val="24"/>
          <w:szCs w:val="24"/>
        </w:rPr>
        <w:br/>
      </w:r>
      <w:r w:rsidRPr="00BB2FC3">
        <w:rPr>
          <w:rFonts w:ascii="Times New Roman" w:hAnsi="Times New Roman" w:cs="Times New Roman"/>
          <w:sz w:val="24"/>
          <w:szCs w:val="24"/>
        </w:rPr>
        <w:t xml:space="preserve">s nekontaktním zapalovačem se používají k vyřazování především živé síly </w:t>
      </w:r>
      <w:r w:rsidR="009838B7">
        <w:rPr>
          <w:rFonts w:ascii="Times New Roman" w:hAnsi="Times New Roman" w:cs="Times New Roman"/>
          <w:sz w:val="24"/>
          <w:szCs w:val="24"/>
        </w:rPr>
        <w:br/>
      </w:r>
      <w:r w:rsidRPr="00BB2FC3">
        <w:rPr>
          <w:rFonts w:ascii="Times New Roman" w:hAnsi="Times New Roman" w:cs="Times New Roman"/>
          <w:sz w:val="24"/>
          <w:szCs w:val="24"/>
        </w:rPr>
        <w:t xml:space="preserve">a palebných prostředků v nekrytých okopech a zákopech, cílů rozmístěných </w:t>
      </w:r>
      <w:r w:rsidR="009838B7">
        <w:rPr>
          <w:rFonts w:ascii="Times New Roman" w:hAnsi="Times New Roman" w:cs="Times New Roman"/>
          <w:sz w:val="24"/>
          <w:szCs w:val="24"/>
        </w:rPr>
        <w:br/>
      </w:r>
      <w:r w:rsidRPr="00BB2FC3">
        <w:rPr>
          <w:rFonts w:ascii="Times New Roman" w:hAnsi="Times New Roman" w:cs="Times New Roman"/>
          <w:sz w:val="24"/>
          <w:szCs w:val="24"/>
        </w:rPr>
        <w:t>v hlubokém sněhu (nad 20 cm), nebo pozorovatelen vybudovaných nad povrchem terénu (na věžích, stromech).</w:t>
      </w:r>
    </w:p>
    <w:p w:rsidR="00C833F4" w:rsidRDefault="00C833F4" w:rsidP="00C833F4">
      <w:pPr>
        <w:pStyle w:val="Odstavecseseznamem"/>
        <w:tabs>
          <w:tab w:val="left" w:pos="1155"/>
        </w:tabs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3F4">
        <w:rPr>
          <w:rFonts w:ascii="Times New Roman" w:hAnsi="Times New Roman" w:cs="Times New Roman"/>
          <w:sz w:val="24"/>
          <w:szCs w:val="24"/>
          <w:u w:val="single"/>
        </w:rPr>
        <w:t>Zastřílení se zapalovačem B-90</w:t>
      </w:r>
    </w:p>
    <w:p w:rsidR="00006315" w:rsidRPr="00C833F4" w:rsidRDefault="00A933DF" w:rsidP="00E14F0C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3F4">
        <w:rPr>
          <w:rFonts w:ascii="Times New Roman" w:hAnsi="Times New Roman" w:cs="Times New Roman"/>
          <w:sz w:val="24"/>
          <w:szCs w:val="24"/>
        </w:rPr>
        <w:t xml:space="preserve">Zastřílení střelami s nekontaktními časovacími zapalovači se vede časovanou, </w:t>
      </w:r>
      <w:r w:rsidR="00883347">
        <w:rPr>
          <w:rFonts w:ascii="Times New Roman" w:hAnsi="Times New Roman" w:cs="Times New Roman"/>
          <w:sz w:val="24"/>
          <w:szCs w:val="24"/>
        </w:rPr>
        <w:br/>
      </w:r>
      <w:r w:rsidRPr="00C833F4">
        <w:rPr>
          <w:rFonts w:ascii="Times New Roman" w:hAnsi="Times New Roman" w:cs="Times New Roman"/>
          <w:sz w:val="24"/>
          <w:szCs w:val="24"/>
        </w:rPr>
        <w:t xml:space="preserve">nebo nárazovou střelbou s cílem určit </w:t>
      </w:r>
      <w:r w:rsidR="00883347">
        <w:rPr>
          <w:rFonts w:ascii="Times New Roman" w:hAnsi="Times New Roman" w:cs="Times New Roman"/>
          <w:sz w:val="24"/>
          <w:szCs w:val="24"/>
        </w:rPr>
        <w:t xml:space="preserve">nejvýhodnější prvky zaměřovače </w:t>
      </w:r>
      <w:r w:rsidRPr="00C833F4">
        <w:rPr>
          <w:rFonts w:ascii="Times New Roman" w:hAnsi="Times New Roman" w:cs="Times New Roman"/>
          <w:sz w:val="24"/>
          <w:szCs w:val="24"/>
        </w:rPr>
        <w:t xml:space="preserve">pro přechod </w:t>
      </w:r>
      <w:r w:rsidR="00883347">
        <w:rPr>
          <w:rFonts w:ascii="Times New Roman" w:hAnsi="Times New Roman" w:cs="Times New Roman"/>
          <w:sz w:val="24"/>
          <w:szCs w:val="24"/>
        </w:rPr>
        <w:br/>
      </w:r>
      <w:r w:rsidRPr="00C833F4">
        <w:rPr>
          <w:rFonts w:ascii="Times New Roman" w:hAnsi="Times New Roman" w:cs="Times New Roman"/>
          <w:sz w:val="24"/>
          <w:szCs w:val="24"/>
        </w:rPr>
        <w:t xml:space="preserve">na účinnou střelbu. </w:t>
      </w:r>
    </w:p>
    <w:p w:rsidR="00006315" w:rsidRPr="00C833F4" w:rsidRDefault="00A933DF" w:rsidP="00E14F0C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3F4">
        <w:rPr>
          <w:rFonts w:ascii="Times New Roman" w:hAnsi="Times New Roman" w:cs="Times New Roman"/>
          <w:sz w:val="24"/>
          <w:szCs w:val="24"/>
        </w:rPr>
        <w:t>V případě zastřílení čas</w:t>
      </w:r>
      <w:r w:rsidR="00883347">
        <w:rPr>
          <w:rFonts w:ascii="Times New Roman" w:hAnsi="Times New Roman" w:cs="Times New Roman"/>
          <w:sz w:val="24"/>
          <w:szCs w:val="24"/>
        </w:rPr>
        <w:t xml:space="preserve">ovanou střelbou se dálka, směr </w:t>
      </w:r>
      <w:r w:rsidRPr="00C833F4">
        <w:rPr>
          <w:rFonts w:ascii="Times New Roman" w:hAnsi="Times New Roman" w:cs="Times New Roman"/>
          <w:sz w:val="24"/>
          <w:szCs w:val="24"/>
        </w:rPr>
        <w:t>a výška rozprasku zastřelují současně a při zastřílení nárazovou střelbou se</w:t>
      </w:r>
      <w:r w:rsidR="00883347">
        <w:rPr>
          <w:rFonts w:ascii="Times New Roman" w:hAnsi="Times New Roman" w:cs="Times New Roman"/>
          <w:sz w:val="24"/>
          <w:szCs w:val="24"/>
        </w:rPr>
        <w:t xml:space="preserve"> nejprve zastřílí dálka a směr </w:t>
      </w:r>
      <w:r w:rsidRPr="00C833F4">
        <w:rPr>
          <w:rFonts w:ascii="Times New Roman" w:hAnsi="Times New Roman" w:cs="Times New Roman"/>
          <w:sz w:val="24"/>
          <w:szCs w:val="24"/>
        </w:rPr>
        <w:t>a až potom výška rozprasku.</w:t>
      </w:r>
    </w:p>
    <w:p w:rsidR="00006315" w:rsidRPr="00C833F4" w:rsidRDefault="00A933DF" w:rsidP="00883347">
      <w:pPr>
        <w:pStyle w:val="Odstavecseseznamem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3F4">
        <w:rPr>
          <w:rFonts w:ascii="Times New Roman" w:hAnsi="Times New Roman" w:cs="Times New Roman"/>
          <w:sz w:val="24"/>
          <w:szCs w:val="24"/>
        </w:rPr>
        <w:t>U střelby s nekontaktním zapalovačem B-90 se v</w:t>
      </w:r>
      <w:r w:rsidR="00883347">
        <w:rPr>
          <w:rFonts w:ascii="Times New Roman" w:hAnsi="Times New Roman" w:cs="Times New Roman"/>
          <w:sz w:val="24"/>
          <w:szCs w:val="24"/>
        </w:rPr>
        <w:t xml:space="preserve">olí co největší náplň tak, </w:t>
      </w:r>
      <w:r w:rsidR="00883347">
        <w:rPr>
          <w:rFonts w:ascii="Times New Roman" w:hAnsi="Times New Roman" w:cs="Times New Roman"/>
          <w:sz w:val="24"/>
          <w:szCs w:val="24"/>
        </w:rPr>
        <w:br/>
        <w:t xml:space="preserve">aby Úv </w:t>
      </w:r>
      <w:r w:rsidRPr="00C833F4">
        <w:rPr>
          <w:rFonts w:ascii="Times New Roman" w:hAnsi="Times New Roman" w:cs="Times New Roman"/>
          <w:sz w:val="24"/>
          <w:szCs w:val="24"/>
        </w:rPr>
        <w:t xml:space="preserve">(úchylka výšková) ≤ 15 m. </w:t>
      </w:r>
    </w:p>
    <w:p w:rsidR="004978B3" w:rsidRPr="004978B3" w:rsidRDefault="004978B3" w:rsidP="00E14F0C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lastRenderedPageBreak/>
        <w:t xml:space="preserve">V průběhu </w:t>
      </w:r>
      <w:r w:rsidRPr="004978B3">
        <w:rPr>
          <w:rFonts w:ascii="Times New Roman" w:hAnsi="Times New Roman" w:cs="Times New Roman"/>
          <w:b/>
          <w:bCs/>
          <w:sz w:val="24"/>
          <w:szCs w:val="24"/>
        </w:rPr>
        <w:t xml:space="preserve">zastřílení časovanou </w:t>
      </w:r>
      <w:r w:rsidRPr="004978B3">
        <w:rPr>
          <w:rFonts w:ascii="Times New Roman" w:hAnsi="Times New Roman" w:cs="Times New Roman"/>
          <w:sz w:val="24"/>
          <w:szCs w:val="24"/>
        </w:rPr>
        <w:t>střelbou se dálka, směr a výška rozprasku opravuje současně. Zastřílení se zahajuje s počítanými prvky:počítanou dálkou,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8B3">
        <w:rPr>
          <w:rFonts w:ascii="Times New Roman" w:hAnsi="Times New Roman" w:cs="Times New Roman"/>
          <w:sz w:val="24"/>
          <w:szCs w:val="24"/>
        </w:rPr>
        <w:t>počítanou stranovou odchylkou, počítaným časováním N.</w:t>
      </w:r>
    </w:p>
    <w:p w:rsidR="004978B3" w:rsidRPr="004978B3" w:rsidRDefault="004978B3" w:rsidP="004978B3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 xml:space="preserve">Zastřílení </w:t>
      </w:r>
      <w:r w:rsidRPr="004978B3">
        <w:rPr>
          <w:rFonts w:ascii="Times New Roman" w:hAnsi="Times New Roman" w:cs="Times New Roman"/>
          <w:b/>
          <w:bCs/>
          <w:sz w:val="24"/>
          <w:szCs w:val="24"/>
        </w:rPr>
        <w:t xml:space="preserve">nárazovou střelbou </w:t>
      </w:r>
      <w:r w:rsidRPr="004978B3">
        <w:rPr>
          <w:rFonts w:ascii="Times New Roman" w:hAnsi="Times New Roman" w:cs="Times New Roman"/>
          <w:sz w:val="24"/>
          <w:szCs w:val="24"/>
        </w:rPr>
        <w:t xml:space="preserve">se provádí zcela výjimečně, nejsou-li prostředky </w:t>
      </w:r>
      <w:r>
        <w:rPr>
          <w:rFonts w:ascii="Times New Roman" w:hAnsi="Times New Roman" w:cs="Times New Roman"/>
          <w:sz w:val="24"/>
          <w:szCs w:val="24"/>
        </w:rPr>
        <w:br/>
      </w:r>
      <w:r w:rsidRPr="004978B3">
        <w:rPr>
          <w:rFonts w:ascii="Times New Roman" w:hAnsi="Times New Roman" w:cs="Times New Roman"/>
          <w:sz w:val="24"/>
          <w:szCs w:val="24"/>
        </w:rPr>
        <w:t xml:space="preserve">k přesnému protínání rozprasků. Nejdříve se provede zastřílení dálky a směru a potom zastřílení výšky rozprasků. </w:t>
      </w:r>
    </w:p>
    <w:p w:rsidR="00C833F4" w:rsidRDefault="004978B3" w:rsidP="004978B3">
      <w:pPr>
        <w:pStyle w:val="Odstavecseseznamem"/>
        <w:tabs>
          <w:tab w:val="left" w:pos="1155"/>
        </w:tabs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Zastřílení se zapalovačem HS-94</w:t>
      </w:r>
    </w:p>
    <w:p w:rsidR="00006315" w:rsidRPr="004978B3" w:rsidRDefault="00A933DF" w:rsidP="00E14F0C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Zastřílení se provádí podle všeobecných pravidel za</w:t>
      </w:r>
      <w:r w:rsidR="004978B3">
        <w:rPr>
          <w:rFonts w:ascii="Times New Roman" w:hAnsi="Times New Roman" w:cs="Times New Roman"/>
          <w:sz w:val="24"/>
          <w:szCs w:val="24"/>
        </w:rPr>
        <w:t xml:space="preserve">střílení s dálkoměrem, </w:t>
      </w:r>
      <w:r w:rsidR="000D339B">
        <w:rPr>
          <w:rFonts w:ascii="Times New Roman" w:hAnsi="Times New Roman" w:cs="Times New Roman"/>
          <w:sz w:val="24"/>
          <w:szCs w:val="24"/>
        </w:rPr>
        <w:br/>
        <w:t xml:space="preserve">nebo </w:t>
      </w:r>
      <w:r w:rsidR="004978B3">
        <w:rPr>
          <w:rFonts w:ascii="Times New Roman" w:hAnsi="Times New Roman" w:cs="Times New Roman"/>
          <w:sz w:val="24"/>
          <w:szCs w:val="24"/>
        </w:rPr>
        <w:t xml:space="preserve">s </w:t>
      </w:r>
      <w:r w:rsidRPr="004978B3">
        <w:rPr>
          <w:rFonts w:ascii="Times New Roman" w:hAnsi="Times New Roman" w:cs="Times New Roman"/>
          <w:sz w:val="24"/>
          <w:szCs w:val="24"/>
        </w:rPr>
        <w:t>určenými pozorovatelnami.</w:t>
      </w:r>
    </w:p>
    <w:p w:rsidR="00006315" w:rsidRPr="004978B3" w:rsidRDefault="00A933DF" w:rsidP="00E14F0C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 xml:space="preserve">Náplň se volí tak, aby </w:t>
      </w:r>
      <w:r w:rsidR="004978B3">
        <w:rPr>
          <w:rFonts w:ascii="Times New Roman" w:hAnsi="Times New Roman" w:cs="Times New Roman"/>
          <w:sz w:val="24"/>
          <w:szCs w:val="24"/>
        </w:rPr>
        <w:t xml:space="preserve">úhel doletu střel byl v rozmezí </w:t>
      </w:r>
      <w:r w:rsidRPr="004978B3">
        <w:rPr>
          <w:rFonts w:ascii="Times New Roman" w:hAnsi="Times New Roman" w:cs="Times New Roman"/>
          <w:sz w:val="24"/>
          <w:szCs w:val="24"/>
        </w:rPr>
        <w:t>od 15°- 60°, přičemž nad 45° klesá spolehlivost.</w:t>
      </w:r>
    </w:p>
    <w:p w:rsidR="00006315" w:rsidRPr="004978B3" w:rsidRDefault="00A933DF" w:rsidP="004978B3">
      <w:pPr>
        <w:pStyle w:val="Odstavecseseznamem"/>
        <w:numPr>
          <w:ilvl w:val="0"/>
          <w:numId w:val="1"/>
        </w:numPr>
        <w:tabs>
          <w:tab w:val="left" w:pos="1155"/>
        </w:tabs>
        <w:spacing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Výška rozprasku se nezastřeluje – volí se konstantní výška podle druhu cíle:</w:t>
      </w:r>
    </w:p>
    <w:p w:rsidR="00006315" w:rsidRPr="004978B3" w:rsidRDefault="00A933DF" w:rsidP="004978B3">
      <w:pPr>
        <w:pStyle w:val="Odstavecseseznamem"/>
        <w:numPr>
          <w:ilvl w:val="1"/>
          <w:numId w:val="1"/>
        </w:numPr>
        <w:tabs>
          <w:tab w:val="left" w:pos="1155"/>
        </w:tabs>
        <w:spacing w:after="0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2 m na obrněné cíle;</w:t>
      </w:r>
    </w:p>
    <w:p w:rsidR="00006315" w:rsidRPr="004978B3" w:rsidRDefault="00A933DF" w:rsidP="00E14F0C">
      <w:pPr>
        <w:pStyle w:val="Odstavecseseznamem"/>
        <w:numPr>
          <w:ilvl w:val="1"/>
          <w:numId w:val="1"/>
        </w:numPr>
        <w:tabs>
          <w:tab w:val="left" w:pos="1155"/>
        </w:tabs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8 m na nekryté, nebo lehce obrněné.</w:t>
      </w:r>
    </w:p>
    <w:p w:rsidR="00006315" w:rsidRPr="004978B3" w:rsidRDefault="00A933DF" w:rsidP="00E14F0C">
      <w:pPr>
        <w:pStyle w:val="Odstavecseseznamem"/>
        <w:numPr>
          <w:ilvl w:val="0"/>
          <w:numId w:val="1"/>
        </w:numPr>
        <w:tabs>
          <w:tab w:val="left" w:pos="1155"/>
        </w:tabs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 xml:space="preserve">Účinná střelba se zahajuje a vede podle všeobecných pravidel. </w:t>
      </w:r>
    </w:p>
    <w:p w:rsidR="004978B3" w:rsidRDefault="004978B3" w:rsidP="004978B3">
      <w:pPr>
        <w:pStyle w:val="Odstavecseseznamem"/>
        <w:numPr>
          <w:ilvl w:val="0"/>
          <w:numId w:val="1"/>
        </w:numPr>
        <w:tabs>
          <w:tab w:val="left" w:pos="1155"/>
        </w:tabs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tabulce jsou uvedeny optimální náplně pro optimální dálky. (</w:t>
      </w:r>
      <w:r w:rsidRPr="004978B3">
        <w:rPr>
          <w:rFonts w:ascii="Times New Roman" w:hAnsi="Times New Roman" w:cs="Times New Roman"/>
          <w:sz w:val="24"/>
          <w:szCs w:val="24"/>
        </w:rPr>
        <w:t xml:space="preserve">černé </w:t>
      </w:r>
      <w:r>
        <w:rPr>
          <w:rFonts w:ascii="Times New Roman" w:hAnsi="Times New Roman" w:cs="Times New Roman"/>
          <w:sz w:val="24"/>
          <w:szCs w:val="24"/>
        </w:rPr>
        <w:br/>
      </w:r>
      <w:r w:rsidRPr="004978B3">
        <w:rPr>
          <w:rFonts w:ascii="Times New Roman" w:hAnsi="Times New Roman" w:cs="Times New Roman"/>
          <w:sz w:val="24"/>
          <w:szCs w:val="24"/>
        </w:rPr>
        <w:t>hodnoty = 15°- 60° úhel doletu, červené jsou pro úhly doletu nad 45°).</w:t>
      </w:r>
    </w:p>
    <w:p w:rsidR="004978B3" w:rsidRPr="004978B3" w:rsidRDefault="004978B3" w:rsidP="004978B3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31750</wp:posOffset>
            </wp:positionV>
            <wp:extent cx="5162550" cy="1724025"/>
            <wp:effectExtent l="19050" t="0" r="0" b="0"/>
            <wp:wrapNone/>
            <wp:docPr id="10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8B3" w:rsidRDefault="004978B3" w:rsidP="004978B3">
      <w:pPr>
        <w:pStyle w:val="Odstavecseseznamem"/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78B3" w:rsidRPr="004978B3" w:rsidRDefault="004978B3" w:rsidP="004978B3"/>
    <w:p w:rsidR="004978B3" w:rsidRPr="004978B3" w:rsidRDefault="004978B3" w:rsidP="004978B3"/>
    <w:p w:rsidR="004978B3" w:rsidRPr="004978B3" w:rsidRDefault="004978B3" w:rsidP="004978B3"/>
    <w:p w:rsidR="004978B3" w:rsidRPr="004978B3" w:rsidRDefault="004978B3" w:rsidP="004978B3"/>
    <w:p w:rsidR="004978B3" w:rsidRDefault="004978B3" w:rsidP="004978B3"/>
    <w:p w:rsidR="004978B3" w:rsidRDefault="004978B3" w:rsidP="004978B3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978B3">
        <w:rPr>
          <w:rFonts w:ascii="Times New Roman" w:hAnsi="Times New Roman" w:cs="Times New Roman"/>
          <w:sz w:val="24"/>
          <w:szCs w:val="24"/>
          <w:u w:val="single"/>
        </w:rPr>
        <w:t>ZASTŘÍLENÍ HORNÍ SKUPINOU ÚHLŮ (STRMOU DRÁHOU)</w:t>
      </w:r>
    </w:p>
    <w:p w:rsidR="00006315" w:rsidRPr="004978B3" w:rsidRDefault="00A933DF" w:rsidP="00E14F0C">
      <w:pPr>
        <w:pStyle w:val="Odstavecseseznamem"/>
        <w:numPr>
          <w:ilvl w:val="0"/>
          <w:numId w:val="1"/>
        </w:numPr>
        <w:tabs>
          <w:tab w:val="left" w:pos="112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Střelba s náměrem nad 45°</w:t>
      </w:r>
    </w:p>
    <w:p w:rsidR="00006315" w:rsidRPr="004978B3" w:rsidRDefault="00A933DF" w:rsidP="006D2323">
      <w:pPr>
        <w:pStyle w:val="Odstavecseseznamem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Výhody:</w:t>
      </w:r>
    </w:p>
    <w:p w:rsidR="00006315" w:rsidRPr="004978B3" w:rsidRDefault="00A933DF" w:rsidP="006D2323">
      <w:pPr>
        <w:pStyle w:val="Odstavecseseznamem"/>
        <w:numPr>
          <w:ilvl w:val="1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 xml:space="preserve">velká přestřelnost; </w:t>
      </w:r>
    </w:p>
    <w:p w:rsidR="00006315" w:rsidRPr="004978B3" w:rsidRDefault="00A933DF" w:rsidP="006D2323">
      <w:pPr>
        <w:pStyle w:val="Odstavecseseznamem"/>
        <w:numPr>
          <w:ilvl w:val="1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 xml:space="preserve">velký úhel doletu; </w:t>
      </w:r>
    </w:p>
    <w:p w:rsidR="00006315" w:rsidRPr="004978B3" w:rsidRDefault="00A933DF" w:rsidP="00E14F0C">
      <w:pPr>
        <w:pStyle w:val="Odstavecseseznamem"/>
        <w:numPr>
          <w:ilvl w:val="1"/>
          <w:numId w:val="1"/>
        </w:numPr>
        <w:tabs>
          <w:tab w:val="left" w:pos="1125"/>
        </w:tabs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 xml:space="preserve">větší konečná rychlost střely než při střelbě oblou a plochou dráhou letu. </w:t>
      </w:r>
    </w:p>
    <w:p w:rsidR="00006315" w:rsidRPr="004978B3" w:rsidRDefault="00A933DF" w:rsidP="006D2323">
      <w:pPr>
        <w:pStyle w:val="Odstavecseseznamem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Nevýhody:</w:t>
      </w:r>
    </w:p>
    <w:p w:rsidR="00006315" w:rsidRPr="004978B3" w:rsidRDefault="00A933DF" w:rsidP="006D2323">
      <w:pPr>
        <w:pStyle w:val="Odstavecseseznamem"/>
        <w:numPr>
          <w:ilvl w:val="1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velký rozptyl;</w:t>
      </w:r>
    </w:p>
    <w:p w:rsidR="00006315" w:rsidRPr="004978B3" w:rsidRDefault="00A933DF" w:rsidP="006D2323">
      <w:pPr>
        <w:pStyle w:val="Odstavecseseznamem"/>
        <w:numPr>
          <w:ilvl w:val="1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8B3">
        <w:rPr>
          <w:rFonts w:ascii="Times New Roman" w:hAnsi="Times New Roman" w:cs="Times New Roman"/>
          <w:sz w:val="24"/>
          <w:szCs w:val="24"/>
        </w:rPr>
        <w:t>dlouhá doba letu střely;</w:t>
      </w:r>
    </w:p>
    <w:p w:rsidR="00006315" w:rsidRPr="004978B3" w:rsidRDefault="00A933DF" w:rsidP="00E14F0C">
      <w:pPr>
        <w:pStyle w:val="Odstavecseseznamem"/>
        <w:numPr>
          <w:ilvl w:val="1"/>
          <w:numId w:val="1"/>
        </w:numPr>
        <w:tabs>
          <w:tab w:val="left" w:pos="1125"/>
        </w:tabs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8B3">
        <w:rPr>
          <w:rFonts w:ascii="Times New Roman" w:hAnsi="Times New Roman" w:cs="Times New Roman"/>
          <w:sz w:val="24"/>
          <w:szCs w:val="24"/>
        </w:rPr>
        <w:lastRenderedPageBreak/>
        <w:t>malé rozmezí dálek při střelbě jednou náplní</w:t>
      </w:r>
      <w:r w:rsidRPr="004978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6315" w:rsidRPr="006D2323" w:rsidRDefault="00A933DF" w:rsidP="00E14F0C">
      <w:pPr>
        <w:pStyle w:val="Odstavecseseznamem"/>
        <w:numPr>
          <w:ilvl w:val="0"/>
          <w:numId w:val="1"/>
        </w:numPr>
        <w:tabs>
          <w:tab w:val="left" w:pos="112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>Využití v případě, že není možnost střílet plochou, ani oblou dráhou s využitím nejmenších náplní.</w:t>
      </w:r>
    </w:p>
    <w:p w:rsidR="004978B3" w:rsidRPr="006D2323" w:rsidRDefault="006D2323" w:rsidP="00E14F0C">
      <w:pPr>
        <w:pStyle w:val="Odstavecseseznamem"/>
        <w:numPr>
          <w:ilvl w:val="0"/>
          <w:numId w:val="1"/>
        </w:numPr>
        <w:tabs>
          <w:tab w:val="left" w:pos="112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323">
        <w:rPr>
          <w:rFonts w:ascii="Times New Roman" w:hAnsi="Times New Roman" w:cs="Times New Roman"/>
          <w:sz w:val="24"/>
          <w:szCs w:val="24"/>
        </w:rPr>
        <w:t xml:space="preserve"> Př.:  odvrácené svahy, rokle, hluboké údolí, boření stropů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315" w:rsidRPr="006D2323" w:rsidRDefault="00A933DF" w:rsidP="00E14F0C">
      <w:pPr>
        <w:pStyle w:val="Odstavecseseznamem"/>
        <w:numPr>
          <w:ilvl w:val="0"/>
          <w:numId w:val="1"/>
        </w:numPr>
        <w:tabs>
          <w:tab w:val="left" w:pos="112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>Dálka zaměřovače můž</w:t>
      </w:r>
      <w:r w:rsidR="006D2323">
        <w:rPr>
          <w:rFonts w:ascii="Times New Roman" w:hAnsi="Times New Roman" w:cs="Times New Roman"/>
          <w:sz w:val="24"/>
          <w:szCs w:val="24"/>
        </w:rPr>
        <w:t>e být až 4x větší a úhel doletu</w:t>
      </w:r>
      <w:r w:rsidRPr="006D2323">
        <w:rPr>
          <w:rFonts w:ascii="Times New Roman" w:hAnsi="Times New Roman" w:cs="Times New Roman"/>
          <w:sz w:val="24"/>
          <w:szCs w:val="24"/>
        </w:rPr>
        <w:t>až 3,6x větší než je tomu u oblé dráhy.</w:t>
      </w:r>
    </w:p>
    <w:p w:rsidR="00006315" w:rsidRPr="006D2323" w:rsidRDefault="00A933DF" w:rsidP="00E14F0C">
      <w:pPr>
        <w:pStyle w:val="Odstavecseseznamem"/>
        <w:numPr>
          <w:ilvl w:val="0"/>
          <w:numId w:val="1"/>
        </w:numPr>
        <w:tabs>
          <w:tab w:val="left" w:pos="1125"/>
        </w:tabs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>Velké působení meteorologických jevů z důvodu výšky vrcholu střely a doby letu.</w:t>
      </w:r>
    </w:p>
    <w:p w:rsidR="006D2323" w:rsidRDefault="006D2323" w:rsidP="006D2323">
      <w:pPr>
        <w:pStyle w:val="Odstavecseseznamem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>Nelze využít celého rozsahu zvolené náplně.</w:t>
      </w:r>
    </w:p>
    <w:p w:rsidR="006D2323" w:rsidRDefault="006D2323" w:rsidP="006D2323">
      <w:pPr>
        <w:pStyle w:val="Odstavecseseznamem"/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471804</wp:posOffset>
            </wp:positionH>
            <wp:positionV relativeFrom="paragraph">
              <wp:posOffset>3810</wp:posOffset>
            </wp:positionV>
            <wp:extent cx="4657725" cy="2733675"/>
            <wp:effectExtent l="19050" t="0" r="9525" b="0"/>
            <wp:wrapNone/>
            <wp:docPr id="11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323" w:rsidRPr="006D2323" w:rsidRDefault="006D2323" w:rsidP="006D2323"/>
    <w:p w:rsidR="006D2323" w:rsidRPr="006D2323" w:rsidRDefault="006D2323" w:rsidP="006D2323"/>
    <w:p w:rsidR="006D2323" w:rsidRPr="006D2323" w:rsidRDefault="006D2323" w:rsidP="006D2323"/>
    <w:p w:rsidR="006D2323" w:rsidRPr="006D2323" w:rsidRDefault="006D2323" w:rsidP="006D2323"/>
    <w:p w:rsidR="006D2323" w:rsidRPr="006D2323" w:rsidRDefault="006D2323" w:rsidP="006D2323"/>
    <w:p w:rsidR="006D2323" w:rsidRPr="006D2323" w:rsidRDefault="006D2323" w:rsidP="006D2323"/>
    <w:p w:rsidR="006D2323" w:rsidRPr="006D2323" w:rsidRDefault="006D2323" w:rsidP="006D2323"/>
    <w:p w:rsidR="006D2323" w:rsidRDefault="006D2323" w:rsidP="006D2323"/>
    <w:p w:rsidR="00006315" w:rsidRPr="006D2323" w:rsidRDefault="00A933DF" w:rsidP="00E14F0C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 xml:space="preserve">Při přípravě prvků pro střelbu strmou dráhou je zapotřebí věnovat zvýšenou pozornost zejména: </w:t>
      </w:r>
    </w:p>
    <w:p w:rsidR="00006315" w:rsidRPr="006D2323" w:rsidRDefault="00A933DF" w:rsidP="006D232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 xml:space="preserve">volbě náplně; </w:t>
      </w:r>
    </w:p>
    <w:p w:rsidR="00006315" w:rsidRPr="006D2323" w:rsidRDefault="00A933DF" w:rsidP="006D232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 xml:space="preserve">zahrnutí opravy pro převýšení; </w:t>
      </w:r>
    </w:p>
    <w:p w:rsidR="00006315" w:rsidRPr="006D2323" w:rsidRDefault="00A933DF" w:rsidP="00E14F0C">
      <w:pPr>
        <w:pStyle w:val="Odstavecseseznamem"/>
        <w:numPr>
          <w:ilvl w:val="1"/>
          <w:numId w:val="1"/>
        </w:numPr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 xml:space="preserve">zahrnutí opravy směru pro derivaci. </w:t>
      </w:r>
    </w:p>
    <w:p w:rsidR="00006315" w:rsidRPr="006D2323" w:rsidRDefault="00A933DF" w:rsidP="00E14F0C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 xml:space="preserve">Výpočet opravy pro rozdíl derivací: </w:t>
      </w:r>
    </w:p>
    <w:p w:rsidR="00006315" w:rsidRPr="006D2323" w:rsidRDefault="00A933DF" w:rsidP="006D232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6D2323">
        <w:rPr>
          <w:rFonts w:ascii="Times New Roman" w:hAnsi="Times New Roman" w:cs="Times New Roman"/>
          <w:sz w:val="24"/>
          <w:szCs w:val="24"/>
        </w:rPr>
        <w:t xml:space="preserve">Z = Zn – Z; </w:t>
      </w:r>
    </w:p>
    <w:p w:rsidR="00006315" w:rsidRPr="006D2323" w:rsidRDefault="00A933DF" w:rsidP="006D2323">
      <w:pPr>
        <w:pStyle w:val="Odstavecseseznamem"/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 xml:space="preserve">kde: </w:t>
      </w:r>
      <w:r w:rsidR="006D2323" w:rsidRPr="006D2323">
        <w:rPr>
          <w:rFonts w:ascii="Times New Roman" w:hAnsi="Times New Roman" w:cs="Times New Roman"/>
          <w:sz w:val="24"/>
          <w:szCs w:val="24"/>
        </w:rPr>
        <w:tab/>
      </w:r>
      <w:r w:rsidRPr="006D2323">
        <w:rPr>
          <w:rFonts w:ascii="Times New Roman" w:hAnsi="Times New Roman" w:cs="Times New Roman"/>
          <w:sz w:val="24"/>
          <w:szCs w:val="24"/>
        </w:rPr>
        <w:t xml:space="preserve">Z – oprava směru pro derivaci původní náplně; </w:t>
      </w:r>
    </w:p>
    <w:p w:rsidR="006D2323" w:rsidRPr="006D2323" w:rsidRDefault="006D2323" w:rsidP="00E14F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ab/>
      </w:r>
      <w:r w:rsidRPr="006D2323">
        <w:rPr>
          <w:rFonts w:ascii="Times New Roman" w:hAnsi="Times New Roman" w:cs="Times New Roman"/>
          <w:sz w:val="24"/>
          <w:szCs w:val="24"/>
        </w:rPr>
        <w:tab/>
        <w:t xml:space="preserve">Zn – oprava směru pro derivaci nové náplně. </w:t>
      </w:r>
    </w:p>
    <w:p w:rsidR="006D2323" w:rsidRPr="006D2323" w:rsidRDefault="00A933DF" w:rsidP="00E14F0C">
      <w:pPr>
        <w:pStyle w:val="Odstavecseseznamem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>Při střelbě strmou dráhou můžou být hodnot</w:t>
      </w:r>
      <w:r w:rsidR="006D2323">
        <w:rPr>
          <w:rFonts w:ascii="Times New Roman" w:hAnsi="Times New Roman" w:cs="Times New Roman"/>
          <w:sz w:val="24"/>
          <w:szCs w:val="24"/>
        </w:rPr>
        <w:t xml:space="preserve">y derivace </w:t>
      </w:r>
      <w:r w:rsidRPr="006D2323">
        <w:rPr>
          <w:rFonts w:ascii="Times New Roman" w:hAnsi="Times New Roman" w:cs="Times New Roman"/>
          <w:sz w:val="24"/>
          <w:szCs w:val="24"/>
        </w:rPr>
        <w:t xml:space="preserve">až 9,9krát větší, než je tomu </w:t>
      </w:r>
      <w:r w:rsidR="006D2323">
        <w:rPr>
          <w:rFonts w:ascii="Times New Roman" w:hAnsi="Times New Roman" w:cs="Times New Roman"/>
          <w:sz w:val="24"/>
          <w:szCs w:val="24"/>
        </w:rPr>
        <w:br/>
      </w:r>
      <w:r w:rsidRPr="006D2323">
        <w:rPr>
          <w:rFonts w:ascii="Times New Roman" w:hAnsi="Times New Roman" w:cs="Times New Roman"/>
          <w:sz w:val="24"/>
          <w:szCs w:val="24"/>
        </w:rPr>
        <w:t xml:space="preserve">u střelby oblou drahou. </w:t>
      </w:r>
    </w:p>
    <w:p w:rsidR="00006315" w:rsidRPr="006D2323" w:rsidRDefault="00A933DF" w:rsidP="006D232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323">
        <w:rPr>
          <w:rFonts w:ascii="Times New Roman" w:hAnsi="Times New Roman" w:cs="Times New Roman"/>
          <w:sz w:val="24"/>
          <w:szCs w:val="24"/>
        </w:rPr>
        <w:t>Při přechodu z jedné náplně na druhou, je potřebné započítat opravu směru pro rozdíl derivací (</w:t>
      </w:r>
      <w:r w:rsidRPr="006D2323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6D2323">
        <w:rPr>
          <w:rFonts w:ascii="Times New Roman" w:hAnsi="Times New Roman" w:cs="Times New Roman"/>
          <w:sz w:val="24"/>
          <w:szCs w:val="24"/>
        </w:rPr>
        <w:t xml:space="preserve">Z). Je-li derivace při střelbě </w:t>
      </w:r>
      <w:r w:rsidRPr="006D2323">
        <w:rPr>
          <w:rFonts w:ascii="Times New Roman" w:hAnsi="Times New Roman" w:cs="Times New Roman"/>
          <w:sz w:val="24"/>
          <w:szCs w:val="24"/>
        </w:rPr>
        <w:t xml:space="preserve">s novou náplní větší, zahrne se jako oprava směru rozdíl derivací doleva (-). Pokud je derivace při střelbě po přechodu na novou náplň menší, zahrne se jako oprava směru rozdíl derivací doprava (+). </w:t>
      </w:r>
    </w:p>
    <w:p w:rsidR="006D2323" w:rsidRDefault="006D2323" w:rsidP="006D2323">
      <w:pPr>
        <w:ind w:firstLine="708"/>
      </w:pPr>
      <w:r w:rsidRPr="006D2323"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-1905</wp:posOffset>
            </wp:positionV>
            <wp:extent cx="4572000" cy="2495550"/>
            <wp:effectExtent l="19050" t="0" r="0" b="0"/>
            <wp:wrapNone/>
            <wp:docPr id="12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6D2323" w:rsidRPr="006D2323" w:rsidRDefault="006D2323" w:rsidP="006D2323"/>
    <w:p w:rsidR="006D2323" w:rsidRPr="006D2323" w:rsidRDefault="006D2323" w:rsidP="006D2323"/>
    <w:p w:rsidR="006D2323" w:rsidRPr="006D2323" w:rsidRDefault="006D2323" w:rsidP="006D2323"/>
    <w:p w:rsidR="006D2323" w:rsidRPr="006D2323" w:rsidRDefault="006D2323" w:rsidP="006D2323"/>
    <w:p w:rsidR="006D2323" w:rsidRDefault="006D2323" w:rsidP="006D2323"/>
    <w:p w:rsidR="006D2323" w:rsidRDefault="006D2323" w:rsidP="006D2323">
      <w:r>
        <w:t xml:space="preserve">     </w:t>
      </w:r>
    </w:p>
    <w:p w:rsidR="00E14F0C" w:rsidRDefault="00E14F0C" w:rsidP="006D2323"/>
    <w:p w:rsidR="00006315" w:rsidRPr="00E14F0C" w:rsidRDefault="00A933DF" w:rsidP="00E14F0C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4F0C">
        <w:rPr>
          <w:rFonts w:ascii="Times New Roman" w:hAnsi="Times New Roman" w:cs="Times New Roman"/>
          <w:sz w:val="24"/>
          <w:szCs w:val="24"/>
        </w:rPr>
        <w:t xml:space="preserve">Opravy dálek pro zvětšení a zmenšení náměru. </w:t>
      </w:r>
    </w:p>
    <w:p w:rsidR="00E14F0C" w:rsidRDefault="00E14F0C" w:rsidP="006D2323">
      <w:pPr>
        <w:rPr>
          <w:rFonts w:ascii="Times New Roman" w:hAnsi="Times New Roman" w:cs="Times New Roman"/>
          <w:sz w:val="24"/>
          <w:szCs w:val="24"/>
        </w:rPr>
      </w:pPr>
      <w:r w:rsidRPr="00E14F0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48260</wp:posOffset>
            </wp:positionV>
            <wp:extent cx="4229100" cy="2247900"/>
            <wp:effectExtent l="19050" t="0" r="0" b="0"/>
            <wp:wrapNone/>
            <wp:docPr id="13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F0C" w:rsidRP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</w:p>
    <w:p w:rsidR="00E14F0C" w:rsidRP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</w:p>
    <w:p w:rsidR="00E14F0C" w:rsidRP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</w:p>
    <w:p w:rsidR="00E14F0C" w:rsidRP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</w:p>
    <w:p w:rsidR="00E14F0C" w:rsidRP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</w:p>
    <w:p w:rsidR="00E14F0C" w:rsidRP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</w:p>
    <w:p w:rsid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</w:p>
    <w:p w:rsidR="00E14F0C" w:rsidRDefault="00E14F0C" w:rsidP="00E1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229870</wp:posOffset>
            </wp:positionV>
            <wp:extent cx="4238625" cy="2333625"/>
            <wp:effectExtent l="19050" t="0" r="9525" b="0"/>
            <wp:wrapNone/>
            <wp:docPr id="14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F0C" w:rsidRPr="00E14F0C" w:rsidRDefault="00E14F0C" w:rsidP="00E14F0C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4F0C" w:rsidRPr="00E14F0C" w:rsidSect="0098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F6" w:rsidRDefault="00BE63F6" w:rsidP="009A2FFF">
      <w:pPr>
        <w:spacing w:after="0" w:line="240" w:lineRule="auto"/>
      </w:pPr>
      <w:r>
        <w:separator/>
      </w:r>
    </w:p>
  </w:endnote>
  <w:endnote w:type="continuationSeparator" w:id="0">
    <w:p w:rsidR="00BE63F6" w:rsidRDefault="00BE63F6" w:rsidP="009A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F6" w:rsidRDefault="00BE63F6" w:rsidP="009A2FFF">
      <w:pPr>
        <w:spacing w:after="0" w:line="240" w:lineRule="auto"/>
      </w:pPr>
      <w:r>
        <w:separator/>
      </w:r>
    </w:p>
  </w:footnote>
  <w:footnote w:type="continuationSeparator" w:id="0">
    <w:p w:rsidR="00BE63F6" w:rsidRDefault="00BE63F6" w:rsidP="009A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F3F"/>
    <w:multiLevelType w:val="hybridMultilevel"/>
    <w:tmpl w:val="FB848416"/>
    <w:lvl w:ilvl="0" w:tplc="D5FE1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C42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43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F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65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65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E3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CD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20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E59A4"/>
    <w:multiLevelType w:val="hybridMultilevel"/>
    <w:tmpl w:val="6A70DB4E"/>
    <w:lvl w:ilvl="0" w:tplc="00C26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A1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00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A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EE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09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28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64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AF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60E55"/>
    <w:multiLevelType w:val="hybridMultilevel"/>
    <w:tmpl w:val="2946E4B0"/>
    <w:lvl w:ilvl="0" w:tplc="F13623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EFF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6018C">
      <w:start w:val="57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3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C04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4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68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3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44448"/>
    <w:multiLevelType w:val="hybridMultilevel"/>
    <w:tmpl w:val="6434B9BE"/>
    <w:lvl w:ilvl="0" w:tplc="23AA9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666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8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2032A">
      <w:start w:val="120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A03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EB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0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CD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88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C4646"/>
    <w:multiLevelType w:val="hybridMultilevel"/>
    <w:tmpl w:val="63FE5D9C"/>
    <w:lvl w:ilvl="0" w:tplc="B9E63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F5F2">
      <w:start w:val="13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E5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0A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6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8F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7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29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C3D08"/>
    <w:multiLevelType w:val="hybridMultilevel"/>
    <w:tmpl w:val="4306B510"/>
    <w:lvl w:ilvl="0" w:tplc="979A7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43C9E">
      <w:start w:val="120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81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9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C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0B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82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7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48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F453E"/>
    <w:multiLevelType w:val="hybridMultilevel"/>
    <w:tmpl w:val="22D488BA"/>
    <w:lvl w:ilvl="0" w:tplc="F1BC6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8D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03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A4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0A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A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0D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AF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22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42BFC"/>
    <w:multiLevelType w:val="hybridMultilevel"/>
    <w:tmpl w:val="16786562"/>
    <w:lvl w:ilvl="0" w:tplc="B9A44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46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0E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2C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46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1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25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02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374F5"/>
    <w:multiLevelType w:val="hybridMultilevel"/>
    <w:tmpl w:val="443659F0"/>
    <w:lvl w:ilvl="0" w:tplc="AEBCF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CF9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A5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47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EF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C8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3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49A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8610C">
      <w:start w:val="1616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E67FC"/>
    <w:multiLevelType w:val="hybridMultilevel"/>
    <w:tmpl w:val="F3D622A8"/>
    <w:lvl w:ilvl="0" w:tplc="07FA8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71F4">
      <w:start w:val="115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CD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85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2C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81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EA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67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22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F6C8C"/>
    <w:multiLevelType w:val="hybridMultilevel"/>
    <w:tmpl w:val="2704372A"/>
    <w:lvl w:ilvl="0" w:tplc="9800B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0E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82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2D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E9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4A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45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8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69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033B4"/>
    <w:multiLevelType w:val="hybridMultilevel"/>
    <w:tmpl w:val="57BEAACE"/>
    <w:lvl w:ilvl="0" w:tplc="42763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48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EE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2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0B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63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8E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C4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EA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736BA"/>
    <w:multiLevelType w:val="hybridMultilevel"/>
    <w:tmpl w:val="9718DB14"/>
    <w:lvl w:ilvl="0" w:tplc="33E43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2D324">
      <w:start w:val="16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61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C6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B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A1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C4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E4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49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C0795"/>
    <w:multiLevelType w:val="hybridMultilevel"/>
    <w:tmpl w:val="D7849E54"/>
    <w:lvl w:ilvl="0" w:tplc="E8B06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A7AB4"/>
    <w:multiLevelType w:val="hybridMultilevel"/>
    <w:tmpl w:val="2E9C8E12"/>
    <w:lvl w:ilvl="0" w:tplc="BB8ED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06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64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0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0E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A96C0">
      <w:start w:val="1650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87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6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8B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A6EFB"/>
    <w:multiLevelType w:val="hybridMultilevel"/>
    <w:tmpl w:val="AAE46550"/>
    <w:lvl w:ilvl="0" w:tplc="36EC7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A08C8">
      <w:start w:val="120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0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42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A2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C8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C3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E9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86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52680"/>
    <w:multiLevelType w:val="hybridMultilevel"/>
    <w:tmpl w:val="6B0AE4EA"/>
    <w:lvl w:ilvl="0" w:tplc="78F0E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A1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63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4A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E6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E4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E7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52FAB"/>
    <w:multiLevelType w:val="hybridMultilevel"/>
    <w:tmpl w:val="044AE436"/>
    <w:lvl w:ilvl="0" w:tplc="7DFA8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2469E">
      <w:start w:val="122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85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FF30">
      <w:start w:val="1226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6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85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6C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C2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8A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7"/>
  </w:num>
  <w:num w:numId="13">
    <w:abstractNumId w:val="1"/>
  </w:num>
  <w:num w:numId="14">
    <w:abstractNumId w:val="11"/>
  </w:num>
  <w:num w:numId="15">
    <w:abstractNumId w:val="4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E1"/>
    <w:rsid w:val="00006315"/>
    <w:rsid w:val="000D0CE1"/>
    <w:rsid w:val="000D339B"/>
    <w:rsid w:val="001306B0"/>
    <w:rsid w:val="003C0CE6"/>
    <w:rsid w:val="00404030"/>
    <w:rsid w:val="004978B3"/>
    <w:rsid w:val="006D2323"/>
    <w:rsid w:val="007C3B59"/>
    <w:rsid w:val="00883347"/>
    <w:rsid w:val="00923DB6"/>
    <w:rsid w:val="009838B7"/>
    <w:rsid w:val="009842B3"/>
    <w:rsid w:val="009A2FFF"/>
    <w:rsid w:val="00A933DF"/>
    <w:rsid w:val="00BB2FC3"/>
    <w:rsid w:val="00BB5387"/>
    <w:rsid w:val="00BE63F6"/>
    <w:rsid w:val="00C833F4"/>
    <w:rsid w:val="00D71526"/>
    <w:rsid w:val="00E14F0C"/>
    <w:rsid w:val="00FE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C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2FFF"/>
  </w:style>
  <w:style w:type="paragraph" w:styleId="Zpat">
    <w:name w:val="footer"/>
    <w:basedOn w:val="Normln"/>
    <w:link w:val="ZpatChar"/>
    <w:uiPriority w:val="99"/>
    <w:semiHidden/>
    <w:unhideWhenUsed/>
    <w:rsid w:val="009A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6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8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91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7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5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6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49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4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8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6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24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03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0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7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6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83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19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395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0188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4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3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0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4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84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47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50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5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89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6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84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54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1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49">
          <w:marLeft w:val="11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080">
          <w:marLeft w:val="11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99">
          <w:marLeft w:val="11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093">
          <w:marLeft w:val="11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432">
          <w:marLeft w:val="11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8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89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6940-6D39-46CB-B779-233208B5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2</cp:revision>
  <dcterms:created xsi:type="dcterms:W3CDTF">2014-05-12T17:52:00Z</dcterms:created>
  <dcterms:modified xsi:type="dcterms:W3CDTF">2014-05-12T17:52:00Z</dcterms:modified>
</cp:coreProperties>
</file>