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Default="006A5AF7" w:rsidP="006A5AF7">
      <w:pPr>
        <w:rPr>
          <w:rFonts w:ascii="Arial" w:hAnsi="Arial" w:cs="Arial"/>
          <w:b/>
          <w:sz w:val="24"/>
          <w:szCs w:val="21"/>
          <w:lang w:val="en-US"/>
        </w:rPr>
      </w:pPr>
      <w:r>
        <w:rPr>
          <w:rFonts w:ascii="Arial" w:hAnsi="Arial" w:cs="Arial"/>
          <w:b/>
          <w:sz w:val="24"/>
          <w:szCs w:val="21"/>
          <w:lang w:val="en-US"/>
        </w:rPr>
        <w:t xml:space="preserve">TOPIC </w:t>
      </w:r>
      <w:r w:rsidR="000D1C01">
        <w:rPr>
          <w:rFonts w:ascii="Arial" w:hAnsi="Arial" w:cs="Arial"/>
          <w:b/>
          <w:sz w:val="24"/>
          <w:szCs w:val="21"/>
          <w:lang w:val="en-US"/>
        </w:rPr>
        <w:t>2</w:t>
      </w:r>
      <w:r>
        <w:rPr>
          <w:rFonts w:ascii="Arial" w:hAnsi="Arial" w:cs="Arial"/>
          <w:b/>
          <w:sz w:val="24"/>
          <w:szCs w:val="21"/>
          <w:lang w:val="en-US"/>
        </w:rPr>
        <w:t>/</w:t>
      </w:r>
      <w:r w:rsidR="00A47042">
        <w:rPr>
          <w:rFonts w:ascii="Arial" w:hAnsi="Arial" w:cs="Arial"/>
          <w:b/>
          <w:sz w:val="24"/>
          <w:szCs w:val="21"/>
          <w:lang w:val="en-US"/>
        </w:rPr>
        <w:t>4</w:t>
      </w:r>
    </w:p>
    <w:p w:rsidR="00A47042" w:rsidRPr="00A47042" w:rsidRDefault="00A47042" w:rsidP="00A47042">
      <w:pPr>
        <w:autoSpaceDE w:val="0"/>
        <w:autoSpaceDN w:val="0"/>
        <w:adjustRightInd w:val="0"/>
        <w:spacing w:after="0" w:line="240" w:lineRule="auto"/>
        <w:jc w:val="center"/>
        <w:rPr>
          <w:rFonts w:ascii="Arial" w:hAnsi="Arial" w:cs="Arial"/>
          <w:b/>
          <w:bCs/>
          <w:caps/>
          <w:sz w:val="40"/>
          <w:szCs w:val="40"/>
        </w:rPr>
      </w:pPr>
      <w:r w:rsidRPr="00A47042">
        <w:rPr>
          <w:rFonts w:ascii="Arial" w:hAnsi="Arial" w:cs="Arial"/>
          <w:b/>
          <w:bCs/>
          <w:caps/>
          <w:sz w:val="40"/>
          <w:szCs w:val="40"/>
          <w:lang w:val="en-US"/>
        </w:rPr>
        <w:t>Field fortifications fundamentals, types of protective structures</w:t>
      </w:r>
    </w:p>
    <w:p w:rsidR="00F07212" w:rsidRPr="00A47042" w:rsidRDefault="00F07212" w:rsidP="00A47042">
      <w:pPr>
        <w:autoSpaceDE w:val="0"/>
        <w:autoSpaceDN w:val="0"/>
        <w:adjustRightInd w:val="0"/>
        <w:spacing w:after="60" w:line="240" w:lineRule="auto"/>
        <w:jc w:val="both"/>
        <w:rPr>
          <w:rFonts w:ascii="Arial" w:hAnsi="Arial" w:cs="Arial"/>
          <w:bCs/>
          <w:sz w:val="28"/>
          <w:szCs w:val="24"/>
        </w:rPr>
      </w:pP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 xml:space="preserve">Protective structures ensure close protection of personnel, equipment and material against destructive means through their protective layers, bearing structure and equipment. </w:t>
      </w:r>
      <w:r w:rsidRPr="00A47042">
        <w:rPr>
          <w:rFonts w:ascii="Arial" w:hAnsi="Arial" w:cs="Arial"/>
          <w:bCs/>
          <w:sz w:val="24"/>
          <w:szCs w:val="24"/>
          <w:lang w:val="en-US"/>
        </w:rPr>
        <w:t>Thus they ensure conditions in according to occupancy.</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Blast wave protection</w:t>
      </w:r>
      <w:r w:rsidRPr="00A47042">
        <w:rPr>
          <w:rFonts w:ascii="Arial" w:hAnsi="Arial" w:cs="Arial"/>
          <w:bCs/>
          <w:sz w:val="24"/>
          <w:szCs w:val="24"/>
          <w:lang w:val="en-US"/>
        </w:rPr>
        <w:t xml:space="preserve"> is ensured through structure strength and back pressure adjustment of door and other apertures. </w:t>
      </w:r>
      <w:proofErr w:type="gramStart"/>
      <w:r w:rsidRPr="00A47042">
        <w:rPr>
          <w:rFonts w:ascii="Arial" w:hAnsi="Arial" w:cs="Arial"/>
          <w:bCs/>
          <w:sz w:val="24"/>
          <w:szCs w:val="24"/>
          <w:lang w:val="en-US"/>
        </w:rPr>
        <w:t>This requirements</w:t>
      </w:r>
      <w:proofErr w:type="gramEnd"/>
      <w:r w:rsidRPr="00A47042">
        <w:rPr>
          <w:rFonts w:ascii="Arial" w:hAnsi="Arial" w:cs="Arial"/>
          <w:bCs/>
          <w:sz w:val="24"/>
          <w:szCs w:val="24"/>
          <w:lang w:val="en-US"/>
        </w:rPr>
        <w:t xml:space="preserve"> are met by </w:t>
      </w:r>
      <w:proofErr w:type="spellStart"/>
      <w:r w:rsidRPr="00A47042">
        <w:rPr>
          <w:rFonts w:ascii="Arial" w:hAnsi="Arial" w:cs="Arial"/>
          <w:bCs/>
          <w:sz w:val="24"/>
          <w:szCs w:val="24"/>
        </w:rPr>
        <w:t>shelt</w:t>
      </w:r>
      <w:r w:rsidRPr="00A47042">
        <w:rPr>
          <w:rFonts w:ascii="Arial" w:hAnsi="Arial" w:cs="Arial"/>
          <w:bCs/>
          <w:sz w:val="24"/>
          <w:szCs w:val="24"/>
          <w:lang w:val="en-US"/>
        </w:rPr>
        <w:t>ers</w:t>
      </w:r>
      <w:proofErr w:type="spellEnd"/>
      <w:r w:rsidRPr="00A47042">
        <w:rPr>
          <w:rFonts w:ascii="Arial" w:hAnsi="Arial" w:cs="Arial"/>
          <w:bCs/>
          <w:sz w:val="24"/>
          <w:szCs w:val="24"/>
          <w:lang w:val="en-US"/>
        </w:rPr>
        <w:t>. Other protective structures only decrease blast wave effects.</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Nuclear blast thermal radiation protection</w:t>
      </w:r>
      <w:r w:rsidRPr="00A47042">
        <w:rPr>
          <w:rFonts w:ascii="Arial" w:hAnsi="Arial" w:cs="Arial"/>
          <w:bCs/>
          <w:sz w:val="24"/>
          <w:szCs w:val="24"/>
          <w:lang w:val="en-US"/>
        </w:rPr>
        <w:t xml:space="preserve"> is ensured through using of non-combustible material for structure construction or through using of non-</w:t>
      </w:r>
      <w:proofErr w:type="spellStart"/>
      <w:r w:rsidRPr="00A47042">
        <w:rPr>
          <w:rFonts w:ascii="Arial" w:hAnsi="Arial" w:cs="Arial"/>
          <w:bCs/>
          <w:sz w:val="24"/>
          <w:szCs w:val="24"/>
          <w:lang w:val="en-US"/>
        </w:rPr>
        <w:t>compustible</w:t>
      </w:r>
      <w:proofErr w:type="spellEnd"/>
      <w:r w:rsidRPr="00A47042">
        <w:rPr>
          <w:rFonts w:ascii="Arial" w:hAnsi="Arial" w:cs="Arial"/>
          <w:bCs/>
          <w:sz w:val="24"/>
          <w:szCs w:val="24"/>
          <w:lang w:val="en-US"/>
        </w:rPr>
        <w:t xml:space="preserve"> wall finish (cement or lime paste, clay layer, asbestos etc.). It is necessary to dispose combustible materials from structure's surrounding.</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Nuclear blast ionizing radiation protection</w:t>
      </w:r>
      <w:r w:rsidRPr="00A47042">
        <w:rPr>
          <w:rFonts w:ascii="Arial" w:hAnsi="Arial" w:cs="Arial"/>
          <w:bCs/>
          <w:sz w:val="24"/>
          <w:szCs w:val="24"/>
          <w:lang w:val="en-US"/>
        </w:rPr>
        <w:t xml:space="preserve"> is ensured through the protective layer (overhead cover) thickness and through thickness of bearing structure. Neutron </w:t>
      </w:r>
      <w:proofErr w:type="gramStart"/>
      <w:r w:rsidRPr="00A47042">
        <w:rPr>
          <w:rFonts w:ascii="Arial" w:hAnsi="Arial" w:cs="Arial"/>
          <w:bCs/>
          <w:sz w:val="24"/>
          <w:szCs w:val="24"/>
          <w:lang w:val="en-US"/>
        </w:rPr>
        <w:t>radiation  protection</w:t>
      </w:r>
      <w:proofErr w:type="gramEnd"/>
      <w:r w:rsidRPr="00A47042">
        <w:rPr>
          <w:rFonts w:ascii="Arial" w:hAnsi="Arial" w:cs="Arial"/>
          <w:bCs/>
          <w:sz w:val="24"/>
          <w:szCs w:val="24"/>
          <w:lang w:val="en-US"/>
        </w:rPr>
        <w:t xml:space="preserve"> level depends on protective layer (overhead cover) thickness and material used for </w:t>
      </w:r>
      <w:proofErr w:type="spellStart"/>
      <w:r w:rsidRPr="00A47042">
        <w:rPr>
          <w:rFonts w:ascii="Arial" w:hAnsi="Arial" w:cs="Arial"/>
          <w:bCs/>
          <w:sz w:val="24"/>
          <w:szCs w:val="24"/>
          <w:lang w:val="en-US"/>
        </w:rPr>
        <w:t>it´s</w:t>
      </w:r>
      <w:proofErr w:type="spellEnd"/>
      <w:r w:rsidRPr="00A47042">
        <w:rPr>
          <w:rFonts w:ascii="Arial" w:hAnsi="Arial" w:cs="Arial"/>
          <w:bCs/>
          <w:sz w:val="24"/>
          <w:szCs w:val="24"/>
          <w:lang w:val="en-US"/>
        </w:rPr>
        <w:t xml:space="preserve"> construction. Higher layer of soil, it´s watering or using of neutron radiation protective material is usually required.</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 xml:space="preserve">Nuclear fallout, toxic or biological </w:t>
      </w:r>
      <w:proofErr w:type="gramStart"/>
      <w:r w:rsidRPr="00A47042">
        <w:rPr>
          <w:rFonts w:ascii="Arial" w:hAnsi="Arial" w:cs="Arial"/>
          <w:b/>
          <w:bCs/>
          <w:sz w:val="24"/>
          <w:szCs w:val="24"/>
          <w:lang w:val="en-US"/>
        </w:rPr>
        <w:t>agents</w:t>
      </w:r>
      <w:proofErr w:type="gramEnd"/>
      <w:r w:rsidRPr="00A47042">
        <w:rPr>
          <w:rFonts w:ascii="Arial" w:hAnsi="Arial" w:cs="Arial"/>
          <w:b/>
          <w:bCs/>
          <w:sz w:val="24"/>
          <w:szCs w:val="24"/>
          <w:lang w:val="en-US"/>
        </w:rPr>
        <w:t xml:space="preserve"> protection</w:t>
      </w:r>
      <w:r w:rsidRPr="00A47042">
        <w:rPr>
          <w:rFonts w:ascii="Arial" w:hAnsi="Arial" w:cs="Arial"/>
          <w:bCs/>
          <w:sz w:val="24"/>
          <w:szCs w:val="24"/>
          <w:lang w:val="en-US"/>
        </w:rPr>
        <w:t xml:space="preserve"> is ensured through proper insulation of inner area, protective layer thickness, bearing structure thickness, overpressure making inside a structure and intensive ventilation (air filtration).</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Incendiary weapons protection</w:t>
      </w:r>
      <w:r w:rsidRPr="00A47042">
        <w:rPr>
          <w:rFonts w:ascii="Arial" w:hAnsi="Arial" w:cs="Arial"/>
          <w:bCs/>
          <w:sz w:val="24"/>
          <w:szCs w:val="24"/>
          <w:lang w:val="en-US"/>
        </w:rPr>
        <w:t xml:space="preserve"> is ensured through flame resistance of outside walls and prevention of incendiary </w:t>
      </w:r>
      <w:r w:rsidRPr="00A47042">
        <w:rPr>
          <w:rFonts w:ascii="Arial" w:hAnsi="Arial" w:cs="Arial"/>
          <w:bCs/>
          <w:sz w:val="24"/>
          <w:szCs w:val="24"/>
        </w:rPr>
        <w:t>a</w:t>
      </w:r>
      <w:r w:rsidRPr="00A47042">
        <w:rPr>
          <w:rFonts w:ascii="Arial" w:hAnsi="Arial" w:cs="Arial"/>
          <w:bCs/>
          <w:sz w:val="24"/>
          <w:szCs w:val="24"/>
          <w:lang w:val="en-US"/>
        </w:rPr>
        <w:t>gents leaking into the structure.</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Penetration and fragmentation protection</w:t>
      </w:r>
      <w:r w:rsidRPr="00A47042">
        <w:rPr>
          <w:rFonts w:ascii="Arial" w:hAnsi="Arial" w:cs="Arial"/>
          <w:bCs/>
          <w:sz w:val="24"/>
          <w:szCs w:val="24"/>
          <w:lang w:val="en-US"/>
        </w:rPr>
        <w:t xml:space="preserve"> is ensured through bearing structure strength and protective layer thickness.</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Seismic effects protection</w:t>
      </w:r>
      <w:r w:rsidRPr="00A47042">
        <w:rPr>
          <w:rFonts w:ascii="Arial" w:hAnsi="Arial" w:cs="Arial"/>
          <w:bCs/>
          <w:sz w:val="24"/>
          <w:szCs w:val="24"/>
          <w:lang w:val="en-US"/>
        </w:rPr>
        <w:t xml:space="preserve"> is ensured by structure strength and proper joint of all parts of structure.</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Live conditions</w:t>
      </w:r>
      <w:r w:rsidRPr="00A47042">
        <w:rPr>
          <w:rFonts w:ascii="Arial" w:hAnsi="Arial" w:cs="Arial"/>
          <w:bCs/>
          <w:sz w:val="24"/>
          <w:szCs w:val="24"/>
          <w:lang w:val="en-US"/>
        </w:rPr>
        <w:t xml:space="preserve"> of personnel and employment of equipment are ensured through protective structures equipment according to their purpose.</w:t>
      </w:r>
    </w:p>
    <w:p w:rsidR="00A47042" w:rsidRPr="00A47042" w:rsidRDefault="00A47042" w:rsidP="00A47042">
      <w:pPr>
        <w:autoSpaceDE w:val="0"/>
        <w:autoSpaceDN w:val="0"/>
        <w:adjustRightInd w:val="0"/>
        <w:spacing w:after="60" w:line="240" w:lineRule="auto"/>
        <w:jc w:val="both"/>
        <w:rPr>
          <w:rFonts w:ascii="Arial" w:hAnsi="Arial" w:cs="Arial"/>
          <w:b/>
          <w:bCs/>
          <w:sz w:val="24"/>
          <w:szCs w:val="24"/>
        </w:rPr>
      </w:pPr>
      <w:r w:rsidRPr="00A47042">
        <w:rPr>
          <w:rFonts w:ascii="Arial" w:hAnsi="Arial" w:cs="Arial"/>
          <w:b/>
          <w:bCs/>
          <w:sz w:val="24"/>
          <w:szCs w:val="24"/>
          <w:lang w:val="en-US"/>
        </w:rPr>
        <w:t xml:space="preserve">Design of protective structure, protective layer thickness, bearing structure, layout and equipment has to take in account destructive means and their effects, structure purpose, level of protection required and </w:t>
      </w:r>
      <w:proofErr w:type="spellStart"/>
      <w:r w:rsidRPr="00A47042">
        <w:rPr>
          <w:rFonts w:ascii="Arial" w:hAnsi="Arial" w:cs="Arial"/>
          <w:b/>
          <w:bCs/>
          <w:sz w:val="24"/>
          <w:szCs w:val="24"/>
          <w:lang w:val="en-US"/>
        </w:rPr>
        <w:t>it´s</w:t>
      </w:r>
      <w:proofErr w:type="spellEnd"/>
      <w:r w:rsidRPr="00A47042">
        <w:rPr>
          <w:rFonts w:ascii="Arial" w:hAnsi="Arial" w:cs="Arial"/>
          <w:b/>
          <w:bCs/>
          <w:sz w:val="24"/>
          <w:szCs w:val="24"/>
          <w:lang w:val="en-US"/>
        </w:rPr>
        <w:t xml:space="preserve"> location on terrain.</w:t>
      </w:r>
      <w:r w:rsidRPr="00A47042">
        <w:rPr>
          <w:rFonts w:ascii="Arial" w:hAnsi="Arial" w:cs="Arial"/>
          <w:bCs/>
          <w:sz w:val="24"/>
          <w:szCs w:val="24"/>
          <w:lang w:val="en-US"/>
        </w:rPr>
        <w:t xml:space="preserve">  </w:t>
      </w:r>
      <w:r w:rsidRPr="00A47042">
        <w:rPr>
          <w:rFonts w:ascii="Arial" w:hAnsi="Arial" w:cs="Arial"/>
          <w:b/>
          <w:bCs/>
          <w:sz w:val="24"/>
          <w:szCs w:val="24"/>
          <w:lang w:val="en-US"/>
        </w:rPr>
        <w:t>Most of protective structures include protective layer, bearing structure and equipment.</w:t>
      </w:r>
    </w:p>
    <w:p w:rsidR="00A47042" w:rsidRPr="00A47042" w:rsidRDefault="00A47042" w:rsidP="00A47042">
      <w:pPr>
        <w:autoSpaceDE w:val="0"/>
        <w:autoSpaceDN w:val="0"/>
        <w:adjustRightInd w:val="0"/>
        <w:spacing w:after="60" w:line="240" w:lineRule="auto"/>
        <w:jc w:val="both"/>
        <w:rPr>
          <w:rFonts w:ascii="Arial" w:hAnsi="Arial" w:cs="Arial"/>
          <w:bCs/>
          <w:sz w:val="24"/>
          <w:szCs w:val="24"/>
        </w:rPr>
      </w:pPr>
      <w:r w:rsidRPr="00A47042">
        <w:rPr>
          <w:rFonts w:ascii="Arial" w:hAnsi="Arial" w:cs="Arial"/>
          <w:b/>
          <w:bCs/>
          <w:sz w:val="24"/>
          <w:szCs w:val="24"/>
          <w:lang w:val="en-US"/>
        </w:rPr>
        <w:t>Bearing structure</w:t>
      </w:r>
      <w:r w:rsidRPr="00A47042">
        <w:rPr>
          <w:rFonts w:ascii="Arial" w:hAnsi="Arial" w:cs="Arial"/>
          <w:bCs/>
          <w:sz w:val="24"/>
          <w:szCs w:val="24"/>
          <w:lang w:val="en-US"/>
        </w:rPr>
        <w:t xml:space="preserve"> transmit the constant load of protective layer and the impose load of blast effect on foundation soil.  </w:t>
      </w:r>
    </w:p>
    <w:p w:rsidR="00A47042" w:rsidRPr="00A47042" w:rsidRDefault="00A47042" w:rsidP="00A47042">
      <w:pPr>
        <w:autoSpaceDE w:val="0"/>
        <w:autoSpaceDN w:val="0"/>
        <w:adjustRightInd w:val="0"/>
        <w:spacing w:after="240" w:line="240" w:lineRule="auto"/>
        <w:jc w:val="both"/>
        <w:rPr>
          <w:rFonts w:ascii="Arial" w:hAnsi="Arial" w:cs="Arial"/>
          <w:bCs/>
          <w:sz w:val="24"/>
          <w:szCs w:val="24"/>
          <w:lang w:val="en-US"/>
        </w:rPr>
      </w:pPr>
      <w:r w:rsidRPr="00A47042">
        <w:rPr>
          <w:rFonts w:ascii="Arial" w:hAnsi="Arial" w:cs="Arial"/>
          <w:b/>
          <w:bCs/>
          <w:sz w:val="24"/>
          <w:szCs w:val="24"/>
          <w:lang w:val="en-US"/>
        </w:rPr>
        <w:t xml:space="preserve">Protective layer </w:t>
      </w:r>
      <w:r w:rsidRPr="00A47042">
        <w:rPr>
          <w:rFonts w:ascii="Arial" w:hAnsi="Arial" w:cs="Arial"/>
          <w:bCs/>
          <w:sz w:val="24"/>
          <w:szCs w:val="24"/>
          <w:lang w:val="en-US"/>
        </w:rPr>
        <w:t xml:space="preserve">protects against penetration (shells, grenades, bombs), eliminates blast effect and nuclear weapon using effects. Protective layer of temporary structures includes soil (rubble stone, concrete or wood can be used) and insulating layer. Soil or stone is usually </w:t>
      </w:r>
      <w:proofErr w:type="gramStart"/>
      <w:r w:rsidRPr="00A47042">
        <w:rPr>
          <w:rFonts w:ascii="Arial" w:hAnsi="Arial" w:cs="Arial"/>
          <w:bCs/>
          <w:sz w:val="24"/>
          <w:szCs w:val="24"/>
          <w:lang w:val="en-US"/>
        </w:rPr>
        <w:t>used  to</w:t>
      </w:r>
      <w:proofErr w:type="gramEnd"/>
      <w:r w:rsidRPr="00A47042">
        <w:rPr>
          <w:rFonts w:ascii="Arial" w:hAnsi="Arial" w:cs="Arial"/>
          <w:bCs/>
          <w:sz w:val="24"/>
          <w:szCs w:val="24"/>
          <w:lang w:val="en-US"/>
        </w:rPr>
        <w:t xml:space="preserve"> overhead cover construction, surface structures construction, and protective layers of semi-underground and buried </w:t>
      </w:r>
      <w:r w:rsidRPr="00A47042">
        <w:rPr>
          <w:rFonts w:ascii="Arial" w:hAnsi="Arial" w:cs="Arial"/>
          <w:bCs/>
          <w:sz w:val="24"/>
          <w:szCs w:val="24"/>
          <w:lang w:val="en-US"/>
        </w:rPr>
        <w:lastRenderedPageBreak/>
        <w:t xml:space="preserve">structures. Insulating layer obstructs water and </w:t>
      </w:r>
      <w:proofErr w:type="spellStart"/>
      <w:r w:rsidRPr="00A47042">
        <w:rPr>
          <w:rFonts w:ascii="Arial" w:hAnsi="Arial" w:cs="Arial"/>
          <w:bCs/>
          <w:sz w:val="24"/>
          <w:szCs w:val="24"/>
          <w:lang w:val="en-US"/>
        </w:rPr>
        <w:t>contamined</w:t>
      </w:r>
      <w:proofErr w:type="spellEnd"/>
      <w:r w:rsidRPr="00A47042">
        <w:rPr>
          <w:rFonts w:ascii="Arial" w:hAnsi="Arial" w:cs="Arial"/>
          <w:bCs/>
          <w:sz w:val="24"/>
          <w:szCs w:val="24"/>
          <w:lang w:val="en-US"/>
        </w:rPr>
        <w:t xml:space="preserve"> air penetration into a protective structure.</w:t>
      </w:r>
    </w:p>
    <w:p w:rsidR="00A47042" w:rsidRPr="00A47042" w:rsidRDefault="00A47042" w:rsidP="00AB52E4">
      <w:pPr>
        <w:autoSpaceDE w:val="0"/>
        <w:autoSpaceDN w:val="0"/>
        <w:adjustRightInd w:val="0"/>
        <w:spacing w:after="120" w:line="240" w:lineRule="auto"/>
        <w:jc w:val="both"/>
        <w:rPr>
          <w:rFonts w:ascii="Arial" w:hAnsi="Arial" w:cs="Arial"/>
          <w:b/>
          <w:bCs/>
          <w:caps/>
          <w:sz w:val="28"/>
          <w:szCs w:val="24"/>
          <w:lang w:val="en-US"/>
        </w:rPr>
      </w:pPr>
      <w:r w:rsidRPr="00A47042">
        <w:rPr>
          <w:rFonts w:ascii="Arial" w:hAnsi="Arial" w:cs="Arial"/>
          <w:b/>
          <w:bCs/>
          <w:caps/>
          <w:sz w:val="28"/>
          <w:szCs w:val="24"/>
          <w:lang w:val="en-US"/>
        </w:rPr>
        <w:t>Terrain fortification</w:t>
      </w:r>
    </w:p>
    <w:p w:rsidR="00A47042" w:rsidRPr="00A47042" w:rsidRDefault="00A47042" w:rsidP="00A47042">
      <w:pPr>
        <w:autoSpaceDE w:val="0"/>
        <w:autoSpaceDN w:val="0"/>
        <w:adjustRightInd w:val="0"/>
        <w:spacing w:after="240" w:line="240" w:lineRule="auto"/>
        <w:jc w:val="both"/>
        <w:rPr>
          <w:rFonts w:ascii="Arial" w:hAnsi="Arial" w:cs="Arial"/>
          <w:bCs/>
          <w:sz w:val="24"/>
          <w:szCs w:val="24"/>
        </w:rPr>
      </w:pPr>
      <w:r w:rsidRPr="00A47042">
        <w:rPr>
          <w:rFonts w:ascii="Arial" w:hAnsi="Arial" w:cs="Arial"/>
          <w:b/>
          <w:bCs/>
          <w:sz w:val="24"/>
          <w:szCs w:val="24"/>
          <w:lang w:val="en-US"/>
        </w:rPr>
        <w:t xml:space="preserve">Terrain fortification </w:t>
      </w:r>
      <w:r w:rsidRPr="00A47042">
        <w:rPr>
          <w:rFonts w:ascii="Arial" w:hAnsi="Arial" w:cs="Arial"/>
          <w:bCs/>
          <w:sz w:val="24"/>
          <w:szCs w:val="24"/>
          <w:lang w:val="en-US"/>
        </w:rPr>
        <w:t>is such activity enabling limitation or withdrawal of its unfavorable characteristics a</w:t>
      </w:r>
      <w:r w:rsidRPr="00A47042">
        <w:rPr>
          <w:rFonts w:ascii="Arial" w:hAnsi="Arial" w:cs="Arial"/>
          <w:bCs/>
          <w:sz w:val="24"/>
          <w:szCs w:val="24"/>
        </w:rPr>
        <w:t>n</w:t>
      </w:r>
      <w:r w:rsidRPr="00A47042">
        <w:rPr>
          <w:rFonts w:ascii="Arial" w:hAnsi="Arial" w:cs="Arial"/>
          <w:bCs/>
          <w:sz w:val="24"/>
          <w:szCs w:val="24"/>
          <w:lang w:val="en-US"/>
        </w:rPr>
        <w:t xml:space="preserve">d it´s development for combat. It includes such engineer measures that are able to limit efficiency of adversary´s combat activity. The </w:t>
      </w:r>
      <w:r w:rsidR="00AB52E4" w:rsidRPr="00A47042">
        <w:rPr>
          <w:rFonts w:ascii="Arial" w:hAnsi="Arial" w:cs="Arial"/>
          <w:bCs/>
          <w:sz w:val="24"/>
          <w:szCs w:val="24"/>
          <w:lang w:val="en-US"/>
        </w:rPr>
        <w:t xml:space="preserve">base of fortification </w:t>
      </w:r>
      <w:proofErr w:type="spellStart"/>
      <w:r w:rsidR="00AB52E4" w:rsidRPr="00A47042">
        <w:rPr>
          <w:rFonts w:ascii="Arial" w:hAnsi="Arial" w:cs="Arial"/>
          <w:bCs/>
          <w:sz w:val="24"/>
          <w:szCs w:val="24"/>
        </w:rPr>
        <w:t>is</w:t>
      </w:r>
      <w:proofErr w:type="spellEnd"/>
      <w:r w:rsidRPr="00A47042">
        <w:rPr>
          <w:rFonts w:ascii="Arial" w:hAnsi="Arial" w:cs="Arial"/>
          <w:bCs/>
          <w:sz w:val="24"/>
          <w:szCs w:val="24"/>
          <w:lang w:val="en-US"/>
        </w:rPr>
        <w:t xml:space="preserve"> permanent or field pro</w:t>
      </w:r>
      <w:r w:rsidR="00AB52E4">
        <w:rPr>
          <w:rFonts w:ascii="Arial" w:hAnsi="Arial" w:cs="Arial"/>
          <w:bCs/>
          <w:sz w:val="24"/>
          <w:szCs w:val="24"/>
          <w:lang w:val="en-US"/>
        </w:rPr>
        <w:t>tective structures building in t</w:t>
      </w:r>
      <w:r w:rsidRPr="00A47042">
        <w:rPr>
          <w:rFonts w:ascii="Arial" w:hAnsi="Arial" w:cs="Arial"/>
          <w:bCs/>
          <w:sz w:val="24"/>
          <w:szCs w:val="24"/>
          <w:lang w:val="en-US"/>
        </w:rPr>
        <w:t xml:space="preserve">ime with fire system. </w:t>
      </w:r>
    </w:p>
    <w:tbl>
      <w:tblPr>
        <w:tblW w:w="9073" w:type="dxa"/>
        <w:tblCellMar>
          <w:left w:w="0" w:type="dxa"/>
          <w:right w:w="0" w:type="dxa"/>
        </w:tblCellMar>
        <w:tblLook w:val="0600" w:firstRow="0" w:lastRow="0" w:firstColumn="0" w:lastColumn="0" w:noHBand="1" w:noVBand="1"/>
      </w:tblPr>
      <w:tblGrid>
        <w:gridCol w:w="6521"/>
        <w:gridCol w:w="2552"/>
      </w:tblGrid>
      <w:tr w:rsidR="00AB52E4" w:rsidRPr="00AB52E4" w:rsidTr="00AB52E4">
        <w:trPr>
          <w:trHeight w:val="1260"/>
        </w:trPr>
        <w:tc>
          <w:tcPr>
            <w:tcW w:w="6521" w:type="dxa"/>
            <w:tcBorders>
              <w:top w:val="double" w:sz="4" w:space="0" w:color="000000"/>
              <w:left w:val="double" w:sz="4" w:space="0" w:color="000000"/>
              <w:bottom w:val="single" w:sz="12" w:space="0" w:color="000000"/>
              <w:right w:val="single" w:sz="8" w:space="0" w:color="000000"/>
            </w:tcBorders>
            <w:shd w:val="clear" w:color="auto" w:fill="00FF00"/>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both"/>
              <w:rPr>
                <w:rFonts w:ascii="Arial" w:hAnsi="Arial" w:cs="Arial"/>
                <w:bCs/>
                <w:szCs w:val="24"/>
              </w:rPr>
            </w:pPr>
            <w:r w:rsidRPr="00AB52E4">
              <w:rPr>
                <w:rFonts w:ascii="Arial" w:hAnsi="Arial" w:cs="Arial"/>
                <w:b/>
                <w:bCs/>
                <w:sz w:val="32"/>
                <w:szCs w:val="24"/>
                <w:lang w:val="en-US"/>
              </w:rPr>
              <w:t>SCOPE OF BUILDING</w:t>
            </w:r>
          </w:p>
        </w:tc>
        <w:tc>
          <w:tcPr>
            <w:tcW w:w="2552" w:type="dxa"/>
            <w:tcBorders>
              <w:top w:val="double" w:sz="4" w:space="0" w:color="000000"/>
              <w:left w:val="single" w:sz="8" w:space="0" w:color="000000"/>
              <w:bottom w:val="single" w:sz="12" w:space="0" w:color="000000"/>
              <w:right w:val="double" w:sz="4" w:space="0" w:color="000000"/>
            </w:tcBorders>
            <w:shd w:val="clear" w:color="auto" w:fill="00FF00"/>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center"/>
              <w:rPr>
                <w:rFonts w:ascii="Arial" w:hAnsi="Arial" w:cs="Arial"/>
                <w:bCs/>
                <w:szCs w:val="24"/>
              </w:rPr>
            </w:pPr>
            <w:r w:rsidRPr="00AB52E4">
              <w:rPr>
                <w:rFonts w:ascii="Arial" w:hAnsi="Arial" w:cs="Arial"/>
                <w:b/>
                <w:bCs/>
                <w:szCs w:val="24"/>
                <w:lang w:val="en-US"/>
              </w:rPr>
              <w:t xml:space="preserve">PERSONNEL CASUALTIES </w:t>
            </w:r>
            <w:proofErr w:type="gramStart"/>
            <w:r w:rsidRPr="00AB52E4">
              <w:rPr>
                <w:rFonts w:ascii="Arial" w:hAnsi="Arial" w:cs="Arial"/>
                <w:b/>
                <w:bCs/>
                <w:szCs w:val="24"/>
                <w:lang w:val="en-US"/>
              </w:rPr>
              <w:t xml:space="preserve">EXPECTED </w:t>
            </w:r>
            <w:r w:rsidRPr="00AB52E4">
              <w:rPr>
                <w:rFonts w:ascii="Arial" w:hAnsi="Arial" w:cs="Arial"/>
                <w:b/>
                <w:bCs/>
                <w:szCs w:val="24"/>
              </w:rPr>
              <w:t xml:space="preserve"> </w:t>
            </w:r>
            <w:r w:rsidRPr="00AB52E4">
              <w:rPr>
                <w:rFonts w:ascii="Arial" w:hAnsi="Arial" w:cs="Arial"/>
                <w:b/>
                <w:bCs/>
                <w:szCs w:val="24"/>
                <w:lang w:val="en-US"/>
              </w:rPr>
              <w:t>(</w:t>
            </w:r>
            <w:proofErr w:type="gramEnd"/>
            <w:r w:rsidRPr="00AB52E4">
              <w:rPr>
                <w:rFonts w:ascii="Arial" w:hAnsi="Arial" w:cs="Arial"/>
                <w:b/>
                <w:bCs/>
                <w:szCs w:val="24"/>
                <w:lang w:val="en-US"/>
              </w:rPr>
              <w:t>%)</w:t>
            </w:r>
          </w:p>
        </w:tc>
      </w:tr>
      <w:tr w:rsidR="00AB52E4" w:rsidRPr="00AB52E4" w:rsidTr="00AB52E4">
        <w:trPr>
          <w:trHeight w:val="874"/>
        </w:trPr>
        <w:tc>
          <w:tcPr>
            <w:tcW w:w="6521" w:type="dxa"/>
            <w:tcBorders>
              <w:top w:val="single" w:sz="12"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both"/>
              <w:rPr>
                <w:rFonts w:ascii="Arial" w:hAnsi="Arial" w:cs="Arial"/>
                <w:bCs/>
                <w:szCs w:val="24"/>
              </w:rPr>
            </w:pPr>
            <w:r w:rsidRPr="00AB52E4">
              <w:rPr>
                <w:rFonts w:ascii="Arial" w:hAnsi="Arial" w:cs="Arial"/>
                <w:bCs/>
                <w:szCs w:val="24"/>
                <w:lang w:val="en-US"/>
              </w:rPr>
              <w:t>Unbuilt defense. Unprotected forces on open terrain.</w:t>
            </w:r>
          </w:p>
        </w:tc>
        <w:tc>
          <w:tcPr>
            <w:tcW w:w="2552" w:type="dxa"/>
            <w:tcBorders>
              <w:top w:val="single" w:sz="12" w:space="0" w:color="000000"/>
              <w:left w:val="single" w:sz="8" w:space="0" w:color="000000"/>
              <w:bottom w:val="single" w:sz="8" w:space="0" w:color="000000"/>
              <w:right w:val="double" w:sz="4" w:space="0" w:color="000000"/>
            </w:tcBorders>
            <w:shd w:val="clear" w:color="auto" w:fill="99FFCC"/>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center"/>
              <w:rPr>
                <w:rFonts w:ascii="Arial" w:hAnsi="Arial" w:cs="Arial"/>
                <w:bCs/>
                <w:sz w:val="32"/>
                <w:szCs w:val="24"/>
              </w:rPr>
            </w:pPr>
            <w:r w:rsidRPr="00AB52E4">
              <w:rPr>
                <w:rFonts w:ascii="Arial" w:hAnsi="Arial" w:cs="Arial"/>
                <w:b/>
                <w:bCs/>
                <w:sz w:val="32"/>
                <w:szCs w:val="24"/>
              </w:rPr>
              <w:t>90</w:t>
            </w:r>
          </w:p>
        </w:tc>
      </w:tr>
      <w:tr w:rsidR="00AB52E4" w:rsidRPr="00AB52E4" w:rsidTr="00AB52E4">
        <w:trPr>
          <w:trHeight w:val="797"/>
        </w:trPr>
        <w:tc>
          <w:tcPr>
            <w:tcW w:w="6521" w:type="dxa"/>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both"/>
              <w:rPr>
                <w:rFonts w:ascii="Arial" w:hAnsi="Arial" w:cs="Arial"/>
                <w:bCs/>
                <w:szCs w:val="24"/>
              </w:rPr>
            </w:pPr>
            <w:r w:rsidRPr="00AB52E4">
              <w:rPr>
                <w:rFonts w:ascii="Arial" w:hAnsi="Arial" w:cs="Arial"/>
                <w:bCs/>
                <w:szCs w:val="24"/>
                <w:lang w:val="en-US"/>
              </w:rPr>
              <w:t xml:space="preserve">Detached foxholes or pits for firing devices and funk holes for personnel built. </w:t>
            </w:r>
          </w:p>
        </w:tc>
        <w:tc>
          <w:tcPr>
            <w:tcW w:w="2552" w:type="dxa"/>
            <w:tcBorders>
              <w:top w:val="single" w:sz="8" w:space="0" w:color="000000"/>
              <w:left w:val="single" w:sz="8" w:space="0" w:color="000000"/>
              <w:bottom w:val="single" w:sz="8" w:space="0" w:color="000000"/>
              <w:right w:val="double" w:sz="4" w:space="0" w:color="000000"/>
            </w:tcBorders>
            <w:shd w:val="clear" w:color="auto" w:fill="99FFCC"/>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center"/>
              <w:rPr>
                <w:rFonts w:ascii="Arial" w:hAnsi="Arial" w:cs="Arial"/>
                <w:bCs/>
                <w:sz w:val="32"/>
                <w:szCs w:val="24"/>
              </w:rPr>
            </w:pPr>
            <w:r w:rsidRPr="00AB52E4">
              <w:rPr>
                <w:rFonts w:ascii="Arial" w:hAnsi="Arial" w:cs="Arial"/>
                <w:b/>
                <w:bCs/>
                <w:sz w:val="32"/>
                <w:szCs w:val="24"/>
              </w:rPr>
              <w:t>24</w:t>
            </w:r>
          </w:p>
        </w:tc>
      </w:tr>
      <w:tr w:rsidR="00AB52E4" w:rsidRPr="00AB52E4" w:rsidTr="00AB52E4">
        <w:trPr>
          <w:trHeight w:val="1106"/>
        </w:trPr>
        <w:tc>
          <w:tcPr>
            <w:tcW w:w="6521" w:type="dxa"/>
            <w:tcBorders>
              <w:top w:val="single" w:sz="8" w:space="0" w:color="000000"/>
              <w:left w:val="double" w:sz="4"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both"/>
              <w:rPr>
                <w:rFonts w:ascii="Arial" w:hAnsi="Arial" w:cs="Arial"/>
                <w:bCs/>
                <w:szCs w:val="24"/>
              </w:rPr>
            </w:pPr>
            <w:r w:rsidRPr="00AB52E4">
              <w:rPr>
                <w:rFonts w:ascii="Arial" w:hAnsi="Arial" w:cs="Arial"/>
                <w:bCs/>
                <w:szCs w:val="24"/>
                <w:lang w:val="en-US"/>
              </w:rPr>
              <w:t>Squad trenches, main and spare foxholes or pits for firing devices and funk holes for personnel with overhead cover built.</w:t>
            </w:r>
          </w:p>
        </w:tc>
        <w:tc>
          <w:tcPr>
            <w:tcW w:w="2552" w:type="dxa"/>
            <w:tcBorders>
              <w:top w:val="single" w:sz="8" w:space="0" w:color="000000"/>
              <w:left w:val="single" w:sz="8" w:space="0" w:color="000000"/>
              <w:bottom w:val="single" w:sz="8" w:space="0" w:color="000000"/>
              <w:right w:val="double" w:sz="4" w:space="0" w:color="000000"/>
            </w:tcBorders>
            <w:shd w:val="clear" w:color="auto" w:fill="99FFCC"/>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center"/>
              <w:rPr>
                <w:rFonts w:ascii="Arial" w:hAnsi="Arial" w:cs="Arial"/>
                <w:bCs/>
                <w:sz w:val="32"/>
                <w:szCs w:val="24"/>
              </w:rPr>
            </w:pPr>
            <w:r w:rsidRPr="00AB52E4">
              <w:rPr>
                <w:rFonts w:ascii="Arial" w:hAnsi="Arial" w:cs="Arial"/>
                <w:b/>
                <w:bCs/>
                <w:sz w:val="32"/>
                <w:szCs w:val="24"/>
              </w:rPr>
              <w:t>18</w:t>
            </w:r>
          </w:p>
        </w:tc>
      </w:tr>
      <w:tr w:rsidR="00AB52E4" w:rsidRPr="00AB52E4" w:rsidTr="00AB52E4">
        <w:trPr>
          <w:trHeight w:val="1028"/>
        </w:trPr>
        <w:tc>
          <w:tcPr>
            <w:tcW w:w="6521" w:type="dxa"/>
            <w:tcBorders>
              <w:top w:val="single" w:sz="8" w:space="0" w:color="000000"/>
              <w:left w:val="double" w:sz="4" w:space="0" w:color="000000"/>
              <w:bottom w:val="double" w:sz="4" w:space="0" w:color="000000"/>
              <w:right w:val="single" w:sz="8" w:space="0" w:color="000000"/>
            </w:tcBorders>
            <w:shd w:val="clear" w:color="auto" w:fill="auto"/>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both"/>
              <w:rPr>
                <w:rFonts w:ascii="Arial" w:hAnsi="Arial" w:cs="Arial"/>
                <w:bCs/>
                <w:szCs w:val="24"/>
              </w:rPr>
            </w:pPr>
            <w:r w:rsidRPr="00AB52E4">
              <w:rPr>
                <w:rFonts w:ascii="Arial" w:hAnsi="Arial" w:cs="Arial"/>
                <w:bCs/>
                <w:szCs w:val="24"/>
                <w:lang w:val="en-US"/>
              </w:rPr>
              <w:t>Main and spare foxholes or pits for firing devices, trenches in platoon strong points, sectors of approach trench, funk holes for personnel with overhead cover, sectors of trenches with overhead cover, platoon shelters built</w:t>
            </w:r>
            <w:r w:rsidRPr="00AB52E4">
              <w:rPr>
                <w:rFonts w:ascii="Arial" w:hAnsi="Arial" w:cs="Arial"/>
                <w:bCs/>
                <w:szCs w:val="24"/>
              </w:rPr>
              <w:t>.</w:t>
            </w:r>
          </w:p>
        </w:tc>
        <w:tc>
          <w:tcPr>
            <w:tcW w:w="2552" w:type="dxa"/>
            <w:tcBorders>
              <w:top w:val="single" w:sz="8" w:space="0" w:color="000000"/>
              <w:left w:val="single" w:sz="8" w:space="0" w:color="000000"/>
              <w:bottom w:val="double" w:sz="4" w:space="0" w:color="000000"/>
              <w:right w:val="double" w:sz="4" w:space="0" w:color="000000"/>
            </w:tcBorders>
            <w:shd w:val="clear" w:color="auto" w:fill="99FFCC"/>
            <w:tcMar>
              <w:top w:w="15" w:type="dxa"/>
              <w:left w:w="70" w:type="dxa"/>
              <w:bottom w:w="0" w:type="dxa"/>
              <w:right w:w="70" w:type="dxa"/>
            </w:tcMar>
            <w:vAlign w:val="center"/>
            <w:hideMark/>
          </w:tcPr>
          <w:p w:rsidR="00000000" w:rsidRPr="00AB52E4" w:rsidRDefault="00AB52E4" w:rsidP="00AB52E4">
            <w:pPr>
              <w:autoSpaceDE w:val="0"/>
              <w:autoSpaceDN w:val="0"/>
              <w:adjustRightInd w:val="0"/>
              <w:spacing w:after="240" w:line="240" w:lineRule="auto"/>
              <w:jc w:val="center"/>
              <w:rPr>
                <w:rFonts w:ascii="Arial" w:hAnsi="Arial" w:cs="Arial"/>
                <w:bCs/>
                <w:sz w:val="32"/>
                <w:szCs w:val="24"/>
              </w:rPr>
            </w:pPr>
            <w:r w:rsidRPr="00AB52E4">
              <w:rPr>
                <w:rFonts w:ascii="Arial" w:hAnsi="Arial" w:cs="Arial"/>
                <w:b/>
                <w:bCs/>
                <w:sz w:val="32"/>
                <w:szCs w:val="24"/>
              </w:rPr>
              <w:t>12</w:t>
            </w:r>
          </w:p>
        </w:tc>
      </w:tr>
    </w:tbl>
    <w:p w:rsidR="00AB52E4" w:rsidRPr="00AB52E4" w:rsidRDefault="00AB52E4" w:rsidP="00AB52E4">
      <w:pPr>
        <w:autoSpaceDE w:val="0"/>
        <w:autoSpaceDN w:val="0"/>
        <w:adjustRightInd w:val="0"/>
        <w:spacing w:before="240" w:after="360" w:line="240" w:lineRule="auto"/>
        <w:jc w:val="center"/>
        <w:rPr>
          <w:rFonts w:ascii="Arial" w:hAnsi="Arial" w:cs="Arial"/>
          <w:b/>
          <w:bCs/>
          <w:sz w:val="24"/>
          <w:szCs w:val="24"/>
          <w:lang w:val="en-US"/>
        </w:rPr>
      </w:pPr>
      <w:proofErr w:type="gramStart"/>
      <w:r>
        <w:rPr>
          <w:rFonts w:ascii="Arial" w:hAnsi="Arial" w:cs="Arial"/>
          <w:b/>
          <w:bCs/>
          <w:sz w:val="24"/>
          <w:szCs w:val="24"/>
          <w:lang w:val="en-US"/>
        </w:rPr>
        <w:t>Table</w:t>
      </w:r>
      <w:r>
        <w:rPr>
          <w:rFonts w:ascii="Arial" w:hAnsi="Arial" w:cs="Arial"/>
          <w:b/>
          <w:bCs/>
          <w:sz w:val="24"/>
          <w:szCs w:val="24"/>
          <w:lang w:val="en-US"/>
        </w:rPr>
        <w:t xml:space="preserve"> </w:t>
      </w:r>
      <w:r>
        <w:rPr>
          <w:rFonts w:ascii="Arial" w:hAnsi="Arial" w:cs="Arial"/>
          <w:b/>
          <w:bCs/>
          <w:sz w:val="24"/>
          <w:szCs w:val="24"/>
          <w:lang w:val="en-US"/>
        </w:rPr>
        <w:t>1</w:t>
      </w:r>
      <w:r>
        <w:rPr>
          <w:rFonts w:ascii="Arial" w:hAnsi="Arial" w:cs="Arial"/>
          <w:b/>
          <w:bCs/>
          <w:sz w:val="24"/>
          <w:szCs w:val="24"/>
          <w:lang w:val="en-US"/>
        </w:rPr>
        <w:t>.</w:t>
      </w:r>
      <w:proofErr w:type="gramEnd"/>
      <w:r>
        <w:rPr>
          <w:rFonts w:ascii="Arial" w:hAnsi="Arial" w:cs="Arial"/>
          <w:b/>
          <w:bCs/>
          <w:sz w:val="24"/>
          <w:szCs w:val="24"/>
          <w:lang w:val="en-US"/>
        </w:rPr>
        <w:t xml:space="preserve"> </w:t>
      </w:r>
      <w:r w:rsidRPr="00AB52E4">
        <w:rPr>
          <w:rFonts w:ascii="Arial" w:hAnsi="Arial" w:cs="Arial"/>
          <w:b/>
          <w:bCs/>
          <w:sz w:val="24"/>
          <w:szCs w:val="24"/>
          <w:lang w:val="en-US"/>
        </w:rPr>
        <w:t>PROTECTIVE STRUCTURES´ IMPACT ON FORCE PROTECTION AGAINST CONVENTIAL MEANS OF DESTRUCTION</w:t>
      </w:r>
    </w:p>
    <w:p w:rsidR="00AB52E4" w:rsidRPr="00AB52E4" w:rsidRDefault="00AB52E4" w:rsidP="00407824">
      <w:pPr>
        <w:autoSpaceDE w:val="0"/>
        <w:autoSpaceDN w:val="0"/>
        <w:adjustRightInd w:val="0"/>
        <w:spacing w:before="240" w:after="0" w:line="240" w:lineRule="auto"/>
        <w:jc w:val="both"/>
        <w:rPr>
          <w:rFonts w:ascii="Arial" w:hAnsi="Arial" w:cs="Arial"/>
          <w:bCs/>
          <w:sz w:val="24"/>
          <w:szCs w:val="24"/>
        </w:rPr>
      </w:pPr>
      <w:r w:rsidRPr="00407824">
        <w:rPr>
          <w:rFonts w:ascii="Arial" w:hAnsi="Arial" w:cs="Arial"/>
          <w:b/>
          <w:bCs/>
          <w:sz w:val="24"/>
          <w:szCs w:val="24"/>
          <w:lang w:val="en-US"/>
        </w:rPr>
        <w:t>FORTIFICATIONS</w:t>
      </w:r>
      <w:r w:rsidRPr="00AB52E4">
        <w:rPr>
          <w:rFonts w:ascii="Arial" w:hAnsi="Arial" w:cs="Arial"/>
          <w:bCs/>
          <w:sz w:val="24"/>
          <w:szCs w:val="24"/>
          <w:lang w:val="en-US"/>
        </w:rPr>
        <w:t xml:space="preserve"> are engineer constructions built</w:t>
      </w:r>
      <w:r w:rsidRPr="00AB52E4">
        <w:rPr>
          <w:rFonts w:ascii="Arial" w:hAnsi="Arial" w:cs="Arial"/>
          <w:bCs/>
          <w:sz w:val="24"/>
          <w:szCs w:val="24"/>
        </w:rPr>
        <w:t xml:space="preserve"> </w:t>
      </w:r>
      <w:r w:rsidRPr="00AB52E4">
        <w:rPr>
          <w:rFonts w:ascii="Arial" w:hAnsi="Arial" w:cs="Arial"/>
          <w:bCs/>
          <w:sz w:val="24"/>
          <w:szCs w:val="24"/>
          <w:lang w:val="en-US"/>
        </w:rPr>
        <w:t>to reduce or eliminate unfavorable characteristics of terrain and develop it for combat. Their aim is to d</w:t>
      </w:r>
      <w:r w:rsidRPr="00AB52E4">
        <w:rPr>
          <w:rFonts w:ascii="Arial" w:hAnsi="Arial" w:cs="Arial"/>
          <w:bCs/>
          <w:sz w:val="24"/>
          <w:szCs w:val="24"/>
        </w:rPr>
        <w:t>e</w:t>
      </w:r>
      <w:r w:rsidRPr="00AB52E4">
        <w:rPr>
          <w:rFonts w:ascii="Arial" w:hAnsi="Arial" w:cs="Arial"/>
          <w:bCs/>
          <w:sz w:val="24"/>
          <w:szCs w:val="24"/>
          <w:lang w:val="en-US"/>
        </w:rPr>
        <w:t xml:space="preserve">crease an efficiency of adversary´s combat activity. </w:t>
      </w:r>
      <w:r w:rsidR="00407824">
        <w:rPr>
          <w:rFonts w:ascii="Arial" w:hAnsi="Arial" w:cs="Arial"/>
          <w:bCs/>
          <w:sz w:val="24"/>
          <w:szCs w:val="24"/>
          <w:lang w:val="en-US"/>
        </w:rPr>
        <w:t>I</w:t>
      </w:r>
      <w:r w:rsidRPr="00AB52E4">
        <w:rPr>
          <w:rFonts w:ascii="Arial" w:hAnsi="Arial" w:cs="Arial"/>
          <w:bCs/>
          <w:sz w:val="24"/>
          <w:szCs w:val="24"/>
          <w:lang w:val="en-US"/>
        </w:rPr>
        <w:t>n terms of function fortifications can be classify into:</w:t>
      </w:r>
    </w:p>
    <w:p w:rsidR="00000000" w:rsidRPr="00AB52E4" w:rsidRDefault="00B11C2F" w:rsidP="00B11C2F">
      <w:pPr>
        <w:numPr>
          <w:ilvl w:val="0"/>
          <w:numId w:val="1"/>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AB52E4">
        <w:rPr>
          <w:rFonts w:ascii="Arial" w:hAnsi="Arial" w:cs="Arial"/>
          <w:bCs/>
          <w:sz w:val="24"/>
          <w:szCs w:val="24"/>
          <w:lang w:val="en-US"/>
        </w:rPr>
        <w:t xml:space="preserve">   protective structures</w:t>
      </w:r>
    </w:p>
    <w:p w:rsidR="00000000" w:rsidRPr="00AB52E4" w:rsidRDefault="00B11C2F" w:rsidP="00B11C2F">
      <w:pPr>
        <w:numPr>
          <w:ilvl w:val="0"/>
          <w:numId w:val="1"/>
        </w:numPr>
        <w:tabs>
          <w:tab w:val="clear" w:pos="720"/>
        </w:tabs>
        <w:autoSpaceDE w:val="0"/>
        <w:autoSpaceDN w:val="0"/>
        <w:adjustRightInd w:val="0"/>
        <w:spacing w:after="240" w:line="240" w:lineRule="auto"/>
        <w:ind w:left="425" w:hanging="357"/>
        <w:jc w:val="both"/>
        <w:rPr>
          <w:rFonts w:ascii="Arial" w:hAnsi="Arial" w:cs="Arial"/>
          <w:bCs/>
          <w:sz w:val="24"/>
          <w:szCs w:val="24"/>
        </w:rPr>
      </w:pPr>
      <w:r w:rsidRPr="00AB52E4">
        <w:rPr>
          <w:rFonts w:ascii="Arial" w:hAnsi="Arial" w:cs="Arial"/>
          <w:bCs/>
          <w:sz w:val="24"/>
          <w:szCs w:val="24"/>
          <w:lang w:val="en-US"/>
        </w:rPr>
        <w:t xml:space="preserve">   </w:t>
      </w:r>
      <w:proofErr w:type="gramStart"/>
      <w:r w:rsidRPr="00AB52E4">
        <w:rPr>
          <w:rFonts w:ascii="Arial" w:hAnsi="Arial" w:cs="Arial"/>
          <w:bCs/>
          <w:sz w:val="24"/>
          <w:szCs w:val="24"/>
          <w:lang w:val="en-US"/>
        </w:rPr>
        <w:t>field-type</w:t>
      </w:r>
      <w:proofErr w:type="gramEnd"/>
      <w:r w:rsidRPr="00AB52E4">
        <w:rPr>
          <w:rFonts w:ascii="Arial" w:hAnsi="Arial" w:cs="Arial"/>
          <w:bCs/>
          <w:sz w:val="24"/>
          <w:szCs w:val="24"/>
          <w:lang w:val="en-US"/>
        </w:rPr>
        <w:t xml:space="preserve"> barriers.</w:t>
      </w:r>
    </w:p>
    <w:p w:rsidR="00AB52E4" w:rsidRPr="00AB52E4" w:rsidRDefault="00AB52E4" w:rsidP="00407824">
      <w:pPr>
        <w:autoSpaceDE w:val="0"/>
        <w:autoSpaceDN w:val="0"/>
        <w:adjustRightInd w:val="0"/>
        <w:spacing w:after="60" w:line="240" w:lineRule="auto"/>
        <w:jc w:val="both"/>
        <w:rPr>
          <w:rFonts w:ascii="Arial" w:hAnsi="Arial" w:cs="Arial"/>
          <w:bCs/>
          <w:sz w:val="24"/>
          <w:szCs w:val="24"/>
        </w:rPr>
      </w:pPr>
      <w:r w:rsidRPr="00407824">
        <w:rPr>
          <w:rFonts w:ascii="Arial" w:hAnsi="Arial" w:cs="Arial"/>
          <w:b/>
          <w:bCs/>
          <w:sz w:val="24"/>
          <w:szCs w:val="24"/>
          <w:lang w:val="en-US"/>
        </w:rPr>
        <w:t>PROTECTIVE STRUCTURES</w:t>
      </w:r>
      <w:r w:rsidRPr="00AB52E4">
        <w:rPr>
          <w:rFonts w:ascii="Arial" w:hAnsi="Arial" w:cs="Arial"/>
          <w:bCs/>
          <w:sz w:val="24"/>
          <w:szCs w:val="24"/>
          <w:lang w:val="en-US"/>
        </w:rPr>
        <w:t xml:space="preserve"> are engineer structures, enabling direct protection for personnel, equipment and material against enemy weapons´ effects in </w:t>
      </w:r>
      <w:proofErr w:type="gramStart"/>
      <w:r w:rsidRPr="00AB52E4">
        <w:rPr>
          <w:rFonts w:ascii="Arial" w:hAnsi="Arial" w:cs="Arial"/>
          <w:bCs/>
          <w:sz w:val="24"/>
          <w:szCs w:val="24"/>
          <w:lang w:val="en-US"/>
        </w:rPr>
        <w:t>combat .</w:t>
      </w:r>
      <w:proofErr w:type="gramEnd"/>
      <w:r w:rsidRPr="00AB52E4">
        <w:rPr>
          <w:rFonts w:ascii="Arial" w:hAnsi="Arial" w:cs="Arial"/>
          <w:bCs/>
          <w:sz w:val="24"/>
          <w:szCs w:val="24"/>
          <w:lang w:val="en-US"/>
        </w:rPr>
        <w:t xml:space="preserve"> They also enable effective fire and firm command of forces. Protective structures complex is a system build to force and other targets protection against enemy fires and CBRN attacks thereby supporting force and equipment function according to plan of their usage. It can be for example squat defensive position, company or battalion theatre of defense etc. There are usually build different types of structures </w:t>
      </w:r>
      <w:r w:rsidRPr="00AB52E4">
        <w:rPr>
          <w:rFonts w:ascii="Arial" w:hAnsi="Arial" w:cs="Arial"/>
          <w:bCs/>
          <w:sz w:val="24"/>
          <w:szCs w:val="24"/>
        </w:rPr>
        <w:t xml:space="preserve">in </w:t>
      </w:r>
      <w:r w:rsidRPr="00AB52E4">
        <w:rPr>
          <w:rFonts w:ascii="Arial" w:hAnsi="Arial" w:cs="Arial"/>
          <w:bCs/>
          <w:sz w:val="24"/>
          <w:szCs w:val="24"/>
          <w:lang w:val="en-US"/>
        </w:rPr>
        <w:t xml:space="preserve">the system.    </w:t>
      </w:r>
    </w:p>
    <w:p w:rsidR="00AB52E4" w:rsidRPr="00AB52E4" w:rsidRDefault="00AB52E4" w:rsidP="00407824">
      <w:pPr>
        <w:autoSpaceDE w:val="0"/>
        <w:autoSpaceDN w:val="0"/>
        <w:adjustRightInd w:val="0"/>
        <w:spacing w:after="60" w:line="240" w:lineRule="auto"/>
        <w:jc w:val="both"/>
        <w:rPr>
          <w:rFonts w:ascii="Arial" w:hAnsi="Arial" w:cs="Arial"/>
          <w:bCs/>
          <w:sz w:val="24"/>
          <w:szCs w:val="24"/>
        </w:rPr>
      </w:pPr>
      <w:r w:rsidRPr="00407824">
        <w:rPr>
          <w:rFonts w:ascii="Arial" w:hAnsi="Arial" w:cs="Arial"/>
          <w:b/>
          <w:bCs/>
          <w:sz w:val="24"/>
          <w:szCs w:val="24"/>
        </w:rPr>
        <w:lastRenderedPageBreak/>
        <w:t>CONSTRUCTED OBSTACLES</w:t>
      </w:r>
      <w:r w:rsidRPr="00AB52E4">
        <w:rPr>
          <w:rFonts w:ascii="Arial" w:hAnsi="Arial" w:cs="Arial"/>
          <w:bCs/>
          <w:sz w:val="24"/>
          <w:szCs w:val="24"/>
          <w:lang w:val="en-US"/>
        </w:rPr>
        <w:t xml:space="preserve"> are built to stop, slow down or canalize enemy´s maneuver, break </w:t>
      </w:r>
      <w:proofErr w:type="spellStart"/>
      <w:r w:rsidRPr="00AB52E4">
        <w:rPr>
          <w:rFonts w:ascii="Arial" w:hAnsi="Arial" w:cs="Arial"/>
          <w:bCs/>
          <w:sz w:val="24"/>
          <w:szCs w:val="24"/>
          <w:lang w:val="en-US"/>
        </w:rPr>
        <w:t>it´s</w:t>
      </w:r>
      <w:proofErr w:type="spellEnd"/>
      <w:r w:rsidRPr="00AB52E4">
        <w:rPr>
          <w:rFonts w:ascii="Arial" w:hAnsi="Arial" w:cs="Arial"/>
          <w:bCs/>
          <w:sz w:val="24"/>
          <w:szCs w:val="24"/>
          <w:lang w:val="en-US"/>
        </w:rPr>
        <w:t xml:space="preserve"> battle formation and afford opportunity to destroy it by fire.  </w:t>
      </w:r>
    </w:p>
    <w:p w:rsidR="00407824" w:rsidRPr="00407824" w:rsidRDefault="00407824" w:rsidP="00407824">
      <w:pPr>
        <w:autoSpaceDE w:val="0"/>
        <w:autoSpaceDN w:val="0"/>
        <w:adjustRightInd w:val="0"/>
        <w:spacing w:before="120" w:after="60" w:line="240" w:lineRule="auto"/>
        <w:jc w:val="both"/>
        <w:rPr>
          <w:rFonts w:ascii="Arial" w:hAnsi="Arial" w:cs="Arial"/>
          <w:b/>
          <w:bCs/>
          <w:sz w:val="24"/>
          <w:szCs w:val="24"/>
        </w:rPr>
      </w:pPr>
      <w:r w:rsidRPr="00407824">
        <w:rPr>
          <w:rFonts w:ascii="Arial" w:hAnsi="Arial" w:cs="Arial"/>
          <w:b/>
          <w:bCs/>
          <w:sz w:val="24"/>
          <w:szCs w:val="24"/>
          <w:lang w:val="en-US"/>
        </w:rPr>
        <w:t xml:space="preserve">There are three points of </w:t>
      </w:r>
      <w:r w:rsidRPr="00407824">
        <w:rPr>
          <w:rFonts w:ascii="Arial" w:hAnsi="Arial" w:cs="Arial"/>
          <w:b/>
          <w:bCs/>
          <w:sz w:val="24"/>
          <w:szCs w:val="24"/>
        </w:rPr>
        <w:t>v</w:t>
      </w:r>
      <w:proofErr w:type="spellStart"/>
      <w:r w:rsidRPr="00407824">
        <w:rPr>
          <w:rFonts w:ascii="Arial" w:hAnsi="Arial" w:cs="Arial"/>
          <w:b/>
          <w:bCs/>
          <w:sz w:val="24"/>
          <w:szCs w:val="24"/>
          <w:lang w:val="en-US"/>
        </w:rPr>
        <w:t>ie</w:t>
      </w:r>
      <w:proofErr w:type="spellEnd"/>
      <w:r w:rsidRPr="00407824">
        <w:rPr>
          <w:rFonts w:ascii="Arial" w:hAnsi="Arial" w:cs="Arial"/>
          <w:b/>
          <w:bCs/>
          <w:sz w:val="24"/>
          <w:szCs w:val="24"/>
        </w:rPr>
        <w:t>w</w:t>
      </w:r>
      <w:r w:rsidRPr="00407824">
        <w:rPr>
          <w:rFonts w:ascii="Arial" w:hAnsi="Arial" w:cs="Arial"/>
          <w:b/>
          <w:bCs/>
          <w:sz w:val="24"/>
          <w:szCs w:val="24"/>
          <w:lang w:val="en-US"/>
        </w:rPr>
        <w:t xml:space="preserve"> to classify protective structures:</w:t>
      </w:r>
    </w:p>
    <w:p w:rsidR="00000000" w:rsidRPr="00407824" w:rsidRDefault="00B11C2F" w:rsidP="00B11C2F">
      <w:pPr>
        <w:numPr>
          <w:ilvl w:val="0"/>
          <w:numId w:val="2"/>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07824">
        <w:rPr>
          <w:rFonts w:ascii="Arial" w:hAnsi="Arial" w:cs="Arial"/>
          <w:b/>
          <w:bCs/>
          <w:sz w:val="24"/>
          <w:szCs w:val="24"/>
          <w:lang w:val="en-US"/>
        </w:rPr>
        <w:t xml:space="preserve">Close protection </w:t>
      </w:r>
      <w:proofErr w:type="gramStart"/>
      <w:r w:rsidRPr="00407824">
        <w:rPr>
          <w:rFonts w:ascii="Arial" w:hAnsi="Arial" w:cs="Arial"/>
          <w:b/>
          <w:bCs/>
          <w:sz w:val="24"/>
          <w:szCs w:val="24"/>
          <w:lang w:val="en-US"/>
        </w:rPr>
        <w:t>level :</w:t>
      </w:r>
      <w:proofErr w:type="gramEnd"/>
      <w:r w:rsidRPr="00407824">
        <w:rPr>
          <w:rFonts w:ascii="Arial" w:hAnsi="Arial" w:cs="Arial"/>
          <w:b/>
          <w:bCs/>
          <w:sz w:val="24"/>
          <w:szCs w:val="24"/>
          <w:lang w:val="en-US"/>
        </w:rPr>
        <w:t xml:space="preserve"> </w:t>
      </w:r>
      <w:r w:rsidRPr="00407824">
        <w:rPr>
          <w:rFonts w:ascii="Arial" w:hAnsi="Arial" w:cs="Arial"/>
          <w:bCs/>
          <w:sz w:val="24"/>
          <w:szCs w:val="24"/>
          <w:lang w:val="en-US"/>
        </w:rPr>
        <w:t>open, overhead covered and enclosed structures.</w:t>
      </w:r>
    </w:p>
    <w:p w:rsidR="00000000" w:rsidRPr="00407824" w:rsidRDefault="00B11C2F" w:rsidP="00B11C2F">
      <w:pPr>
        <w:numPr>
          <w:ilvl w:val="0"/>
          <w:numId w:val="2"/>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407824">
        <w:rPr>
          <w:rFonts w:ascii="Arial" w:hAnsi="Arial" w:cs="Arial"/>
          <w:b/>
          <w:bCs/>
          <w:sz w:val="24"/>
          <w:szCs w:val="24"/>
          <w:lang w:val="en-US"/>
        </w:rPr>
        <w:t>Ai</w:t>
      </w:r>
      <w:r w:rsidRPr="00407824">
        <w:rPr>
          <w:rFonts w:ascii="Arial" w:hAnsi="Arial" w:cs="Arial"/>
          <w:b/>
          <w:bCs/>
          <w:sz w:val="24"/>
          <w:szCs w:val="24"/>
          <w:lang w:val="en-US"/>
        </w:rPr>
        <w:t xml:space="preserve">m:  </w:t>
      </w:r>
      <w:r w:rsidRPr="00407824">
        <w:rPr>
          <w:rFonts w:ascii="Arial" w:hAnsi="Arial" w:cs="Arial"/>
          <w:bCs/>
          <w:sz w:val="24"/>
          <w:szCs w:val="24"/>
          <w:lang w:val="en-US"/>
        </w:rPr>
        <w:t>fire structures, observation structures, funk holes, working structures, rest structures, storage structures, approach structures etc.</w:t>
      </w:r>
    </w:p>
    <w:p w:rsidR="00000000" w:rsidRPr="00407824" w:rsidRDefault="00B11C2F" w:rsidP="00B11C2F">
      <w:pPr>
        <w:numPr>
          <w:ilvl w:val="0"/>
          <w:numId w:val="2"/>
        </w:numPr>
        <w:tabs>
          <w:tab w:val="clear" w:pos="720"/>
        </w:tabs>
        <w:autoSpaceDE w:val="0"/>
        <w:autoSpaceDN w:val="0"/>
        <w:adjustRightInd w:val="0"/>
        <w:spacing w:after="120" w:line="240" w:lineRule="auto"/>
        <w:ind w:left="425" w:hanging="357"/>
        <w:jc w:val="both"/>
        <w:rPr>
          <w:rFonts w:ascii="Arial" w:hAnsi="Arial" w:cs="Arial"/>
          <w:bCs/>
          <w:sz w:val="24"/>
          <w:szCs w:val="24"/>
        </w:rPr>
      </w:pPr>
      <w:r w:rsidRPr="00407824">
        <w:rPr>
          <w:rFonts w:ascii="Arial" w:hAnsi="Arial" w:cs="Arial"/>
          <w:b/>
          <w:bCs/>
          <w:sz w:val="24"/>
          <w:szCs w:val="24"/>
          <w:lang w:val="en-US"/>
        </w:rPr>
        <w:t xml:space="preserve">Ground level placement: </w:t>
      </w:r>
      <w:r w:rsidRPr="00407824">
        <w:rPr>
          <w:rFonts w:ascii="Arial" w:hAnsi="Arial" w:cs="Arial"/>
          <w:bCs/>
          <w:sz w:val="24"/>
          <w:szCs w:val="24"/>
          <w:lang w:val="en-US"/>
        </w:rPr>
        <w:t>above-ground structures, semi-</w:t>
      </w:r>
      <w:proofErr w:type="spellStart"/>
      <w:r w:rsidRPr="00407824">
        <w:rPr>
          <w:rFonts w:ascii="Arial" w:hAnsi="Arial" w:cs="Arial"/>
          <w:bCs/>
          <w:sz w:val="24"/>
          <w:szCs w:val="24"/>
          <w:lang w:val="en-US"/>
        </w:rPr>
        <w:t>undergroun</w:t>
      </w:r>
      <w:proofErr w:type="spellEnd"/>
      <w:r w:rsidRPr="00407824">
        <w:rPr>
          <w:rFonts w:ascii="Arial" w:hAnsi="Arial" w:cs="Arial"/>
          <w:bCs/>
          <w:sz w:val="24"/>
          <w:szCs w:val="24"/>
        </w:rPr>
        <w:t>d</w:t>
      </w:r>
      <w:r w:rsidRPr="00407824">
        <w:rPr>
          <w:rFonts w:ascii="Arial" w:hAnsi="Arial" w:cs="Arial"/>
          <w:bCs/>
          <w:sz w:val="24"/>
          <w:szCs w:val="24"/>
          <w:lang w:val="en-US"/>
        </w:rPr>
        <w:t xml:space="preserve"> structures, buried structures and mined structures.</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lang w:val="en-US"/>
        </w:rPr>
        <w:t xml:space="preserve">     Open protective structures </w:t>
      </w:r>
      <w:r w:rsidRPr="00407824">
        <w:rPr>
          <w:rFonts w:ascii="Arial" w:hAnsi="Arial" w:cs="Arial"/>
          <w:bCs/>
          <w:sz w:val="24"/>
          <w:szCs w:val="24"/>
          <w:lang w:val="en-US"/>
        </w:rPr>
        <w:t xml:space="preserve">provide protection against adversary´s fires and effects of NBC working horizontally. They especially protect against direct fire of </w:t>
      </w:r>
      <w:proofErr w:type="spellStart"/>
      <w:r w:rsidRPr="00407824">
        <w:rPr>
          <w:rFonts w:ascii="Arial" w:hAnsi="Arial" w:cs="Arial"/>
          <w:bCs/>
          <w:sz w:val="24"/>
          <w:szCs w:val="24"/>
          <w:lang w:val="en-US"/>
        </w:rPr>
        <w:t>convential</w:t>
      </w:r>
      <w:proofErr w:type="spellEnd"/>
      <w:r w:rsidRPr="00407824">
        <w:rPr>
          <w:rFonts w:ascii="Arial" w:hAnsi="Arial" w:cs="Arial"/>
          <w:bCs/>
          <w:sz w:val="24"/>
          <w:szCs w:val="24"/>
          <w:lang w:val="en-US"/>
        </w:rPr>
        <w:t xml:space="preserve"> weapons, decrease possibility of fragments hits, decrease effects of blast wave, ionizing and thermal radiation. They are usually </w:t>
      </w:r>
      <w:proofErr w:type="gramStart"/>
      <w:r w:rsidRPr="00407824">
        <w:rPr>
          <w:rFonts w:ascii="Arial" w:hAnsi="Arial" w:cs="Arial"/>
          <w:bCs/>
          <w:sz w:val="24"/>
          <w:szCs w:val="24"/>
          <w:lang w:val="en-US"/>
        </w:rPr>
        <w:t>build</w:t>
      </w:r>
      <w:proofErr w:type="gramEnd"/>
      <w:r w:rsidRPr="00407824">
        <w:rPr>
          <w:rFonts w:ascii="Arial" w:hAnsi="Arial" w:cs="Arial"/>
          <w:bCs/>
          <w:sz w:val="24"/>
          <w:szCs w:val="24"/>
          <w:lang w:val="en-US"/>
        </w:rPr>
        <w:t xml:space="preserve"> as semi-underground structures. </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rPr>
        <w:t xml:space="preserve">     </w:t>
      </w:r>
      <w:r w:rsidRPr="00407824">
        <w:rPr>
          <w:rFonts w:ascii="Arial" w:hAnsi="Arial" w:cs="Arial"/>
          <w:b/>
          <w:bCs/>
          <w:sz w:val="24"/>
          <w:szCs w:val="24"/>
          <w:lang w:val="en-US"/>
        </w:rPr>
        <w:t>Overhead cover</w:t>
      </w:r>
      <w:r w:rsidRPr="00407824">
        <w:rPr>
          <w:rFonts w:ascii="Arial" w:hAnsi="Arial" w:cs="Arial"/>
          <w:b/>
          <w:bCs/>
          <w:sz w:val="24"/>
          <w:szCs w:val="24"/>
        </w:rPr>
        <w:t>e</w:t>
      </w:r>
      <w:r w:rsidRPr="00407824">
        <w:rPr>
          <w:rFonts w:ascii="Arial" w:hAnsi="Arial" w:cs="Arial"/>
          <w:b/>
          <w:bCs/>
          <w:sz w:val="24"/>
          <w:szCs w:val="24"/>
          <w:lang w:val="en-US"/>
        </w:rPr>
        <w:t xml:space="preserve">d structures </w:t>
      </w:r>
      <w:r w:rsidRPr="00407824">
        <w:rPr>
          <w:rFonts w:ascii="Arial" w:hAnsi="Arial" w:cs="Arial"/>
          <w:bCs/>
          <w:sz w:val="24"/>
          <w:szCs w:val="24"/>
          <w:lang w:val="en-US"/>
        </w:rPr>
        <w:t xml:space="preserve">provide better protection against enemy´s fire (vertical protection) and effects of NBC than open protective structures. They also protect against bad weather conditions (rainfall, snowfall, </w:t>
      </w:r>
      <w:proofErr w:type="gramStart"/>
      <w:r w:rsidRPr="00407824">
        <w:rPr>
          <w:rFonts w:ascii="Arial" w:hAnsi="Arial" w:cs="Arial"/>
          <w:bCs/>
          <w:sz w:val="24"/>
          <w:szCs w:val="24"/>
          <w:lang w:val="en-US"/>
        </w:rPr>
        <w:t>hailstorm</w:t>
      </w:r>
      <w:proofErr w:type="gramEnd"/>
      <w:r w:rsidRPr="00407824">
        <w:rPr>
          <w:rFonts w:ascii="Arial" w:hAnsi="Arial" w:cs="Arial"/>
          <w:bCs/>
          <w:sz w:val="24"/>
          <w:szCs w:val="24"/>
          <w:lang w:val="en-US"/>
        </w:rPr>
        <w:t xml:space="preserve">). They improve protection against ionizing radiation, partially also against blast wave effects (especially effects of grenades´ and bombs´ blast). They significantly improve protection against thermal radiation, fragmentation and effects of incendiary weapons. They are usually build as buried protective structures with roof construction covered by </w:t>
      </w:r>
      <w:proofErr w:type="gramStart"/>
      <w:r w:rsidRPr="00407824">
        <w:rPr>
          <w:rFonts w:ascii="Arial" w:hAnsi="Arial" w:cs="Arial"/>
          <w:bCs/>
          <w:sz w:val="24"/>
          <w:szCs w:val="24"/>
          <w:lang w:val="en-US"/>
        </w:rPr>
        <w:t>excavated  soil</w:t>
      </w:r>
      <w:proofErr w:type="gramEnd"/>
      <w:r w:rsidRPr="00407824">
        <w:rPr>
          <w:rFonts w:ascii="Arial" w:hAnsi="Arial" w:cs="Arial"/>
          <w:bCs/>
          <w:sz w:val="24"/>
          <w:szCs w:val="24"/>
          <w:lang w:val="en-US"/>
        </w:rPr>
        <w:t>.</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lang w:val="en-US"/>
        </w:rPr>
        <w:t xml:space="preserve">     Enclosed protective structures (shelters) </w:t>
      </w:r>
      <w:r w:rsidRPr="00407824">
        <w:rPr>
          <w:rFonts w:ascii="Arial" w:hAnsi="Arial" w:cs="Arial"/>
          <w:bCs/>
          <w:sz w:val="24"/>
          <w:szCs w:val="24"/>
          <w:lang w:val="en-US"/>
        </w:rPr>
        <w:t>provide the best protection. They protect against direct hits of grenades and bombs (caliber depends on structures´</w:t>
      </w:r>
      <w:r w:rsidRPr="00407824">
        <w:rPr>
          <w:rFonts w:ascii="Arial" w:hAnsi="Arial" w:cs="Arial"/>
          <w:bCs/>
          <w:sz w:val="24"/>
          <w:szCs w:val="24"/>
        </w:rPr>
        <w:t xml:space="preserve"> </w:t>
      </w:r>
      <w:r w:rsidRPr="00407824">
        <w:rPr>
          <w:rFonts w:ascii="Arial" w:hAnsi="Arial" w:cs="Arial"/>
          <w:bCs/>
          <w:sz w:val="24"/>
          <w:szCs w:val="24"/>
          <w:lang w:val="en-US"/>
        </w:rPr>
        <w:t xml:space="preserve">strength), they decrease effects of NBC including nuclear weapons. They also protect against effects of incendiary weapons. Minimum one back-pressure gate has to be in entry part of shelter. Shelters are usually built as buried structures (occasionally as mined structures). They can provide (depending on equipment) collective protection against chemical and biological agents.  </w:t>
      </w:r>
    </w:p>
    <w:p w:rsidR="00407824" w:rsidRPr="00407824" w:rsidRDefault="00407824" w:rsidP="00407824">
      <w:pPr>
        <w:autoSpaceDE w:val="0"/>
        <w:autoSpaceDN w:val="0"/>
        <w:adjustRightInd w:val="0"/>
        <w:spacing w:before="240" w:after="120" w:line="240" w:lineRule="auto"/>
        <w:jc w:val="both"/>
        <w:rPr>
          <w:rFonts w:ascii="Arial" w:hAnsi="Arial" w:cs="Arial"/>
          <w:bCs/>
          <w:sz w:val="24"/>
          <w:szCs w:val="24"/>
        </w:rPr>
      </w:pPr>
      <w:r w:rsidRPr="00407824">
        <w:rPr>
          <w:rFonts w:ascii="Arial" w:hAnsi="Arial" w:cs="Arial"/>
          <w:b/>
          <w:bCs/>
          <w:sz w:val="24"/>
          <w:szCs w:val="24"/>
          <w:lang w:val="en-US"/>
        </w:rPr>
        <w:t>PROTECTIVE STRUCTURE TYPE C</w:t>
      </w:r>
      <w:r w:rsidRPr="00407824">
        <w:rPr>
          <w:rFonts w:ascii="Arial" w:hAnsi="Arial" w:cs="Arial"/>
          <w:b/>
          <w:bCs/>
          <w:sz w:val="24"/>
          <w:szCs w:val="24"/>
        </w:rPr>
        <w:t>H</w:t>
      </w:r>
      <w:r w:rsidRPr="00407824">
        <w:rPr>
          <w:rFonts w:ascii="Arial" w:hAnsi="Arial" w:cs="Arial"/>
          <w:b/>
          <w:bCs/>
          <w:sz w:val="24"/>
          <w:szCs w:val="24"/>
          <w:lang w:val="en-US"/>
        </w:rPr>
        <w:t>OICE AND GROUND LEVEL PLACEMENT LIMITING FACTORS</w:t>
      </w:r>
    </w:p>
    <w:p w:rsidR="00000000" w:rsidRPr="00407824" w:rsidRDefault="00B11C2F" w:rsidP="00B11C2F">
      <w:pPr>
        <w:numPr>
          <w:ilvl w:val="0"/>
          <w:numId w:val="3"/>
        </w:numPr>
        <w:autoSpaceDE w:val="0"/>
        <w:autoSpaceDN w:val="0"/>
        <w:adjustRightInd w:val="0"/>
        <w:spacing w:after="60" w:line="240" w:lineRule="auto"/>
        <w:ind w:left="425" w:hanging="357"/>
        <w:jc w:val="both"/>
        <w:rPr>
          <w:rFonts w:ascii="Arial" w:hAnsi="Arial" w:cs="Arial"/>
          <w:bCs/>
          <w:sz w:val="24"/>
          <w:szCs w:val="24"/>
        </w:rPr>
      </w:pPr>
      <w:r w:rsidRPr="00407824">
        <w:rPr>
          <w:rFonts w:ascii="Arial" w:hAnsi="Arial" w:cs="Arial"/>
          <w:bCs/>
          <w:sz w:val="24"/>
          <w:szCs w:val="24"/>
          <w:lang w:val="en-US"/>
        </w:rPr>
        <w:t xml:space="preserve">  </w:t>
      </w:r>
      <w:r w:rsidRPr="00407824">
        <w:rPr>
          <w:rFonts w:ascii="Arial" w:hAnsi="Arial" w:cs="Arial"/>
          <w:bCs/>
          <w:sz w:val="24"/>
          <w:szCs w:val="24"/>
          <w:lang w:val="en-US"/>
        </w:rPr>
        <w:t>aim,</w:t>
      </w:r>
    </w:p>
    <w:p w:rsidR="00000000" w:rsidRPr="00407824" w:rsidRDefault="00B11C2F" w:rsidP="00B11C2F">
      <w:pPr>
        <w:numPr>
          <w:ilvl w:val="0"/>
          <w:numId w:val="3"/>
        </w:numPr>
        <w:autoSpaceDE w:val="0"/>
        <w:autoSpaceDN w:val="0"/>
        <w:adjustRightInd w:val="0"/>
        <w:spacing w:after="60" w:line="240" w:lineRule="auto"/>
        <w:ind w:left="425" w:hanging="357"/>
        <w:jc w:val="both"/>
        <w:rPr>
          <w:rFonts w:ascii="Arial" w:hAnsi="Arial" w:cs="Arial"/>
          <w:bCs/>
          <w:sz w:val="24"/>
          <w:szCs w:val="24"/>
        </w:rPr>
      </w:pPr>
      <w:r w:rsidRPr="00407824">
        <w:rPr>
          <w:rFonts w:ascii="Arial" w:hAnsi="Arial" w:cs="Arial"/>
          <w:bCs/>
          <w:sz w:val="24"/>
          <w:szCs w:val="24"/>
          <w:lang w:val="en-US"/>
        </w:rPr>
        <w:t xml:space="preserve">  required level of protection,</w:t>
      </w:r>
    </w:p>
    <w:p w:rsidR="00000000" w:rsidRPr="00407824" w:rsidRDefault="00B11C2F" w:rsidP="00B11C2F">
      <w:pPr>
        <w:numPr>
          <w:ilvl w:val="0"/>
          <w:numId w:val="3"/>
        </w:numPr>
        <w:autoSpaceDE w:val="0"/>
        <w:autoSpaceDN w:val="0"/>
        <w:adjustRightInd w:val="0"/>
        <w:spacing w:after="60" w:line="240" w:lineRule="auto"/>
        <w:ind w:left="425" w:hanging="357"/>
        <w:jc w:val="both"/>
        <w:rPr>
          <w:rFonts w:ascii="Arial" w:hAnsi="Arial" w:cs="Arial"/>
          <w:bCs/>
          <w:sz w:val="24"/>
          <w:szCs w:val="24"/>
        </w:rPr>
      </w:pPr>
      <w:r w:rsidRPr="00407824">
        <w:rPr>
          <w:rFonts w:ascii="Arial" w:hAnsi="Arial" w:cs="Arial"/>
          <w:bCs/>
          <w:sz w:val="24"/>
          <w:szCs w:val="24"/>
          <w:lang w:val="en-US"/>
        </w:rPr>
        <w:t xml:space="preserve">  geological (soil consistency) and ground water conditions (ground-water level),</w:t>
      </w:r>
    </w:p>
    <w:p w:rsidR="00000000" w:rsidRPr="00407824" w:rsidRDefault="00B11C2F" w:rsidP="00B11C2F">
      <w:pPr>
        <w:numPr>
          <w:ilvl w:val="0"/>
          <w:numId w:val="3"/>
        </w:numPr>
        <w:autoSpaceDE w:val="0"/>
        <w:autoSpaceDN w:val="0"/>
        <w:adjustRightInd w:val="0"/>
        <w:spacing w:after="60" w:line="240" w:lineRule="auto"/>
        <w:ind w:left="425" w:hanging="357"/>
        <w:jc w:val="both"/>
        <w:rPr>
          <w:rFonts w:ascii="Arial" w:hAnsi="Arial" w:cs="Arial"/>
          <w:bCs/>
          <w:sz w:val="24"/>
          <w:szCs w:val="24"/>
        </w:rPr>
      </w:pPr>
      <w:r w:rsidRPr="00407824">
        <w:rPr>
          <w:rFonts w:ascii="Arial" w:hAnsi="Arial" w:cs="Arial"/>
          <w:bCs/>
          <w:sz w:val="24"/>
          <w:szCs w:val="24"/>
          <w:lang w:val="en-US"/>
        </w:rPr>
        <w:t xml:space="preserve">  </w:t>
      </w:r>
      <w:proofErr w:type="gramStart"/>
      <w:r w:rsidRPr="00407824">
        <w:rPr>
          <w:rFonts w:ascii="Arial" w:hAnsi="Arial" w:cs="Arial"/>
          <w:bCs/>
          <w:sz w:val="24"/>
          <w:szCs w:val="24"/>
          <w:lang w:val="en-US"/>
        </w:rPr>
        <w:t>material</w:t>
      </w:r>
      <w:proofErr w:type="gramEnd"/>
      <w:r w:rsidRPr="00407824">
        <w:rPr>
          <w:rFonts w:ascii="Arial" w:hAnsi="Arial" w:cs="Arial"/>
          <w:bCs/>
          <w:sz w:val="24"/>
          <w:szCs w:val="24"/>
          <w:lang w:val="en-US"/>
        </w:rPr>
        <w:t>, time and other conditions.</w:t>
      </w:r>
    </w:p>
    <w:p w:rsidR="00407824" w:rsidRPr="00407824" w:rsidRDefault="00407824" w:rsidP="00407824">
      <w:pPr>
        <w:autoSpaceDE w:val="0"/>
        <w:autoSpaceDN w:val="0"/>
        <w:adjustRightInd w:val="0"/>
        <w:spacing w:before="240" w:after="240"/>
        <w:jc w:val="both"/>
        <w:rPr>
          <w:rFonts w:ascii="Arial" w:hAnsi="Arial" w:cs="Arial"/>
          <w:bCs/>
          <w:sz w:val="24"/>
          <w:szCs w:val="24"/>
        </w:rPr>
      </w:pPr>
      <w:r w:rsidRPr="00407824">
        <w:rPr>
          <w:rFonts w:ascii="Arial" w:hAnsi="Arial" w:cs="Arial"/>
          <w:b/>
          <w:bCs/>
          <w:caps/>
          <w:sz w:val="24"/>
          <w:szCs w:val="24"/>
          <w:lang w:val="en-US"/>
        </w:rPr>
        <w:t>Strength</w:t>
      </w:r>
      <w:r w:rsidRPr="00407824">
        <w:rPr>
          <w:rFonts w:ascii="Arial" w:hAnsi="Arial" w:cs="Arial"/>
          <w:bCs/>
          <w:caps/>
          <w:sz w:val="24"/>
          <w:szCs w:val="24"/>
          <w:lang w:val="en-US"/>
        </w:rPr>
        <w:t xml:space="preserve"> and </w:t>
      </w:r>
      <w:r w:rsidRPr="00407824">
        <w:rPr>
          <w:rFonts w:ascii="Arial" w:hAnsi="Arial" w:cs="Arial"/>
          <w:b/>
          <w:bCs/>
          <w:caps/>
          <w:sz w:val="24"/>
          <w:szCs w:val="24"/>
          <w:lang w:val="en-US"/>
        </w:rPr>
        <w:t>close protection</w:t>
      </w:r>
      <w:r w:rsidRPr="00407824">
        <w:rPr>
          <w:rFonts w:ascii="Arial" w:hAnsi="Arial" w:cs="Arial"/>
          <w:b/>
          <w:bCs/>
          <w:sz w:val="24"/>
          <w:szCs w:val="24"/>
          <w:lang w:val="en-US"/>
        </w:rPr>
        <w:t xml:space="preserve"> </w:t>
      </w:r>
      <w:proofErr w:type="gramStart"/>
      <w:r w:rsidRPr="00407824">
        <w:rPr>
          <w:rFonts w:ascii="Arial" w:hAnsi="Arial" w:cs="Arial"/>
          <w:bCs/>
          <w:sz w:val="24"/>
          <w:szCs w:val="24"/>
          <w:lang w:val="en-US"/>
        </w:rPr>
        <w:t>are</w:t>
      </w:r>
      <w:proofErr w:type="gramEnd"/>
      <w:r w:rsidRPr="00407824">
        <w:rPr>
          <w:rFonts w:ascii="Arial" w:hAnsi="Arial" w:cs="Arial"/>
          <w:bCs/>
          <w:sz w:val="24"/>
          <w:szCs w:val="24"/>
          <w:lang w:val="en-US"/>
        </w:rPr>
        <w:t xml:space="preserve"> basic characteristics of protective structures.  </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lang w:val="en-US"/>
        </w:rPr>
        <w:t xml:space="preserve">Strength </w:t>
      </w:r>
      <w:r w:rsidRPr="00407824">
        <w:rPr>
          <w:rFonts w:ascii="Arial" w:hAnsi="Arial" w:cs="Arial"/>
          <w:bCs/>
          <w:sz w:val="24"/>
          <w:szCs w:val="24"/>
          <w:lang w:val="en-US"/>
        </w:rPr>
        <w:t xml:space="preserve">is marginal ability of subject (personnel, equipment, material, structure etc.) to retain it´s typical characteristics although exposed to destruction. Strength is </w:t>
      </w:r>
      <w:proofErr w:type="spellStart"/>
      <w:r w:rsidRPr="00407824">
        <w:rPr>
          <w:rFonts w:ascii="Arial" w:hAnsi="Arial" w:cs="Arial"/>
          <w:bCs/>
          <w:sz w:val="24"/>
          <w:szCs w:val="24"/>
        </w:rPr>
        <w:t>quantificated</w:t>
      </w:r>
      <w:proofErr w:type="spellEnd"/>
      <w:r w:rsidRPr="00407824">
        <w:rPr>
          <w:rFonts w:ascii="Arial" w:hAnsi="Arial" w:cs="Arial"/>
          <w:bCs/>
          <w:sz w:val="24"/>
          <w:szCs w:val="24"/>
          <w:lang w:val="en-US"/>
        </w:rPr>
        <w:t xml:space="preserve"> as maximal parameter value of destructive means (their effects) or as </w:t>
      </w:r>
      <w:r w:rsidRPr="00407824">
        <w:rPr>
          <w:rFonts w:ascii="Arial" w:hAnsi="Arial" w:cs="Arial"/>
          <w:bCs/>
          <w:sz w:val="24"/>
          <w:szCs w:val="24"/>
          <w:lang w:val="en-US"/>
        </w:rPr>
        <w:lastRenderedPageBreak/>
        <w:t>minimum standoff distance from blast of particular mean of particular caliber. Unprotected personnel, equipment and material have their own strength against destructive means</w:t>
      </w:r>
      <w:r w:rsidRPr="00407824">
        <w:rPr>
          <w:rFonts w:ascii="Arial" w:hAnsi="Arial" w:cs="Arial"/>
          <w:bCs/>
          <w:sz w:val="24"/>
          <w:szCs w:val="24"/>
        </w:rPr>
        <w:t>´</w:t>
      </w:r>
      <w:r w:rsidRPr="00407824">
        <w:rPr>
          <w:rFonts w:ascii="Arial" w:hAnsi="Arial" w:cs="Arial"/>
          <w:bCs/>
          <w:sz w:val="24"/>
          <w:szCs w:val="24"/>
          <w:lang w:val="en-US"/>
        </w:rPr>
        <w:t>‚</w:t>
      </w:r>
      <w:r w:rsidRPr="00407824">
        <w:rPr>
          <w:rFonts w:ascii="Arial" w:hAnsi="Arial" w:cs="Arial"/>
          <w:bCs/>
          <w:sz w:val="24"/>
          <w:szCs w:val="24"/>
        </w:rPr>
        <w:t xml:space="preserve"> </w:t>
      </w:r>
      <w:r w:rsidRPr="00407824">
        <w:rPr>
          <w:rFonts w:ascii="Arial" w:hAnsi="Arial" w:cs="Arial"/>
          <w:bCs/>
          <w:sz w:val="24"/>
          <w:szCs w:val="24"/>
          <w:lang w:val="en-US"/>
        </w:rPr>
        <w:t xml:space="preserve">effects. If personnel, equipment or material is placed into protective construction, it´s close protection decrease as a result of structure´s protective characteristics. Protective structure´s strength usually </w:t>
      </w:r>
      <w:proofErr w:type="gramStart"/>
      <w:r w:rsidRPr="00407824">
        <w:rPr>
          <w:rFonts w:ascii="Arial" w:hAnsi="Arial" w:cs="Arial"/>
          <w:bCs/>
          <w:sz w:val="24"/>
          <w:szCs w:val="24"/>
          <w:lang w:val="en-US"/>
        </w:rPr>
        <w:t>differ</w:t>
      </w:r>
      <w:proofErr w:type="gramEnd"/>
      <w:r w:rsidRPr="00407824">
        <w:rPr>
          <w:rFonts w:ascii="Arial" w:hAnsi="Arial" w:cs="Arial"/>
          <w:bCs/>
          <w:sz w:val="24"/>
          <w:szCs w:val="24"/>
          <w:lang w:val="en-US"/>
        </w:rPr>
        <w:t xml:space="preserve"> from strength of protected property. </w:t>
      </w:r>
      <w:proofErr w:type="spellStart"/>
      <w:r w:rsidRPr="00407824">
        <w:rPr>
          <w:rFonts w:ascii="Arial" w:hAnsi="Arial" w:cs="Arial"/>
          <w:bCs/>
          <w:sz w:val="24"/>
          <w:szCs w:val="24"/>
          <w:lang w:val="en-US"/>
        </w:rPr>
        <w:t>Fo</w:t>
      </w:r>
      <w:proofErr w:type="spellEnd"/>
      <w:r w:rsidRPr="00407824">
        <w:rPr>
          <w:rFonts w:ascii="Arial" w:hAnsi="Arial" w:cs="Arial"/>
          <w:bCs/>
          <w:sz w:val="24"/>
          <w:szCs w:val="24"/>
        </w:rPr>
        <w:t>r</w:t>
      </w:r>
      <w:r w:rsidRPr="00407824">
        <w:rPr>
          <w:rFonts w:ascii="Arial" w:hAnsi="Arial" w:cs="Arial"/>
          <w:bCs/>
          <w:sz w:val="24"/>
          <w:szCs w:val="24"/>
          <w:lang w:val="en-US"/>
        </w:rPr>
        <w:t xml:space="preserve"> example the strength of a trench with revetment to blast wave overpressure is 0</w:t>
      </w:r>
      <w:proofErr w:type="gramStart"/>
      <w:r w:rsidRPr="00407824">
        <w:rPr>
          <w:rFonts w:ascii="Arial" w:hAnsi="Arial" w:cs="Arial"/>
          <w:bCs/>
          <w:sz w:val="24"/>
          <w:szCs w:val="24"/>
          <w:lang w:val="en-US"/>
        </w:rPr>
        <w:t>,1</w:t>
      </w:r>
      <w:proofErr w:type="gramEnd"/>
      <w:r w:rsidRPr="00407824">
        <w:rPr>
          <w:rFonts w:ascii="Arial" w:hAnsi="Arial" w:cs="Arial"/>
          <w:bCs/>
          <w:sz w:val="24"/>
          <w:szCs w:val="24"/>
          <w:lang w:val="en-US"/>
        </w:rPr>
        <w:t xml:space="preserve"> M</w:t>
      </w:r>
      <w:r w:rsidRPr="00407824">
        <w:rPr>
          <w:rFonts w:ascii="Arial" w:hAnsi="Arial" w:cs="Arial"/>
          <w:bCs/>
          <w:sz w:val="24"/>
          <w:szCs w:val="24"/>
        </w:rPr>
        <w:t>P</w:t>
      </w:r>
      <w:r w:rsidRPr="00407824">
        <w:rPr>
          <w:rFonts w:ascii="Arial" w:hAnsi="Arial" w:cs="Arial"/>
          <w:bCs/>
          <w:sz w:val="24"/>
          <w:szCs w:val="24"/>
          <w:lang w:val="en-US"/>
        </w:rPr>
        <w:t>a but personnel placed in this trench have the strength to blast wave overpressure only 0,03 M</w:t>
      </w:r>
      <w:r w:rsidRPr="00407824">
        <w:rPr>
          <w:rFonts w:ascii="Arial" w:hAnsi="Arial" w:cs="Arial"/>
          <w:bCs/>
          <w:sz w:val="24"/>
          <w:szCs w:val="24"/>
        </w:rPr>
        <w:t>P</w:t>
      </w:r>
      <w:r w:rsidRPr="00407824">
        <w:rPr>
          <w:rFonts w:ascii="Arial" w:hAnsi="Arial" w:cs="Arial"/>
          <w:bCs/>
          <w:sz w:val="24"/>
          <w:szCs w:val="24"/>
          <w:lang w:val="en-US"/>
        </w:rPr>
        <w:t xml:space="preserve">a. </w:t>
      </w:r>
      <w:proofErr w:type="gramStart"/>
      <w:r w:rsidRPr="00407824">
        <w:rPr>
          <w:rFonts w:ascii="Arial" w:hAnsi="Arial" w:cs="Arial"/>
          <w:bCs/>
          <w:sz w:val="24"/>
          <w:szCs w:val="24"/>
          <w:lang w:val="en-US"/>
        </w:rPr>
        <w:t>Other factors like ionizing radiation does not have an impact on protective structure but have an effect on protected personnel.</w:t>
      </w:r>
      <w:proofErr w:type="gramEnd"/>
      <w:r w:rsidRPr="00407824">
        <w:rPr>
          <w:rFonts w:ascii="Arial" w:hAnsi="Arial" w:cs="Arial"/>
          <w:bCs/>
          <w:sz w:val="24"/>
          <w:szCs w:val="24"/>
          <w:lang w:val="en-US"/>
        </w:rPr>
        <w:t xml:space="preserve"> The strength of protective structures to effects of destructive means has to be the same or higher </w:t>
      </w:r>
      <w:proofErr w:type="spellStart"/>
      <w:r w:rsidRPr="00407824">
        <w:rPr>
          <w:rFonts w:ascii="Arial" w:hAnsi="Arial" w:cs="Arial"/>
          <w:bCs/>
          <w:sz w:val="24"/>
          <w:szCs w:val="24"/>
          <w:lang w:val="en-US"/>
        </w:rPr>
        <w:t>then</w:t>
      </w:r>
      <w:proofErr w:type="spellEnd"/>
      <w:r w:rsidRPr="00407824">
        <w:rPr>
          <w:rFonts w:ascii="Arial" w:hAnsi="Arial" w:cs="Arial"/>
          <w:bCs/>
          <w:sz w:val="24"/>
          <w:szCs w:val="24"/>
          <w:lang w:val="en-US"/>
        </w:rPr>
        <w:t xml:space="preserve"> the strength of personnel, equipment or material placed into </w:t>
      </w:r>
      <w:proofErr w:type="gramStart"/>
      <w:r w:rsidRPr="00407824">
        <w:rPr>
          <w:rFonts w:ascii="Arial" w:hAnsi="Arial" w:cs="Arial"/>
          <w:bCs/>
          <w:sz w:val="24"/>
          <w:szCs w:val="24"/>
          <w:lang w:val="en-US"/>
        </w:rPr>
        <w:t>that protective structures</w:t>
      </w:r>
      <w:proofErr w:type="gramEnd"/>
      <w:r w:rsidRPr="00407824">
        <w:rPr>
          <w:rFonts w:ascii="Arial" w:hAnsi="Arial" w:cs="Arial"/>
          <w:bCs/>
          <w:sz w:val="24"/>
          <w:szCs w:val="24"/>
          <w:lang w:val="en-US"/>
        </w:rPr>
        <w:t xml:space="preserve">. </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lang w:val="en-US"/>
        </w:rPr>
        <w:t>Close protection</w:t>
      </w:r>
      <w:r w:rsidRPr="00407824">
        <w:rPr>
          <w:rFonts w:ascii="Arial" w:hAnsi="Arial" w:cs="Arial"/>
          <w:bCs/>
          <w:sz w:val="24"/>
          <w:szCs w:val="24"/>
          <w:lang w:val="en-US"/>
        </w:rPr>
        <w:t xml:space="preserve"> is an ability of protective mean (e. g. protective structure) to avert by </w:t>
      </w:r>
      <w:proofErr w:type="spellStart"/>
      <w:r w:rsidRPr="00407824">
        <w:rPr>
          <w:rFonts w:ascii="Arial" w:hAnsi="Arial" w:cs="Arial"/>
          <w:bCs/>
          <w:sz w:val="24"/>
          <w:szCs w:val="24"/>
          <w:lang w:val="en-US"/>
        </w:rPr>
        <w:t>it´s</w:t>
      </w:r>
      <w:proofErr w:type="spellEnd"/>
      <w:r w:rsidRPr="00407824">
        <w:rPr>
          <w:rFonts w:ascii="Arial" w:hAnsi="Arial" w:cs="Arial"/>
          <w:bCs/>
          <w:sz w:val="24"/>
          <w:szCs w:val="24"/>
          <w:lang w:val="en-US"/>
        </w:rPr>
        <w:t xml:space="preserve"> protective capacity strength overrun of protected property (a. g. personnel). Close protection is </w:t>
      </w:r>
      <w:proofErr w:type="spellStart"/>
      <w:r w:rsidRPr="00407824">
        <w:rPr>
          <w:rFonts w:ascii="Arial" w:hAnsi="Arial" w:cs="Arial"/>
          <w:bCs/>
          <w:sz w:val="24"/>
          <w:szCs w:val="24"/>
          <w:lang w:val="en-US"/>
        </w:rPr>
        <w:t>quantificated</w:t>
      </w:r>
      <w:proofErr w:type="spellEnd"/>
      <w:r w:rsidRPr="00407824">
        <w:rPr>
          <w:rFonts w:ascii="Arial" w:hAnsi="Arial" w:cs="Arial"/>
          <w:bCs/>
          <w:sz w:val="24"/>
          <w:szCs w:val="24"/>
          <w:lang w:val="en-US"/>
        </w:rPr>
        <w:t xml:space="preserve"> as maximal parameter value of destructive means (their effects) act</w:t>
      </w:r>
      <w:r w:rsidRPr="00407824">
        <w:rPr>
          <w:rFonts w:ascii="Arial" w:hAnsi="Arial" w:cs="Arial"/>
          <w:bCs/>
          <w:sz w:val="24"/>
          <w:szCs w:val="24"/>
        </w:rPr>
        <w:t>in</w:t>
      </w:r>
      <w:r w:rsidRPr="00407824">
        <w:rPr>
          <w:rFonts w:ascii="Arial" w:hAnsi="Arial" w:cs="Arial"/>
          <w:bCs/>
          <w:sz w:val="24"/>
          <w:szCs w:val="24"/>
          <w:lang w:val="en-US"/>
        </w:rPr>
        <w:t>g outside the protective mean or as minimum standoff</w:t>
      </w:r>
      <w:r w:rsidRPr="00407824">
        <w:rPr>
          <w:rFonts w:ascii="Arial" w:hAnsi="Arial" w:cs="Arial"/>
          <w:bCs/>
          <w:sz w:val="24"/>
          <w:szCs w:val="24"/>
        </w:rPr>
        <w:t xml:space="preserve"> </w:t>
      </w:r>
      <w:proofErr w:type="spellStart"/>
      <w:r w:rsidRPr="00407824">
        <w:rPr>
          <w:rFonts w:ascii="Arial" w:hAnsi="Arial" w:cs="Arial"/>
          <w:bCs/>
          <w:sz w:val="24"/>
          <w:szCs w:val="24"/>
        </w:rPr>
        <w:t>dista</w:t>
      </w:r>
      <w:r w:rsidRPr="00407824">
        <w:rPr>
          <w:rFonts w:ascii="Arial" w:hAnsi="Arial" w:cs="Arial"/>
          <w:bCs/>
          <w:sz w:val="24"/>
          <w:szCs w:val="24"/>
          <w:lang w:val="en-US"/>
        </w:rPr>
        <w:t>nce</w:t>
      </w:r>
      <w:proofErr w:type="spellEnd"/>
      <w:r w:rsidRPr="00407824">
        <w:rPr>
          <w:rFonts w:ascii="Arial" w:hAnsi="Arial" w:cs="Arial"/>
          <w:bCs/>
          <w:sz w:val="24"/>
          <w:szCs w:val="24"/>
          <w:lang w:val="en-US"/>
        </w:rPr>
        <w:t xml:space="preserve"> from blast of particular mean of particular caliber. </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lang w:val="en-US"/>
        </w:rPr>
        <w:t xml:space="preserve"> The quality of protective structure as the object of destruction is characterized by </w:t>
      </w:r>
      <w:proofErr w:type="spellStart"/>
      <w:r w:rsidRPr="00407824">
        <w:rPr>
          <w:rFonts w:ascii="Arial" w:hAnsi="Arial" w:cs="Arial"/>
          <w:b/>
          <w:bCs/>
          <w:sz w:val="24"/>
          <w:szCs w:val="24"/>
          <w:lang w:val="en-US"/>
        </w:rPr>
        <w:t>it´s</w:t>
      </w:r>
      <w:proofErr w:type="spellEnd"/>
      <w:r w:rsidRPr="00407824">
        <w:rPr>
          <w:rFonts w:ascii="Arial" w:hAnsi="Arial" w:cs="Arial"/>
          <w:b/>
          <w:bCs/>
          <w:sz w:val="24"/>
          <w:szCs w:val="24"/>
          <w:lang w:val="en-US"/>
        </w:rPr>
        <w:t xml:space="preserve"> strength. The quality of protective structure as the protective mean is characterized by provided close protection level. </w:t>
      </w:r>
    </w:p>
    <w:p w:rsidR="00407824" w:rsidRPr="00407824" w:rsidRDefault="00407824" w:rsidP="00407824">
      <w:pPr>
        <w:autoSpaceDE w:val="0"/>
        <w:autoSpaceDN w:val="0"/>
        <w:adjustRightInd w:val="0"/>
        <w:spacing w:after="120"/>
        <w:jc w:val="both"/>
        <w:rPr>
          <w:rFonts w:ascii="Arial" w:hAnsi="Arial" w:cs="Arial"/>
          <w:bCs/>
          <w:sz w:val="24"/>
          <w:szCs w:val="24"/>
        </w:rPr>
      </w:pPr>
      <w:r w:rsidRPr="00407824">
        <w:rPr>
          <w:rFonts w:ascii="Arial" w:hAnsi="Arial" w:cs="Arial"/>
          <w:b/>
          <w:bCs/>
          <w:sz w:val="24"/>
          <w:szCs w:val="24"/>
          <w:lang w:val="en-US"/>
        </w:rPr>
        <w:t>Categorization of protective structures</w:t>
      </w:r>
      <w:r w:rsidRPr="00407824">
        <w:rPr>
          <w:rFonts w:ascii="Arial" w:hAnsi="Arial" w:cs="Arial"/>
          <w:bCs/>
          <w:sz w:val="24"/>
          <w:szCs w:val="24"/>
          <w:lang w:val="en-US"/>
        </w:rPr>
        <w:t xml:space="preserve"> determinates the provided level of protection to personnel, equipment, </w:t>
      </w:r>
      <w:proofErr w:type="gramStart"/>
      <w:r w:rsidRPr="00407824">
        <w:rPr>
          <w:rFonts w:ascii="Arial" w:hAnsi="Arial" w:cs="Arial"/>
          <w:bCs/>
          <w:sz w:val="24"/>
          <w:szCs w:val="24"/>
          <w:lang w:val="en-US"/>
        </w:rPr>
        <w:t>material</w:t>
      </w:r>
      <w:proofErr w:type="gramEnd"/>
      <w:r w:rsidRPr="00407824">
        <w:rPr>
          <w:rFonts w:ascii="Arial" w:hAnsi="Arial" w:cs="Arial"/>
          <w:bCs/>
          <w:sz w:val="24"/>
          <w:szCs w:val="24"/>
          <w:lang w:val="en-US"/>
        </w:rPr>
        <w:t xml:space="preserve"> and also provided live and working conditions inside. </w:t>
      </w:r>
    </w:p>
    <w:p w:rsidR="00407824" w:rsidRPr="00407824" w:rsidRDefault="00DA45E7" w:rsidP="00407824">
      <w:pPr>
        <w:autoSpaceDE w:val="0"/>
        <w:autoSpaceDN w:val="0"/>
        <w:adjustRightInd w:val="0"/>
        <w:spacing w:after="120"/>
        <w:jc w:val="both"/>
        <w:rPr>
          <w:rFonts w:ascii="Arial" w:hAnsi="Arial" w:cs="Arial"/>
          <w:bCs/>
          <w:sz w:val="24"/>
          <w:szCs w:val="24"/>
        </w:rPr>
      </w:pPr>
      <w:r>
        <w:rPr>
          <w:rFonts w:ascii="Arial" w:hAnsi="Arial" w:cs="Arial"/>
          <w:b/>
          <w:bCs/>
          <w:noProof/>
          <w:sz w:val="24"/>
          <w:szCs w:val="24"/>
          <w:lang w:eastAsia="cs-CZ"/>
        </w:rPr>
        <w:drawing>
          <wp:anchor distT="0" distB="0" distL="114300" distR="114300" simplePos="0" relativeHeight="251665408" behindDoc="0" locked="0" layoutInCell="1" allowOverlap="1" wp14:anchorId="6EC1DFBC" wp14:editId="1EB11CEB">
            <wp:simplePos x="0" y="0"/>
            <wp:positionH relativeFrom="column">
              <wp:posOffset>459105</wp:posOffset>
            </wp:positionH>
            <wp:positionV relativeFrom="paragraph">
              <wp:posOffset>442224</wp:posOffset>
            </wp:positionV>
            <wp:extent cx="6564630" cy="25146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4630" cy="2514600"/>
                    </a:xfrm>
                    <a:prstGeom prst="rect">
                      <a:avLst/>
                    </a:prstGeom>
                    <a:noFill/>
                  </pic:spPr>
                </pic:pic>
              </a:graphicData>
            </a:graphic>
            <wp14:sizeRelH relativeFrom="page">
              <wp14:pctWidth>0</wp14:pctWidth>
            </wp14:sizeRelH>
            <wp14:sizeRelV relativeFrom="page">
              <wp14:pctHeight>0</wp14:pctHeight>
            </wp14:sizeRelV>
          </wp:anchor>
        </w:drawing>
      </w:r>
      <w:r w:rsidR="00407824" w:rsidRPr="00407824">
        <w:rPr>
          <w:rFonts w:ascii="Arial" w:hAnsi="Arial" w:cs="Arial"/>
          <w:b/>
          <w:bCs/>
          <w:sz w:val="24"/>
          <w:szCs w:val="24"/>
          <w:lang w:val="en-US"/>
        </w:rPr>
        <w:t>Categorization consists in close protection level and equipment class determination.</w:t>
      </w:r>
    </w:p>
    <w:p w:rsidR="00DA45E7" w:rsidRDefault="00DA45E7" w:rsidP="00DA45E7">
      <w:pPr>
        <w:autoSpaceDE w:val="0"/>
        <w:autoSpaceDN w:val="0"/>
        <w:adjustRightInd w:val="0"/>
        <w:spacing w:before="240" w:after="360" w:line="240" w:lineRule="auto"/>
        <w:jc w:val="center"/>
        <w:rPr>
          <w:rFonts w:ascii="Arial" w:hAnsi="Arial" w:cs="Arial"/>
          <w:b/>
          <w:bCs/>
          <w:sz w:val="24"/>
          <w:szCs w:val="24"/>
          <w:lang w:val="en-US"/>
        </w:rPr>
      </w:pPr>
    </w:p>
    <w:p w:rsidR="00DA45E7" w:rsidRDefault="00DA45E7" w:rsidP="00DA45E7">
      <w:pPr>
        <w:autoSpaceDE w:val="0"/>
        <w:autoSpaceDN w:val="0"/>
        <w:adjustRightInd w:val="0"/>
        <w:spacing w:before="240" w:after="360" w:line="240" w:lineRule="auto"/>
        <w:jc w:val="center"/>
        <w:rPr>
          <w:rFonts w:ascii="Arial" w:hAnsi="Arial" w:cs="Arial"/>
          <w:b/>
          <w:bCs/>
          <w:sz w:val="24"/>
          <w:szCs w:val="24"/>
          <w:lang w:val="en-US"/>
        </w:rPr>
      </w:pPr>
    </w:p>
    <w:p w:rsidR="00DA45E7" w:rsidRDefault="00DA45E7" w:rsidP="00DA45E7">
      <w:pPr>
        <w:autoSpaceDE w:val="0"/>
        <w:autoSpaceDN w:val="0"/>
        <w:adjustRightInd w:val="0"/>
        <w:spacing w:before="240" w:after="360" w:line="240" w:lineRule="auto"/>
        <w:jc w:val="center"/>
        <w:rPr>
          <w:rFonts w:ascii="Arial" w:hAnsi="Arial" w:cs="Arial"/>
          <w:b/>
          <w:bCs/>
          <w:sz w:val="24"/>
          <w:szCs w:val="24"/>
          <w:lang w:val="en-US"/>
        </w:rPr>
      </w:pPr>
    </w:p>
    <w:p w:rsidR="00DA45E7" w:rsidRDefault="00DA45E7" w:rsidP="00DA45E7">
      <w:pPr>
        <w:autoSpaceDE w:val="0"/>
        <w:autoSpaceDN w:val="0"/>
        <w:adjustRightInd w:val="0"/>
        <w:spacing w:before="240" w:after="360" w:line="240" w:lineRule="auto"/>
        <w:jc w:val="center"/>
        <w:rPr>
          <w:rFonts w:ascii="Arial" w:hAnsi="Arial" w:cs="Arial"/>
          <w:b/>
          <w:bCs/>
          <w:sz w:val="24"/>
          <w:szCs w:val="24"/>
          <w:lang w:val="en-US"/>
        </w:rPr>
      </w:pPr>
    </w:p>
    <w:p w:rsidR="00DA45E7" w:rsidRDefault="00DA45E7" w:rsidP="00DA45E7">
      <w:pPr>
        <w:autoSpaceDE w:val="0"/>
        <w:autoSpaceDN w:val="0"/>
        <w:adjustRightInd w:val="0"/>
        <w:spacing w:before="240" w:after="360" w:line="240" w:lineRule="auto"/>
        <w:jc w:val="center"/>
        <w:rPr>
          <w:rFonts w:ascii="Arial" w:hAnsi="Arial" w:cs="Arial"/>
          <w:b/>
          <w:bCs/>
          <w:sz w:val="24"/>
          <w:szCs w:val="24"/>
          <w:lang w:val="en-US"/>
        </w:rPr>
      </w:pPr>
    </w:p>
    <w:p w:rsidR="00DA45E7" w:rsidRDefault="00DA45E7" w:rsidP="00DA45E7">
      <w:pPr>
        <w:autoSpaceDE w:val="0"/>
        <w:autoSpaceDN w:val="0"/>
        <w:adjustRightInd w:val="0"/>
        <w:spacing w:before="240" w:after="360" w:line="240" w:lineRule="auto"/>
        <w:jc w:val="center"/>
        <w:rPr>
          <w:rFonts w:ascii="Arial" w:hAnsi="Arial" w:cs="Arial"/>
          <w:b/>
          <w:bCs/>
          <w:sz w:val="24"/>
          <w:szCs w:val="24"/>
          <w:lang w:val="en-US"/>
        </w:rPr>
      </w:pPr>
    </w:p>
    <w:p w:rsidR="00DA45E7" w:rsidRPr="00AB52E4" w:rsidRDefault="00DA45E7" w:rsidP="00DA45E7">
      <w:pPr>
        <w:autoSpaceDE w:val="0"/>
        <w:autoSpaceDN w:val="0"/>
        <w:adjustRightInd w:val="0"/>
        <w:spacing w:before="480" w:after="360" w:line="240" w:lineRule="auto"/>
        <w:jc w:val="center"/>
        <w:rPr>
          <w:rFonts w:ascii="Arial" w:hAnsi="Arial" w:cs="Arial"/>
          <w:b/>
          <w:bCs/>
          <w:sz w:val="24"/>
          <w:szCs w:val="24"/>
          <w:lang w:val="en-US"/>
        </w:rPr>
      </w:pPr>
      <w:proofErr w:type="gramStart"/>
      <w:r>
        <w:rPr>
          <w:rFonts w:ascii="Arial" w:hAnsi="Arial" w:cs="Arial"/>
          <w:b/>
          <w:bCs/>
          <w:sz w:val="24"/>
          <w:szCs w:val="24"/>
          <w:lang w:val="en-US"/>
        </w:rPr>
        <w:t xml:space="preserve">Table </w:t>
      </w:r>
      <w:r>
        <w:rPr>
          <w:rFonts w:ascii="Arial" w:hAnsi="Arial" w:cs="Arial"/>
          <w:b/>
          <w:bCs/>
          <w:sz w:val="24"/>
          <w:szCs w:val="24"/>
          <w:lang w:val="en-US"/>
        </w:rPr>
        <w:t>2</w:t>
      </w:r>
      <w:r>
        <w:rPr>
          <w:rFonts w:ascii="Arial" w:hAnsi="Arial" w:cs="Arial"/>
          <w:b/>
          <w:bCs/>
          <w:sz w:val="24"/>
          <w:szCs w:val="24"/>
          <w:lang w:val="en-US"/>
        </w:rPr>
        <w:t>.</w:t>
      </w:r>
      <w:proofErr w:type="gramEnd"/>
      <w:r>
        <w:rPr>
          <w:rFonts w:ascii="Arial" w:hAnsi="Arial" w:cs="Arial"/>
          <w:b/>
          <w:bCs/>
          <w:sz w:val="24"/>
          <w:szCs w:val="24"/>
          <w:lang w:val="en-US"/>
        </w:rPr>
        <w:t xml:space="preserve"> </w:t>
      </w:r>
      <w:r w:rsidRPr="00DA45E7">
        <w:rPr>
          <w:rFonts w:ascii="Arial" w:hAnsi="Arial" w:cs="Arial"/>
          <w:b/>
          <w:bCs/>
          <w:sz w:val="24"/>
          <w:szCs w:val="24"/>
          <w:lang w:val="en-US"/>
        </w:rPr>
        <w:t>STRENGTH REQUIREMENTS FOR CLOSE PROTECTION LEVELS</w:t>
      </w:r>
    </w:p>
    <w:p w:rsidR="00DA45E7" w:rsidRDefault="00DA45E7" w:rsidP="00DA45E7">
      <w:pPr>
        <w:autoSpaceDE w:val="0"/>
        <w:autoSpaceDN w:val="0"/>
        <w:adjustRightInd w:val="0"/>
        <w:spacing w:before="360" w:after="120" w:line="240" w:lineRule="auto"/>
        <w:jc w:val="both"/>
        <w:rPr>
          <w:rFonts w:ascii="Arial" w:hAnsi="Arial" w:cs="Arial"/>
          <w:bCs/>
          <w:sz w:val="24"/>
          <w:szCs w:val="24"/>
          <w:u w:val="single"/>
          <w:lang w:val="en-US"/>
        </w:rPr>
      </w:pPr>
    </w:p>
    <w:p w:rsidR="00AB52E4" w:rsidRPr="00DA45E7" w:rsidRDefault="00DA45E7" w:rsidP="00DA45E7">
      <w:pPr>
        <w:autoSpaceDE w:val="0"/>
        <w:autoSpaceDN w:val="0"/>
        <w:adjustRightInd w:val="0"/>
        <w:spacing w:before="360" w:after="120" w:line="240" w:lineRule="auto"/>
        <w:jc w:val="both"/>
        <w:rPr>
          <w:rFonts w:ascii="Arial" w:hAnsi="Arial" w:cs="Arial"/>
          <w:bCs/>
          <w:sz w:val="24"/>
          <w:szCs w:val="24"/>
          <w:u w:val="single"/>
          <w:lang w:val="en-US"/>
        </w:rPr>
      </w:pPr>
      <w:r w:rsidRPr="00DA45E7">
        <w:rPr>
          <w:rFonts w:ascii="Arial" w:hAnsi="Arial" w:cs="Arial"/>
          <w:bCs/>
          <w:sz w:val="24"/>
          <w:szCs w:val="24"/>
          <w:u w:val="single"/>
          <w:lang w:val="en-US"/>
        </w:rPr>
        <w:lastRenderedPageBreak/>
        <w:t>Table notes:</w:t>
      </w:r>
    </w:p>
    <w:p w:rsidR="00000000" w:rsidRPr="00DA45E7" w:rsidRDefault="00B11C2F" w:rsidP="00B11C2F">
      <w:pPr>
        <w:numPr>
          <w:ilvl w:val="0"/>
          <w:numId w:val="4"/>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DA45E7">
        <w:rPr>
          <w:rFonts w:ascii="Arial" w:hAnsi="Arial" w:cs="Arial"/>
          <w:bCs/>
          <w:sz w:val="24"/>
          <w:szCs w:val="24"/>
          <w:lang w:val="en-US"/>
        </w:rPr>
        <w:t>Ionizing radiation protection depends on</w:t>
      </w:r>
      <w:r w:rsidRPr="00DA45E7">
        <w:rPr>
          <w:rFonts w:ascii="Arial" w:hAnsi="Arial" w:cs="Arial"/>
          <w:bCs/>
          <w:sz w:val="24"/>
          <w:szCs w:val="24"/>
          <w:lang w:val="en-US"/>
        </w:rPr>
        <w:t xml:space="preserve"> personnel position</w:t>
      </w:r>
    </w:p>
    <w:p w:rsidR="00000000" w:rsidRPr="00DA45E7" w:rsidRDefault="00B11C2F" w:rsidP="00B11C2F">
      <w:pPr>
        <w:numPr>
          <w:ilvl w:val="0"/>
          <w:numId w:val="4"/>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DA45E7">
        <w:rPr>
          <w:rFonts w:ascii="Arial" w:hAnsi="Arial" w:cs="Arial"/>
          <w:bCs/>
          <w:sz w:val="24"/>
          <w:szCs w:val="24"/>
          <w:lang w:val="en-US"/>
        </w:rPr>
        <w:t>Personnel is protected particularly</w:t>
      </w:r>
    </w:p>
    <w:p w:rsidR="00DA45E7" w:rsidRPr="00DA45E7" w:rsidRDefault="00DA45E7" w:rsidP="00B11C2F">
      <w:pPr>
        <w:numPr>
          <w:ilvl w:val="0"/>
          <w:numId w:val="4"/>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DA45E7">
        <w:rPr>
          <w:rFonts w:ascii="Arial" w:hAnsi="Arial" w:cs="Arial"/>
          <w:bCs/>
          <w:sz w:val="24"/>
          <w:szCs w:val="24"/>
          <w:lang w:val="en-US"/>
        </w:rPr>
        <w:t>Protection of access has to eliminate blast wave incursion into protective structure.</w:t>
      </w:r>
    </w:p>
    <w:p w:rsidR="00DA45E7" w:rsidRPr="00DA45E7" w:rsidRDefault="00DA45E7" w:rsidP="00B11C2F">
      <w:pPr>
        <w:numPr>
          <w:ilvl w:val="0"/>
          <w:numId w:val="4"/>
        </w:numPr>
        <w:tabs>
          <w:tab w:val="clear" w:pos="720"/>
        </w:tabs>
        <w:autoSpaceDE w:val="0"/>
        <w:autoSpaceDN w:val="0"/>
        <w:adjustRightInd w:val="0"/>
        <w:spacing w:after="60" w:line="240" w:lineRule="auto"/>
        <w:ind w:left="425" w:hanging="357"/>
        <w:jc w:val="both"/>
        <w:rPr>
          <w:rFonts w:ascii="Arial" w:hAnsi="Arial" w:cs="Arial"/>
          <w:bCs/>
          <w:sz w:val="24"/>
          <w:szCs w:val="24"/>
        </w:rPr>
      </w:pPr>
      <w:r w:rsidRPr="00DA45E7">
        <w:rPr>
          <w:rFonts w:ascii="Arial" w:hAnsi="Arial" w:cs="Arial"/>
          <w:bCs/>
          <w:sz w:val="24"/>
          <w:szCs w:val="24"/>
          <w:lang w:val="en-US"/>
        </w:rPr>
        <w:t>Protection against shells with delay fuse ensured by 70 cm thick initiation layer built of rubble stone</w:t>
      </w:r>
    </w:p>
    <w:p w:rsidR="00A47042" w:rsidRDefault="00DA45E7" w:rsidP="00A47042">
      <w:pPr>
        <w:autoSpaceDE w:val="0"/>
        <w:autoSpaceDN w:val="0"/>
        <w:adjustRightInd w:val="0"/>
        <w:spacing w:after="240" w:line="240" w:lineRule="auto"/>
        <w:jc w:val="both"/>
        <w:rPr>
          <w:rFonts w:ascii="Arial" w:hAnsi="Arial" w:cs="Arial"/>
          <w:bCs/>
          <w:sz w:val="28"/>
          <w:szCs w:val="24"/>
        </w:rPr>
      </w:pPr>
      <w:r>
        <w:rPr>
          <w:rFonts w:ascii="Arial" w:hAnsi="Arial" w:cs="Arial"/>
          <w:bCs/>
          <w:noProof/>
          <w:sz w:val="28"/>
          <w:szCs w:val="24"/>
          <w:lang w:eastAsia="cs-CZ"/>
        </w:rPr>
        <w:drawing>
          <wp:anchor distT="0" distB="0" distL="114300" distR="114300" simplePos="0" relativeHeight="251664384" behindDoc="0" locked="0" layoutInCell="1" allowOverlap="1">
            <wp:simplePos x="0" y="0"/>
            <wp:positionH relativeFrom="column">
              <wp:posOffset>263525</wp:posOffset>
            </wp:positionH>
            <wp:positionV relativeFrom="paragraph">
              <wp:posOffset>139329</wp:posOffset>
            </wp:positionV>
            <wp:extent cx="5262113" cy="2607610"/>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2113" cy="2607610"/>
                    </a:xfrm>
                    <a:prstGeom prst="rect">
                      <a:avLst/>
                    </a:prstGeom>
                    <a:noFill/>
                  </pic:spPr>
                </pic:pic>
              </a:graphicData>
            </a:graphic>
            <wp14:sizeRelH relativeFrom="page">
              <wp14:pctWidth>0</wp14:pctWidth>
            </wp14:sizeRelH>
            <wp14:sizeRelV relativeFrom="page">
              <wp14:pctHeight>0</wp14:pctHeight>
            </wp14:sizeRelV>
          </wp:anchor>
        </w:drawing>
      </w:r>
    </w:p>
    <w:p w:rsidR="00A47042" w:rsidRDefault="00A47042" w:rsidP="00A47042">
      <w:pPr>
        <w:autoSpaceDE w:val="0"/>
        <w:autoSpaceDN w:val="0"/>
        <w:adjustRightInd w:val="0"/>
        <w:spacing w:after="240" w:line="240" w:lineRule="auto"/>
        <w:jc w:val="both"/>
        <w:rPr>
          <w:rFonts w:ascii="Arial" w:hAnsi="Arial" w:cs="Arial"/>
          <w:bCs/>
          <w:sz w:val="28"/>
          <w:szCs w:val="24"/>
        </w:rPr>
      </w:pPr>
    </w:p>
    <w:p w:rsidR="00A47042" w:rsidRDefault="00A47042" w:rsidP="00A47042">
      <w:pPr>
        <w:autoSpaceDE w:val="0"/>
        <w:autoSpaceDN w:val="0"/>
        <w:adjustRightInd w:val="0"/>
        <w:spacing w:after="240" w:line="240" w:lineRule="auto"/>
        <w:jc w:val="both"/>
        <w:rPr>
          <w:rFonts w:ascii="Arial" w:hAnsi="Arial" w:cs="Arial"/>
          <w:bCs/>
          <w:sz w:val="28"/>
          <w:szCs w:val="24"/>
        </w:rPr>
      </w:pPr>
    </w:p>
    <w:p w:rsidR="00A47042" w:rsidRDefault="00A47042" w:rsidP="00A47042">
      <w:pPr>
        <w:autoSpaceDE w:val="0"/>
        <w:autoSpaceDN w:val="0"/>
        <w:adjustRightInd w:val="0"/>
        <w:spacing w:after="240" w:line="240" w:lineRule="auto"/>
        <w:jc w:val="both"/>
        <w:rPr>
          <w:rFonts w:ascii="Arial" w:hAnsi="Arial" w:cs="Arial"/>
          <w:bCs/>
          <w:sz w:val="28"/>
          <w:szCs w:val="24"/>
        </w:rPr>
      </w:pPr>
    </w:p>
    <w:p w:rsidR="00A47042" w:rsidRDefault="00A47042" w:rsidP="00A47042">
      <w:pPr>
        <w:autoSpaceDE w:val="0"/>
        <w:autoSpaceDN w:val="0"/>
        <w:adjustRightInd w:val="0"/>
        <w:spacing w:after="240" w:line="240" w:lineRule="auto"/>
        <w:jc w:val="both"/>
        <w:rPr>
          <w:rFonts w:ascii="Arial" w:hAnsi="Arial" w:cs="Arial"/>
          <w:bCs/>
          <w:sz w:val="28"/>
          <w:szCs w:val="24"/>
        </w:rPr>
      </w:pPr>
    </w:p>
    <w:p w:rsidR="00A47042" w:rsidRDefault="00A47042" w:rsidP="00A47042">
      <w:pPr>
        <w:autoSpaceDE w:val="0"/>
        <w:autoSpaceDN w:val="0"/>
        <w:adjustRightInd w:val="0"/>
        <w:spacing w:after="240" w:line="240" w:lineRule="auto"/>
        <w:jc w:val="both"/>
        <w:rPr>
          <w:rFonts w:ascii="Arial" w:hAnsi="Arial" w:cs="Arial"/>
          <w:bCs/>
          <w:sz w:val="28"/>
          <w:szCs w:val="24"/>
        </w:rPr>
      </w:pPr>
    </w:p>
    <w:p w:rsidR="00A47042" w:rsidRPr="00A47042" w:rsidRDefault="00A47042" w:rsidP="00A47042">
      <w:pPr>
        <w:autoSpaceDE w:val="0"/>
        <w:autoSpaceDN w:val="0"/>
        <w:adjustRightInd w:val="0"/>
        <w:spacing w:after="240" w:line="240" w:lineRule="auto"/>
        <w:jc w:val="both"/>
        <w:rPr>
          <w:rFonts w:ascii="Arial" w:hAnsi="Arial" w:cs="Arial"/>
          <w:bCs/>
          <w:sz w:val="28"/>
          <w:szCs w:val="24"/>
        </w:rPr>
      </w:pPr>
    </w:p>
    <w:p w:rsidR="00DA45E7" w:rsidRPr="008C661C" w:rsidRDefault="00DA45E7" w:rsidP="008C661C">
      <w:pPr>
        <w:autoSpaceDE w:val="0"/>
        <w:autoSpaceDN w:val="0"/>
        <w:adjustRightInd w:val="0"/>
        <w:spacing w:before="840" w:after="0"/>
        <w:jc w:val="center"/>
        <w:rPr>
          <w:rFonts w:ascii="Arial" w:hAnsi="Arial" w:cs="Arial"/>
          <w:b/>
          <w:bCs/>
          <w:sz w:val="24"/>
        </w:rPr>
      </w:pPr>
      <w:proofErr w:type="gramStart"/>
      <w:r w:rsidRPr="008C661C">
        <w:rPr>
          <w:rFonts w:ascii="Arial" w:hAnsi="Arial" w:cs="Arial"/>
          <w:b/>
          <w:bCs/>
          <w:sz w:val="28"/>
          <w:szCs w:val="24"/>
          <w:lang w:val="en-US"/>
        </w:rPr>
        <w:t xml:space="preserve">Table </w:t>
      </w:r>
      <w:r w:rsidRPr="008C661C">
        <w:rPr>
          <w:rFonts w:ascii="Arial" w:hAnsi="Arial" w:cs="Arial"/>
          <w:b/>
          <w:bCs/>
          <w:sz w:val="28"/>
          <w:szCs w:val="24"/>
          <w:lang w:val="en-US"/>
        </w:rPr>
        <w:t>3</w:t>
      </w:r>
      <w:r w:rsidRPr="008C661C">
        <w:rPr>
          <w:rFonts w:ascii="Arial" w:hAnsi="Arial" w:cs="Arial"/>
          <w:b/>
          <w:bCs/>
          <w:sz w:val="28"/>
          <w:szCs w:val="24"/>
          <w:lang w:val="en-US"/>
        </w:rPr>
        <w:t>.</w:t>
      </w:r>
      <w:proofErr w:type="gramEnd"/>
      <w:r w:rsidRPr="008C661C">
        <w:rPr>
          <w:rFonts w:ascii="Arial" w:hAnsi="Arial" w:cs="Arial"/>
          <w:b/>
          <w:bCs/>
          <w:sz w:val="28"/>
          <w:szCs w:val="24"/>
          <w:lang w:val="en-US"/>
        </w:rPr>
        <w:t xml:space="preserve"> </w:t>
      </w:r>
      <w:r w:rsidRPr="008C661C">
        <w:rPr>
          <w:rFonts w:ascii="Arial" w:hAnsi="Arial" w:cs="Arial"/>
          <w:b/>
          <w:bCs/>
          <w:sz w:val="24"/>
        </w:rPr>
        <w:t>BASIC CHARACTERISTICS  OF PROTECTIVE BUILDINGS</w:t>
      </w:r>
    </w:p>
    <w:p w:rsidR="008C661C" w:rsidRPr="00DA45E7" w:rsidRDefault="008C661C" w:rsidP="008C661C">
      <w:pPr>
        <w:autoSpaceDE w:val="0"/>
        <w:autoSpaceDN w:val="0"/>
        <w:adjustRightInd w:val="0"/>
        <w:spacing w:before="120" w:after="120" w:line="240" w:lineRule="auto"/>
        <w:jc w:val="both"/>
        <w:rPr>
          <w:rFonts w:ascii="Arial" w:hAnsi="Arial" w:cs="Arial"/>
          <w:bCs/>
          <w:sz w:val="24"/>
          <w:szCs w:val="24"/>
          <w:u w:val="single"/>
          <w:lang w:val="en-US"/>
        </w:rPr>
      </w:pPr>
      <w:r w:rsidRPr="00DA45E7">
        <w:rPr>
          <w:rFonts w:ascii="Arial" w:hAnsi="Arial" w:cs="Arial"/>
          <w:bCs/>
          <w:sz w:val="24"/>
          <w:szCs w:val="24"/>
          <w:u w:val="single"/>
          <w:lang w:val="en-US"/>
        </w:rPr>
        <w:t>Table notes:</w:t>
      </w:r>
    </w:p>
    <w:p w:rsidR="00000000" w:rsidRPr="008C661C" w:rsidRDefault="00B11C2F" w:rsidP="00B11C2F">
      <w:pPr>
        <w:pStyle w:val="Odstavecseseznamem"/>
        <w:numPr>
          <w:ilvl w:val="0"/>
          <w:numId w:val="5"/>
        </w:numPr>
        <w:autoSpaceDE w:val="0"/>
        <w:autoSpaceDN w:val="0"/>
        <w:adjustRightInd w:val="0"/>
        <w:spacing w:after="60" w:line="240" w:lineRule="auto"/>
        <w:ind w:left="426"/>
        <w:jc w:val="both"/>
        <w:rPr>
          <w:rFonts w:ascii="Arial" w:hAnsi="Arial" w:cs="Arial"/>
          <w:bCs/>
          <w:sz w:val="24"/>
          <w:szCs w:val="24"/>
          <w:lang w:val="en-US"/>
        </w:rPr>
      </w:pPr>
      <w:r w:rsidRPr="008C661C">
        <w:rPr>
          <w:rFonts w:ascii="Arial" w:hAnsi="Arial" w:cs="Arial"/>
          <w:bCs/>
          <w:sz w:val="24"/>
          <w:szCs w:val="24"/>
          <w:lang w:val="en-US"/>
        </w:rPr>
        <w:t xml:space="preserve">Estimated angle of </w:t>
      </w:r>
      <w:r w:rsidRPr="008C661C">
        <w:rPr>
          <w:rFonts w:ascii="Arial" w:hAnsi="Arial" w:cs="Arial"/>
          <w:bCs/>
          <w:sz w:val="24"/>
          <w:szCs w:val="24"/>
          <w:lang w:val="en-US"/>
        </w:rPr>
        <w:t>ionizing radiation propagation is of 45</w:t>
      </w:r>
      <w:r w:rsidRPr="008C661C">
        <w:rPr>
          <w:rFonts w:ascii="Arial" w:hAnsi="Arial" w:cs="Arial"/>
          <w:bCs/>
          <w:sz w:val="24"/>
          <w:szCs w:val="24"/>
          <w:lang w:val="en-US"/>
        </w:rPr>
        <w:t>o</w:t>
      </w:r>
      <w:r w:rsidRPr="008C661C">
        <w:rPr>
          <w:rFonts w:ascii="Arial" w:hAnsi="Arial" w:cs="Arial"/>
          <w:bCs/>
          <w:sz w:val="24"/>
          <w:szCs w:val="24"/>
          <w:lang w:val="en-US"/>
        </w:rPr>
        <w:t>.</w:t>
      </w:r>
    </w:p>
    <w:p w:rsidR="00000000" w:rsidRPr="008C661C" w:rsidRDefault="00B11C2F" w:rsidP="00B11C2F">
      <w:pPr>
        <w:pStyle w:val="Odstavecseseznamem"/>
        <w:numPr>
          <w:ilvl w:val="0"/>
          <w:numId w:val="5"/>
        </w:numPr>
        <w:autoSpaceDE w:val="0"/>
        <w:autoSpaceDN w:val="0"/>
        <w:adjustRightInd w:val="0"/>
        <w:spacing w:after="60" w:line="240" w:lineRule="auto"/>
        <w:ind w:left="426"/>
        <w:jc w:val="both"/>
        <w:rPr>
          <w:rFonts w:ascii="Arial" w:hAnsi="Arial" w:cs="Arial"/>
          <w:bCs/>
          <w:sz w:val="24"/>
          <w:szCs w:val="24"/>
          <w:lang w:val="en-US"/>
        </w:rPr>
      </w:pPr>
      <w:r w:rsidRPr="008C661C">
        <w:rPr>
          <w:rFonts w:ascii="Arial" w:hAnsi="Arial" w:cs="Arial"/>
          <w:bCs/>
          <w:sz w:val="24"/>
          <w:szCs w:val="24"/>
          <w:lang w:val="en-US"/>
        </w:rPr>
        <w:t>Personnel protection depends on nuclear blast type, structure location and personnel position</w:t>
      </w:r>
    </w:p>
    <w:p w:rsidR="008C661C" w:rsidRPr="008C661C" w:rsidRDefault="008C661C" w:rsidP="00B11C2F">
      <w:pPr>
        <w:pStyle w:val="Odstavecseseznamem"/>
        <w:numPr>
          <w:ilvl w:val="0"/>
          <w:numId w:val="5"/>
        </w:numPr>
        <w:autoSpaceDE w:val="0"/>
        <w:autoSpaceDN w:val="0"/>
        <w:adjustRightInd w:val="0"/>
        <w:spacing w:after="60" w:line="240" w:lineRule="auto"/>
        <w:ind w:left="426"/>
        <w:jc w:val="both"/>
        <w:rPr>
          <w:rFonts w:ascii="Arial" w:hAnsi="Arial" w:cs="Arial"/>
          <w:bCs/>
          <w:sz w:val="24"/>
          <w:szCs w:val="24"/>
          <w:lang w:val="en-US"/>
        </w:rPr>
      </w:pPr>
      <w:r w:rsidRPr="008C661C">
        <w:rPr>
          <w:rFonts w:ascii="Arial" w:hAnsi="Arial" w:cs="Arial"/>
          <w:bCs/>
          <w:sz w:val="24"/>
          <w:szCs w:val="24"/>
          <w:lang w:val="en-US"/>
        </w:rPr>
        <w:t>Shelter is not usually equipped with collective protection means</w:t>
      </w:r>
    </w:p>
    <w:p w:rsidR="008C661C" w:rsidRPr="008C661C" w:rsidRDefault="008C661C" w:rsidP="00B11C2F">
      <w:pPr>
        <w:pStyle w:val="Odstavecseseznamem"/>
        <w:numPr>
          <w:ilvl w:val="0"/>
          <w:numId w:val="5"/>
        </w:numPr>
        <w:autoSpaceDE w:val="0"/>
        <w:autoSpaceDN w:val="0"/>
        <w:adjustRightInd w:val="0"/>
        <w:spacing w:after="120" w:line="240" w:lineRule="auto"/>
        <w:ind w:left="425" w:hanging="357"/>
        <w:contextualSpacing w:val="0"/>
        <w:jc w:val="both"/>
        <w:rPr>
          <w:rFonts w:ascii="Arial" w:hAnsi="Arial" w:cs="Arial"/>
          <w:bCs/>
          <w:sz w:val="24"/>
          <w:szCs w:val="24"/>
          <w:lang w:val="en-US"/>
        </w:rPr>
      </w:pPr>
      <w:r w:rsidRPr="008C661C">
        <w:rPr>
          <w:rFonts w:ascii="Arial" w:hAnsi="Arial" w:cs="Arial"/>
          <w:bCs/>
          <w:sz w:val="24"/>
          <w:szCs w:val="24"/>
          <w:lang w:val="en-US"/>
        </w:rPr>
        <w:t>Shelters usually provide collective protection</w:t>
      </w:r>
    </w:p>
    <w:p w:rsidR="008C661C" w:rsidRDefault="008C661C" w:rsidP="008C661C">
      <w:pPr>
        <w:autoSpaceDE w:val="0"/>
        <w:autoSpaceDN w:val="0"/>
        <w:adjustRightInd w:val="0"/>
        <w:spacing w:before="120" w:after="120"/>
        <w:jc w:val="both"/>
        <w:rPr>
          <w:rFonts w:ascii="Arial" w:hAnsi="Arial" w:cs="Arial"/>
          <w:bCs/>
          <w:sz w:val="24"/>
          <w:szCs w:val="24"/>
          <w:lang w:val="en-US"/>
        </w:rPr>
      </w:pPr>
      <w:r w:rsidRPr="008C661C">
        <w:rPr>
          <w:rFonts w:ascii="Arial" w:hAnsi="Arial" w:cs="Arial"/>
          <w:bCs/>
          <w:sz w:val="24"/>
          <w:szCs w:val="24"/>
          <w:lang w:val="en-US"/>
        </w:rPr>
        <w:t>The protection level and protective structures´ strength have to be continuously increased. Open protective structures are gradually deepened, fitted with revetment, overhead covered and replaced by shelters. Higher strength of enclosed protective structures is accomplished by increasing of bearing structure ultimate load and protective layer thickness. Protective structure complexes are completed by building of structures providing higher level of protection and equipment class.</w:t>
      </w:r>
    </w:p>
    <w:p w:rsidR="008C661C" w:rsidRPr="008C661C" w:rsidRDefault="008C661C" w:rsidP="008C661C">
      <w:pPr>
        <w:autoSpaceDE w:val="0"/>
        <w:autoSpaceDN w:val="0"/>
        <w:adjustRightInd w:val="0"/>
        <w:spacing w:before="120" w:after="120"/>
        <w:jc w:val="both"/>
        <w:rPr>
          <w:rFonts w:ascii="Arial" w:hAnsi="Arial" w:cs="Arial"/>
          <w:bCs/>
          <w:sz w:val="24"/>
          <w:szCs w:val="24"/>
        </w:rPr>
      </w:pPr>
      <w:r w:rsidRPr="008C661C">
        <w:rPr>
          <w:rFonts w:ascii="Arial" w:hAnsi="Arial" w:cs="Arial"/>
          <w:b/>
          <w:bCs/>
          <w:sz w:val="24"/>
          <w:szCs w:val="24"/>
          <w:lang w:val="en-US"/>
        </w:rPr>
        <w:t xml:space="preserve">Equipment class </w:t>
      </w:r>
      <w:r w:rsidRPr="008C661C">
        <w:rPr>
          <w:rFonts w:ascii="Arial" w:hAnsi="Arial" w:cs="Arial"/>
          <w:bCs/>
          <w:sz w:val="24"/>
          <w:szCs w:val="24"/>
          <w:lang w:val="en-US"/>
        </w:rPr>
        <w:t xml:space="preserve">determinates quality and quantity of protective structures including collective protection means. It </w:t>
      </w:r>
      <w:proofErr w:type="gramStart"/>
      <w:r w:rsidRPr="008C661C">
        <w:rPr>
          <w:rFonts w:ascii="Arial" w:hAnsi="Arial" w:cs="Arial"/>
          <w:bCs/>
          <w:sz w:val="24"/>
          <w:szCs w:val="24"/>
          <w:lang w:val="en-US"/>
        </w:rPr>
        <w:t>create</w:t>
      </w:r>
      <w:proofErr w:type="gramEnd"/>
      <w:r w:rsidRPr="008C661C">
        <w:rPr>
          <w:rFonts w:ascii="Arial" w:hAnsi="Arial" w:cs="Arial"/>
          <w:bCs/>
          <w:sz w:val="24"/>
          <w:szCs w:val="24"/>
          <w:lang w:val="en-US"/>
        </w:rPr>
        <w:t xml:space="preserve"> living and working conditions for personnel and equipment during </w:t>
      </w:r>
      <w:proofErr w:type="spellStart"/>
      <w:r w:rsidRPr="008C661C">
        <w:rPr>
          <w:rFonts w:ascii="Arial" w:hAnsi="Arial" w:cs="Arial"/>
          <w:bCs/>
          <w:sz w:val="24"/>
          <w:szCs w:val="24"/>
          <w:lang w:val="en-US"/>
        </w:rPr>
        <w:t>it´s</w:t>
      </w:r>
      <w:proofErr w:type="spellEnd"/>
      <w:r w:rsidRPr="008C661C">
        <w:rPr>
          <w:rFonts w:ascii="Arial" w:hAnsi="Arial" w:cs="Arial"/>
          <w:bCs/>
          <w:sz w:val="24"/>
          <w:szCs w:val="24"/>
          <w:lang w:val="en-US"/>
        </w:rPr>
        <w:t xml:space="preserve"> placement inside protective structure. Classes are marked by capital letter from A to F. Class A provides maximal comfort. Class F is almost without equipment. Field fortifications use classes F and E exceptionally D. Higher classes are used </w:t>
      </w:r>
      <w:proofErr w:type="gramStart"/>
      <w:r w:rsidRPr="008C661C">
        <w:rPr>
          <w:rFonts w:ascii="Arial" w:hAnsi="Arial" w:cs="Arial"/>
          <w:bCs/>
          <w:sz w:val="24"/>
          <w:szCs w:val="24"/>
          <w:lang w:val="en-US"/>
        </w:rPr>
        <w:t>in  permanent</w:t>
      </w:r>
      <w:proofErr w:type="gramEnd"/>
      <w:r w:rsidRPr="008C661C">
        <w:rPr>
          <w:rFonts w:ascii="Arial" w:hAnsi="Arial" w:cs="Arial"/>
          <w:bCs/>
          <w:sz w:val="24"/>
          <w:szCs w:val="24"/>
          <w:lang w:val="en-US"/>
        </w:rPr>
        <w:t xml:space="preserve"> protective structures.</w:t>
      </w:r>
    </w:p>
    <w:p w:rsidR="008C661C" w:rsidRDefault="008C661C" w:rsidP="008C661C">
      <w:pPr>
        <w:autoSpaceDE w:val="0"/>
        <w:autoSpaceDN w:val="0"/>
        <w:adjustRightInd w:val="0"/>
        <w:spacing w:before="120" w:after="120"/>
        <w:jc w:val="both"/>
        <w:rPr>
          <w:rFonts w:ascii="Arial" w:hAnsi="Arial" w:cs="Arial"/>
          <w:b/>
          <w:bCs/>
          <w:sz w:val="24"/>
          <w:szCs w:val="24"/>
          <w:lang w:val="en-US"/>
        </w:rPr>
      </w:pPr>
    </w:p>
    <w:p w:rsidR="008C661C" w:rsidRPr="008C661C" w:rsidRDefault="008C661C" w:rsidP="008C661C">
      <w:pPr>
        <w:autoSpaceDE w:val="0"/>
        <w:autoSpaceDN w:val="0"/>
        <w:adjustRightInd w:val="0"/>
        <w:spacing w:before="120" w:after="120"/>
        <w:jc w:val="both"/>
        <w:rPr>
          <w:rFonts w:ascii="Arial" w:hAnsi="Arial" w:cs="Arial"/>
          <w:bCs/>
          <w:sz w:val="24"/>
          <w:szCs w:val="24"/>
        </w:rPr>
      </w:pPr>
      <w:r w:rsidRPr="008C661C">
        <w:rPr>
          <w:rFonts w:ascii="Arial" w:hAnsi="Arial" w:cs="Arial"/>
          <w:b/>
          <w:bCs/>
          <w:sz w:val="24"/>
          <w:szCs w:val="24"/>
          <w:lang w:val="en-US"/>
        </w:rPr>
        <w:lastRenderedPageBreak/>
        <w:t xml:space="preserve">Class F </w:t>
      </w:r>
      <w:r w:rsidRPr="008C661C">
        <w:rPr>
          <w:rFonts w:ascii="Arial" w:hAnsi="Arial" w:cs="Arial"/>
          <w:bCs/>
          <w:sz w:val="24"/>
          <w:szCs w:val="24"/>
          <w:lang w:val="en-US"/>
        </w:rPr>
        <w:t xml:space="preserve">is almost without equipment. It can provide only bench and emergency lighting. It </w:t>
      </w:r>
      <w:proofErr w:type="spellStart"/>
      <w:r w:rsidRPr="008C661C">
        <w:rPr>
          <w:rFonts w:ascii="Arial" w:hAnsi="Arial" w:cs="Arial"/>
          <w:bCs/>
          <w:sz w:val="24"/>
          <w:szCs w:val="24"/>
          <w:lang w:val="en-US"/>
        </w:rPr>
        <w:t>dos</w:t>
      </w:r>
      <w:proofErr w:type="spellEnd"/>
      <w:r w:rsidRPr="008C661C">
        <w:rPr>
          <w:rFonts w:ascii="Arial" w:hAnsi="Arial" w:cs="Arial"/>
          <w:bCs/>
          <w:sz w:val="24"/>
          <w:szCs w:val="24"/>
          <w:lang w:val="en-US"/>
        </w:rPr>
        <w:t xml:space="preserve"> not provide collective protection. In case of surroundings contamination personnel has to use gas-mask. It </w:t>
      </w:r>
      <w:proofErr w:type="gramStart"/>
      <w:r w:rsidRPr="008C661C">
        <w:rPr>
          <w:rFonts w:ascii="Arial" w:hAnsi="Arial" w:cs="Arial"/>
          <w:bCs/>
          <w:sz w:val="24"/>
          <w:szCs w:val="24"/>
          <w:lang w:val="en-US"/>
        </w:rPr>
        <w:t>enable</w:t>
      </w:r>
      <w:proofErr w:type="gramEnd"/>
      <w:r w:rsidRPr="008C661C">
        <w:rPr>
          <w:rFonts w:ascii="Arial" w:hAnsi="Arial" w:cs="Arial"/>
          <w:bCs/>
          <w:sz w:val="24"/>
          <w:szCs w:val="24"/>
          <w:lang w:val="en-US"/>
        </w:rPr>
        <w:t xml:space="preserve"> personnel to stay there for several hours.</w:t>
      </w:r>
    </w:p>
    <w:p w:rsidR="008C661C" w:rsidRPr="008C661C" w:rsidRDefault="008C661C" w:rsidP="008C661C">
      <w:pPr>
        <w:autoSpaceDE w:val="0"/>
        <w:autoSpaceDN w:val="0"/>
        <w:adjustRightInd w:val="0"/>
        <w:spacing w:before="120" w:after="120"/>
        <w:jc w:val="both"/>
        <w:rPr>
          <w:rFonts w:ascii="Arial" w:hAnsi="Arial" w:cs="Arial"/>
          <w:bCs/>
          <w:sz w:val="24"/>
          <w:szCs w:val="24"/>
        </w:rPr>
      </w:pPr>
      <w:r w:rsidRPr="008C661C">
        <w:rPr>
          <w:rFonts w:ascii="Arial" w:hAnsi="Arial" w:cs="Arial"/>
          <w:b/>
          <w:bCs/>
          <w:sz w:val="24"/>
          <w:szCs w:val="24"/>
          <w:lang w:val="en-US"/>
        </w:rPr>
        <w:t xml:space="preserve">Class E </w:t>
      </w:r>
      <w:r w:rsidRPr="008C661C">
        <w:rPr>
          <w:rFonts w:ascii="Arial" w:hAnsi="Arial" w:cs="Arial"/>
          <w:bCs/>
          <w:sz w:val="24"/>
          <w:szCs w:val="24"/>
          <w:lang w:val="en-US"/>
        </w:rPr>
        <w:t xml:space="preserve">is equipped with field furniture, heating, lighting. It provides collective protection by structure insulation and filtration and ventilation equipment. It </w:t>
      </w:r>
      <w:proofErr w:type="gramStart"/>
      <w:r w:rsidRPr="008C661C">
        <w:rPr>
          <w:rFonts w:ascii="Arial" w:hAnsi="Arial" w:cs="Arial"/>
          <w:bCs/>
          <w:sz w:val="24"/>
          <w:szCs w:val="24"/>
          <w:lang w:val="en-US"/>
        </w:rPr>
        <w:t>enable</w:t>
      </w:r>
      <w:proofErr w:type="gramEnd"/>
      <w:r w:rsidRPr="008C661C">
        <w:rPr>
          <w:rFonts w:ascii="Arial" w:hAnsi="Arial" w:cs="Arial"/>
          <w:bCs/>
          <w:sz w:val="24"/>
          <w:szCs w:val="24"/>
          <w:lang w:val="en-US"/>
        </w:rPr>
        <w:t xml:space="preserve"> personnel to stay there for up to 24 hours.</w:t>
      </w:r>
    </w:p>
    <w:p w:rsidR="008C661C" w:rsidRPr="008C661C" w:rsidRDefault="008C661C" w:rsidP="008C661C">
      <w:pPr>
        <w:autoSpaceDE w:val="0"/>
        <w:autoSpaceDN w:val="0"/>
        <w:adjustRightInd w:val="0"/>
        <w:spacing w:before="120" w:after="120"/>
        <w:jc w:val="both"/>
        <w:rPr>
          <w:rFonts w:ascii="Arial" w:hAnsi="Arial" w:cs="Arial"/>
          <w:bCs/>
          <w:sz w:val="24"/>
          <w:szCs w:val="24"/>
        </w:rPr>
      </w:pPr>
      <w:r w:rsidRPr="008C661C">
        <w:rPr>
          <w:rFonts w:ascii="Arial" w:hAnsi="Arial" w:cs="Arial"/>
          <w:b/>
          <w:bCs/>
          <w:sz w:val="24"/>
          <w:szCs w:val="24"/>
          <w:lang w:val="en-US"/>
        </w:rPr>
        <w:t xml:space="preserve">Class D </w:t>
      </w:r>
      <w:r w:rsidRPr="008C661C">
        <w:rPr>
          <w:rFonts w:ascii="Arial" w:hAnsi="Arial" w:cs="Arial"/>
          <w:bCs/>
          <w:sz w:val="24"/>
          <w:szCs w:val="24"/>
          <w:lang w:val="en-US"/>
        </w:rPr>
        <w:t xml:space="preserve">is equipped with field furniture, permanent lighting, water supply, emergency sanitary, </w:t>
      </w:r>
      <w:proofErr w:type="gramStart"/>
      <w:r w:rsidRPr="008C661C">
        <w:rPr>
          <w:rFonts w:ascii="Arial" w:hAnsi="Arial" w:cs="Arial"/>
          <w:bCs/>
          <w:sz w:val="24"/>
          <w:szCs w:val="24"/>
          <w:lang w:val="en-US"/>
        </w:rPr>
        <w:t>air</w:t>
      </w:r>
      <w:proofErr w:type="gramEnd"/>
      <w:r w:rsidRPr="008C661C">
        <w:rPr>
          <w:rFonts w:ascii="Arial" w:hAnsi="Arial" w:cs="Arial"/>
          <w:bCs/>
          <w:sz w:val="24"/>
          <w:szCs w:val="24"/>
          <w:lang w:val="en-US"/>
        </w:rPr>
        <w:t xml:space="preserve"> heating. It provides collective protection. It </w:t>
      </w:r>
      <w:proofErr w:type="gramStart"/>
      <w:r w:rsidRPr="008C661C">
        <w:rPr>
          <w:rFonts w:ascii="Arial" w:hAnsi="Arial" w:cs="Arial"/>
          <w:bCs/>
          <w:sz w:val="24"/>
          <w:szCs w:val="24"/>
          <w:lang w:val="en-US"/>
        </w:rPr>
        <w:t>enable</w:t>
      </w:r>
      <w:proofErr w:type="gramEnd"/>
      <w:r w:rsidRPr="008C661C">
        <w:rPr>
          <w:rFonts w:ascii="Arial" w:hAnsi="Arial" w:cs="Arial"/>
          <w:bCs/>
          <w:sz w:val="24"/>
          <w:szCs w:val="24"/>
          <w:lang w:val="en-US"/>
        </w:rPr>
        <w:t xml:space="preserve"> personnel to stay there for up to 3 days.</w:t>
      </w:r>
    </w:p>
    <w:p w:rsidR="008C661C" w:rsidRPr="008C661C" w:rsidRDefault="008C661C" w:rsidP="008C661C">
      <w:pPr>
        <w:autoSpaceDE w:val="0"/>
        <w:autoSpaceDN w:val="0"/>
        <w:adjustRightInd w:val="0"/>
        <w:spacing w:before="120" w:after="120"/>
        <w:jc w:val="both"/>
        <w:rPr>
          <w:rFonts w:ascii="Arial" w:hAnsi="Arial" w:cs="Arial"/>
          <w:bCs/>
          <w:sz w:val="24"/>
          <w:szCs w:val="24"/>
          <w:lang w:val="en-US"/>
        </w:rPr>
      </w:pPr>
      <w:r>
        <w:rPr>
          <w:rFonts w:ascii="Arial" w:hAnsi="Arial" w:cs="Arial"/>
          <w:bCs/>
          <w:noProof/>
          <w:sz w:val="24"/>
          <w:szCs w:val="24"/>
          <w:lang w:eastAsia="cs-CZ"/>
        </w:rPr>
        <w:drawing>
          <wp:anchor distT="0" distB="0" distL="114300" distR="114300" simplePos="0" relativeHeight="251666432" behindDoc="0" locked="0" layoutInCell="1" allowOverlap="1">
            <wp:simplePos x="0" y="0"/>
            <wp:positionH relativeFrom="column">
              <wp:posOffset>183515</wp:posOffset>
            </wp:positionH>
            <wp:positionV relativeFrom="paragraph">
              <wp:posOffset>51064</wp:posOffset>
            </wp:positionV>
            <wp:extent cx="5447999" cy="2191110"/>
            <wp:effectExtent l="0" t="0" r="63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7999" cy="2191110"/>
                    </a:xfrm>
                    <a:prstGeom prst="rect">
                      <a:avLst/>
                    </a:prstGeom>
                    <a:noFill/>
                  </pic:spPr>
                </pic:pic>
              </a:graphicData>
            </a:graphic>
            <wp14:sizeRelH relativeFrom="page">
              <wp14:pctWidth>0</wp14:pctWidth>
            </wp14:sizeRelH>
            <wp14:sizeRelV relativeFrom="page">
              <wp14:pctHeight>0</wp14:pctHeight>
            </wp14:sizeRelV>
          </wp:anchor>
        </w:drawing>
      </w:r>
    </w:p>
    <w:p w:rsidR="00DA45E7" w:rsidRPr="00AB52E4" w:rsidRDefault="00DA45E7" w:rsidP="008C661C">
      <w:pPr>
        <w:autoSpaceDE w:val="0"/>
        <w:autoSpaceDN w:val="0"/>
        <w:adjustRightInd w:val="0"/>
        <w:spacing w:before="480" w:after="360" w:line="240" w:lineRule="auto"/>
        <w:jc w:val="both"/>
        <w:rPr>
          <w:rFonts w:ascii="Arial" w:hAnsi="Arial" w:cs="Arial"/>
          <w:b/>
          <w:bCs/>
          <w:sz w:val="24"/>
          <w:szCs w:val="24"/>
          <w:lang w:val="en-US"/>
        </w:rPr>
      </w:pPr>
    </w:p>
    <w:p w:rsidR="00A47042" w:rsidRDefault="00A47042" w:rsidP="00C40A7D">
      <w:pPr>
        <w:autoSpaceDE w:val="0"/>
        <w:autoSpaceDN w:val="0"/>
        <w:adjustRightInd w:val="0"/>
        <w:spacing w:after="240" w:line="240" w:lineRule="auto"/>
        <w:jc w:val="both"/>
        <w:rPr>
          <w:rFonts w:ascii="Arial" w:hAnsi="Arial" w:cs="Arial"/>
          <w:b/>
          <w:bCs/>
          <w:sz w:val="28"/>
          <w:szCs w:val="24"/>
        </w:rPr>
      </w:pPr>
    </w:p>
    <w:p w:rsidR="00A47042" w:rsidRDefault="00A47042" w:rsidP="00C40A7D">
      <w:pPr>
        <w:autoSpaceDE w:val="0"/>
        <w:autoSpaceDN w:val="0"/>
        <w:adjustRightInd w:val="0"/>
        <w:spacing w:after="240" w:line="240" w:lineRule="auto"/>
        <w:jc w:val="both"/>
        <w:rPr>
          <w:rFonts w:ascii="Arial" w:hAnsi="Arial" w:cs="Arial"/>
          <w:b/>
          <w:bCs/>
          <w:sz w:val="28"/>
          <w:szCs w:val="24"/>
        </w:rPr>
      </w:pPr>
    </w:p>
    <w:p w:rsidR="00A47042" w:rsidRDefault="00A47042" w:rsidP="00C40A7D">
      <w:pPr>
        <w:autoSpaceDE w:val="0"/>
        <w:autoSpaceDN w:val="0"/>
        <w:adjustRightInd w:val="0"/>
        <w:spacing w:after="240" w:line="240" w:lineRule="auto"/>
        <w:jc w:val="both"/>
        <w:rPr>
          <w:rFonts w:ascii="Arial" w:hAnsi="Arial" w:cs="Arial"/>
          <w:b/>
          <w:bCs/>
          <w:sz w:val="28"/>
          <w:szCs w:val="24"/>
        </w:rPr>
      </w:pPr>
    </w:p>
    <w:p w:rsidR="008C661C" w:rsidRPr="008C661C" w:rsidRDefault="008C661C" w:rsidP="008C661C">
      <w:pPr>
        <w:autoSpaceDE w:val="0"/>
        <w:autoSpaceDN w:val="0"/>
        <w:adjustRightInd w:val="0"/>
        <w:spacing w:before="840" w:after="0"/>
        <w:jc w:val="center"/>
        <w:rPr>
          <w:rFonts w:ascii="Arial" w:hAnsi="Arial" w:cs="Arial"/>
          <w:b/>
          <w:bCs/>
          <w:sz w:val="24"/>
          <w:szCs w:val="24"/>
          <w:lang w:val="en-US"/>
        </w:rPr>
      </w:pPr>
      <w:proofErr w:type="gramStart"/>
      <w:r w:rsidRPr="008C661C">
        <w:rPr>
          <w:rFonts w:ascii="Arial" w:hAnsi="Arial" w:cs="Arial"/>
          <w:b/>
          <w:bCs/>
          <w:sz w:val="24"/>
          <w:szCs w:val="24"/>
          <w:lang w:val="en-US"/>
        </w:rPr>
        <w:t xml:space="preserve">Table </w:t>
      </w:r>
      <w:r w:rsidRPr="008C661C">
        <w:rPr>
          <w:rFonts w:ascii="Arial" w:hAnsi="Arial" w:cs="Arial"/>
          <w:b/>
          <w:bCs/>
          <w:sz w:val="24"/>
          <w:szCs w:val="24"/>
          <w:lang w:val="en-US"/>
        </w:rPr>
        <w:t>4</w:t>
      </w:r>
      <w:r w:rsidRPr="008C661C">
        <w:rPr>
          <w:rFonts w:ascii="Arial" w:hAnsi="Arial" w:cs="Arial"/>
          <w:b/>
          <w:bCs/>
          <w:sz w:val="24"/>
          <w:szCs w:val="24"/>
          <w:lang w:val="en-US"/>
        </w:rPr>
        <w:t>.</w:t>
      </w:r>
      <w:proofErr w:type="gramEnd"/>
      <w:r w:rsidRPr="008C661C">
        <w:rPr>
          <w:rFonts w:ascii="Arial" w:hAnsi="Arial" w:cs="Arial"/>
          <w:b/>
          <w:bCs/>
          <w:sz w:val="24"/>
          <w:szCs w:val="24"/>
          <w:lang w:val="en-US"/>
        </w:rPr>
        <w:t xml:space="preserve"> </w:t>
      </w:r>
      <w:r w:rsidRPr="008C661C">
        <w:rPr>
          <w:rFonts w:ascii="Arial" w:hAnsi="Arial" w:cs="Arial"/>
          <w:b/>
          <w:bCs/>
          <w:sz w:val="24"/>
          <w:szCs w:val="24"/>
          <w:lang w:val="en-US"/>
        </w:rPr>
        <w:t>PROTECTIVE STRUCTURES EQUIPMENT ACCORDING TO                        CLOSE PROTECTION LEVEL AND EQUIPMENT CLASS</w:t>
      </w:r>
    </w:p>
    <w:p w:rsidR="00C40A7D" w:rsidRPr="0080122A" w:rsidRDefault="008C661C" w:rsidP="008C661C">
      <w:pPr>
        <w:autoSpaceDE w:val="0"/>
        <w:autoSpaceDN w:val="0"/>
        <w:adjustRightInd w:val="0"/>
        <w:spacing w:before="240" w:after="240" w:line="240" w:lineRule="auto"/>
        <w:jc w:val="both"/>
        <w:rPr>
          <w:rFonts w:ascii="Arial" w:hAnsi="Arial" w:cs="Arial"/>
          <w:b/>
          <w:bCs/>
          <w:sz w:val="28"/>
          <w:szCs w:val="24"/>
          <w:u w:val="single"/>
        </w:rPr>
      </w:pPr>
      <w:r w:rsidRPr="0080122A">
        <w:rPr>
          <w:rFonts w:ascii="Arial" w:hAnsi="Arial" w:cs="Arial"/>
          <w:b/>
          <w:bCs/>
          <w:sz w:val="28"/>
          <w:szCs w:val="24"/>
          <w:u w:val="single"/>
        </w:rPr>
        <w:t>PROTECTIVE STRUCTURE LAYOUT</w:t>
      </w:r>
    </w:p>
    <w:p w:rsidR="008C661C" w:rsidRDefault="008C661C" w:rsidP="00C40A7D">
      <w:pPr>
        <w:autoSpaceDE w:val="0"/>
        <w:autoSpaceDN w:val="0"/>
        <w:adjustRightInd w:val="0"/>
        <w:spacing w:after="60" w:line="240" w:lineRule="auto"/>
        <w:jc w:val="both"/>
        <w:rPr>
          <w:rFonts w:ascii="Arial" w:hAnsi="Arial" w:cs="Arial"/>
          <w:b/>
          <w:bCs/>
          <w:iCs/>
          <w:sz w:val="24"/>
          <w:szCs w:val="24"/>
          <w:lang w:val="en-US"/>
        </w:rPr>
      </w:pPr>
      <w:r>
        <w:rPr>
          <w:rFonts w:ascii="Arial" w:hAnsi="Arial" w:cs="Arial"/>
          <w:b/>
          <w:bCs/>
          <w:iCs/>
          <w:sz w:val="24"/>
          <w:szCs w:val="24"/>
          <w:lang w:val="en-US"/>
        </w:rPr>
        <w:t>Protective structure layout is usually based on:</w:t>
      </w:r>
    </w:p>
    <w:p w:rsidR="008C661C" w:rsidRPr="008C661C" w:rsidRDefault="008C661C"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rPr>
      </w:pPr>
      <w:r w:rsidRPr="008C661C">
        <w:rPr>
          <w:rFonts w:ascii="Arial" w:hAnsi="Arial" w:cs="Arial"/>
          <w:bCs/>
          <w:iCs/>
          <w:sz w:val="24"/>
          <w:szCs w:val="24"/>
          <w:lang w:val="en-US"/>
        </w:rPr>
        <w:t>Ground plan and height dimensions</w:t>
      </w:r>
    </w:p>
    <w:p w:rsidR="008C661C" w:rsidRPr="008C661C" w:rsidRDefault="008C661C"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rPr>
      </w:pPr>
      <w:r w:rsidRPr="008C661C">
        <w:rPr>
          <w:rFonts w:ascii="Arial" w:hAnsi="Arial" w:cs="Arial"/>
          <w:bCs/>
          <w:iCs/>
          <w:sz w:val="24"/>
          <w:szCs w:val="24"/>
          <w:lang w:val="en-US"/>
        </w:rPr>
        <w:t>Sections layout</w:t>
      </w:r>
    </w:p>
    <w:p w:rsidR="008C661C" w:rsidRPr="008C661C" w:rsidRDefault="008C661C"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rPr>
      </w:pPr>
      <w:r w:rsidRPr="008C661C">
        <w:rPr>
          <w:rFonts w:ascii="Arial" w:hAnsi="Arial" w:cs="Arial"/>
          <w:bCs/>
          <w:iCs/>
          <w:sz w:val="24"/>
          <w:szCs w:val="24"/>
          <w:lang w:val="en-US"/>
        </w:rPr>
        <w:t>Ground level and enemy´s fire placement</w:t>
      </w:r>
    </w:p>
    <w:p w:rsidR="008C661C" w:rsidRDefault="008C661C" w:rsidP="00C40A7D">
      <w:pPr>
        <w:autoSpaceDE w:val="0"/>
        <w:autoSpaceDN w:val="0"/>
        <w:adjustRightInd w:val="0"/>
        <w:spacing w:after="60" w:line="240" w:lineRule="auto"/>
        <w:jc w:val="both"/>
        <w:rPr>
          <w:rFonts w:ascii="Arial" w:hAnsi="Arial" w:cs="Arial"/>
          <w:b/>
          <w:bCs/>
          <w:iCs/>
          <w:sz w:val="24"/>
          <w:szCs w:val="24"/>
          <w:lang w:val="en-US"/>
        </w:rPr>
      </w:pPr>
    </w:p>
    <w:p w:rsidR="008C661C" w:rsidRDefault="008C661C" w:rsidP="00C40A7D">
      <w:pPr>
        <w:autoSpaceDE w:val="0"/>
        <w:autoSpaceDN w:val="0"/>
        <w:adjustRightInd w:val="0"/>
        <w:spacing w:after="60" w:line="240" w:lineRule="auto"/>
        <w:jc w:val="both"/>
        <w:rPr>
          <w:rFonts w:ascii="Arial" w:hAnsi="Arial" w:cs="Arial"/>
          <w:b/>
          <w:bCs/>
          <w:iCs/>
          <w:sz w:val="24"/>
          <w:szCs w:val="24"/>
          <w:lang w:val="en-US"/>
        </w:rPr>
      </w:pPr>
      <w:r>
        <w:rPr>
          <w:rFonts w:ascii="Arial" w:hAnsi="Arial" w:cs="Arial"/>
          <w:b/>
          <w:bCs/>
          <w:iCs/>
          <w:sz w:val="24"/>
          <w:szCs w:val="24"/>
          <w:lang w:val="en-US"/>
        </w:rPr>
        <w:t xml:space="preserve">Protective </w:t>
      </w:r>
      <w:proofErr w:type="gramStart"/>
      <w:r>
        <w:rPr>
          <w:rFonts w:ascii="Arial" w:hAnsi="Arial" w:cs="Arial"/>
          <w:b/>
          <w:bCs/>
          <w:iCs/>
          <w:sz w:val="24"/>
          <w:szCs w:val="24"/>
          <w:lang w:val="en-US"/>
        </w:rPr>
        <w:t>structure usually consist</w:t>
      </w:r>
      <w:proofErr w:type="gramEnd"/>
      <w:r>
        <w:rPr>
          <w:rFonts w:ascii="Arial" w:hAnsi="Arial" w:cs="Arial"/>
          <w:b/>
          <w:bCs/>
          <w:iCs/>
          <w:sz w:val="24"/>
          <w:szCs w:val="24"/>
          <w:lang w:val="en-US"/>
        </w:rPr>
        <w:t xml:space="preserve"> on:</w:t>
      </w:r>
    </w:p>
    <w:p w:rsidR="0080122A" w:rsidRDefault="008C661C"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lang w:val="en-US"/>
        </w:rPr>
      </w:pPr>
      <w:r w:rsidRPr="008C661C">
        <w:rPr>
          <w:rFonts w:ascii="Arial" w:hAnsi="Arial" w:cs="Arial"/>
          <w:bCs/>
          <w:iCs/>
          <w:sz w:val="24"/>
          <w:szCs w:val="24"/>
          <w:lang w:val="en-US"/>
        </w:rPr>
        <w:t>Entry section</w:t>
      </w:r>
    </w:p>
    <w:p w:rsidR="008C661C" w:rsidRPr="008C661C" w:rsidRDefault="008C661C"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lang w:val="en-US"/>
        </w:rPr>
      </w:pPr>
      <w:r w:rsidRPr="008C661C">
        <w:rPr>
          <w:rFonts w:ascii="Arial" w:hAnsi="Arial" w:cs="Arial"/>
          <w:bCs/>
          <w:iCs/>
          <w:sz w:val="24"/>
          <w:szCs w:val="24"/>
          <w:lang w:val="en-US"/>
        </w:rPr>
        <w:t>Functional section</w:t>
      </w:r>
    </w:p>
    <w:p w:rsidR="00C40A7D" w:rsidRDefault="00C40A7D" w:rsidP="00C40A7D">
      <w:pPr>
        <w:autoSpaceDE w:val="0"/>
        <w:autoSpaceDN w:val="0"/>
        <w:adjustRightInd w:val="0"/>
        <w:spacing w:after="0" w:line="240" w:lineRule="auto"/>
        <w:jc w:val="both"/>
        <w:rPr>
          <w:rFonts w:ascii="Arial" w:hAnsi="Arial" w:cs="Arial"/>
          <w:bCs/>
          <w:sz w:val="24"/>
          <w:szCs w:val="24"/>
        </w:rPr>
      </w:pPr>
    </w:p>
    <w:p w:rsidR="0080122A" w:rsidRPr="0080122A" w:rsidRDefault="0080122A" w:rsidP="0080122A">
      <w:pPr>
        <w:autoSpaceDE w:val="0"/>
        <w:autoSpaceDN w:val="0"/>
        <w:adjustRightInd w:val="0"/>
        <w:spacing w:after="120" w:line="240" w:lineRule="auto"/>
        <w:jc w:val="both"/>
        <w:rPr>
          <w:rFonts w:ascii="Arial" w:hAnsi="Arial" w:cs="Arial"/>
          <w:bCs/>
          <w:sz w:val="24"/>
          <w:szCs w:val="24"/>
        </w:rPr>
      </w:pPr>
      <w:r w:rsidRPr="0080122A">
        <w:rPr>
          <w:rFonts w:ascii="Arial" w:hAnsi="Arial" w:cs="Arial"/>
          <w:b/>
          <w:bCs/>
          <w:sz w:val="24"/>
          <w:szCs w:val="24"/>
          <w:lang w:val="en-US"/>
        </w:rPr>
        <w:t>FACTORS AFFECTING PROTECTIVE STRUCTURES LAYOUT DEVELOPMENT</w:t>
      </w:r>
      <w:r>
        <w:rPr>
          <w:rFonts w:ascii="Arial" w:hAnsi="Arial" w:cs="Arial"/>
          <w:b/>
          <w:bCs/>
          <w:sz w:val="24"/>
          <w:szCs w:val="24"/>
          <w:lang w:val="en-US"/>
        </w:rPr>
        <w:t>:</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lang w:val="en-US"/>
        </w:rPr>
      </w:pPr>
      <w:r w:rsidRPr="0080122A">
        <w:rPr>
          <w:rFonts w:ascii="Arial" w:hAnsi="Arial" w:cs="Arial"/>
          <w:b/>
          <w:bCs/>
          <w:iCs/>
          <w:sz w:val="24"/>
          <w:szCs w:val="24"/>
          <w:lang w:val="en-US"/>
        </w:rPr>
        <w:t xml:space="preserve">Type of structure  </w:t>
      </w:r>
      <w:r w:rsidRPr="0080122A">
        <w:rPr>
          <w:rFonts w:ascii="Arial" w:hAnsi="Arial" w:cs="Arial"/>
          <w:bCs/>
          <w:iCs/>
          <w:sz w:val="24"/>
          <w:szCs w:val="24"/>
          <w:lang w:val="en-US"/>
        </w:rPr>
        <w:t>– open,</w:t>
      </w:r>
      <w:r w:rsidRPr="0080122A">
        <w:rPr>
          <w:rFonts w:ascii="Arial" w:hAnsi="Arial" w:cs="Arial"/>
          <w:bCs/>
          <w:iCs/>
          <w:sz w:val="24"/>
          <w:szCs w:val="24"/>
          <w:lang w:val="en-US"/>
        </w:rPr>
        <w:t xml:space="preserve"> </w:t>
      </w:r>
      <w:r w:rsidRPr="0080122A">
        <w:rPr>
          <w:rFonts w:ascii="Arial" w:hAnsi="Arial" w:cs="Arial"/>
          <w:bCs/>
          <w:iCs/>
          <w:sz w:val="24"/>
          <w:szCs w:val="24"/>
          <w:lang w:val="en-US"/>
        </w:rPr>
        <w:t>overhead covered, above-ground</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lang w:val="en-US"/>
        </w:rPr>
      </w:pPr>
      <w:r w:rsidRPr="0080122A">
        <w:rPr>
          <w:rFonts w:ascii="Arial" w:hAnsi="Arial" w:cs="Arial"/>
          <w:b/>
          <w:bCs/>
          <w:iCs/>
          <w:sz w:val="24"/>
          <w:szCs w:val="24"/>
          <w:lang w:val="en-US"/>
        </w:rPr>
        <w:t xml:space="preserve">Aim of structure </w:t>
      </w:r>
      <w:r w:rsidRPr="0080122A">
        <w:rPr>
          <w:rFonts w:ascii="Arial" w:hAnsi="Arial" w:cs="Arial"/>
          <w:bCs/>
          <w:iCs/>
          <w:sz w:val="24"/>
          <w:szCs w:val="24"/>
          <w:lang w:val="en-US"/>
        </w:rPr>
        <w:t>-</w:t>
      </w:r>
      <w:r w:rsidRPr="0080122A">
        <w:rPr>
          <w:rFonts w:ascii="Arial" w:hAnsi="Arial" w:cs="Arial"/>
          <w:bCs/>
          <w:iCs/>
          <w:sz w:val="24"/>
          <w:szCs w:val="24"/>
          <w:lang w:val="en-US"/>
        </w:rPr>
        <w:t xml:space="preserve"> </w:t>
      </w:r>
      <w:r w:rsidRPr="0080122A">
        <w:rPr>
          <w:rFonts w:ascii="Arial" w:hAnsi="Arial" w:cs="Arial"/>
          <w:bCs/>
          <w:iCs/>
          <w:sz w:val="24"/>
          <w:szCs w:val="24"/>
          <w:lang w:val="en-US"/>
        </w:rPr>
        <w:t>firing post, funk hole</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lang w:val="en-US"/>
        </w:rPr>
      </w:pPr>
      <w:r w:rsidRPr="0080122A">
        <w:rPr>
          <w:rFonts w:ascii="Arial" w:hAnsi="Arial" w:cs="Arial"/>
          <w:b/>
          <w:bCs/>
          <w:iCs/>
          <w:sz w:val="24"/>
          <w:szCs w:val="24"/>
          <w:lang w:val="en-US"/>
        </w:rPr>
        <w:t>Protected property</w:t>
      </w:r>
      <w:r w:rsidRPr="0080122A">
        <w:rPr>
          <w:rFonts w:ascii="Arial" w:hAnsi="Arial" w:cs="Arial"/>
          <w:b/>
          <w:bCs/>
          <w:iCs/>
          <w:sz w:val="24"/>
          <w:szCs w:val="24"/>
          <w:lang w:val="en-US"/>
        </w:rPr>
        <w:t>, it´s dimensions and activity conducted inside protective structure</w:t>
      </w:r>
      <w:r w:rsidRPr="0080122A">
        <w:rPr>
          <w:rFonts w:ascii="Arial" w:hAnsi="Arial" w:cs="Arial"/>
          <w:bCs/>
          <w:iCs/>
          <w:sz w:val="24"/>
          <w:szCs w:val="24"/>
          <w:lang w:val="en-US"/>
        </w:rPr>
        <w:t xml:space="preserve"> – personnel, weaponry, equipment</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
          <w:bCs/>
          <w:iCs/>
          <w:sz w:val="24"/>
          <w:szCs w:val="24"/>
          <w:lang w:val="en-US"/>
        </w:rPr>
      </w:pPr>
      <w:r w:rsidRPr="0080122A">
        <w:rPr>
          <w:rFonts w:ascii="Arial" w:hAnsi="Arial" w:cs="Arial"/>
          <w:b/>
          <w:bCs/>
          <w:iCs/>
          <w:sz w:val="24"/>
          <w:szCs w:val="24"/>
          <w:lang w:val="en-US"/>
        </w:rPr>
        <w:t>Structure capacity</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
          <w:bCs/>
          <w:iCs/>
          <w:sz w:val="24"/>
          <w:szCs w:val="24"/>
          <w:lang w:val="en-US"/>
        </w:rPr>
      </w:pPr>
      <w:r w:rsidRPr="0080122A">
        <w:rPr>
          <w:rFonts w:ascii="Arial" w:hAnsi="Arial" w:cs="Arial"/>
          <w:b/>
          <w:bCs/>
          <w:iCs/>
          <w:sz w:val="24"/>
          <w:szCs w:val="24"/>
          <w:lang w:val="en-US"/>
        </w:rPr>
        <w:t>Required strength and equipment class</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
          <w:bCs/>
          <w:iCs/>
          <w:sz w:val="24"/>
          <w:szCs w:val="24"/>
          <w:lang w:val="en-US"/>
        </w:rPr>
      </w:pPr>
      <w:r w:rsidRPr="0080122A">
        <w:rPr>
          <w:rFonts w:ascii="Arial" w:hAnsi="Arial" w:cs="Arial"/>
          <w:b/>
          <w:bCs/>
          <w:iCs/>
          <w:sz w:val="24"/>
          <w:szCs w:val="24"/>
          <w:lang w:val="en-US"/>
        </w:rPr>
        <w:lastRenderedPageBreak/>
        <w:t>C</w:t>
      </w:r>
      <w:r w:rsidRPr="0080122A">
        <w:rPr>
          <w:rFonts w:ascii="Arial" w:hAnsi="Arial" w:cs="Arial"/>
          <w:b/>
          <w:bCs/>
          <w:iCs/>
          <w:sz w:val="24"/>
          <w:szCs w:val="24"/>
          <w:lang w:val="en-US"/>
        </w:rPr>
        <w:t>onstruction materials</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
          <w:bCs/>
          <w:iCs/>
          <w:sz w:val="24"/>
          <w:szCs w:val="24"/>
          <w:lang w:val="en-US"/>
        </w:rPr>
      </w:pPr>
      <w:r w:rsidRPr="0080122A">
        <w:rPr>
          <w:rFonts w:ascii="Arial" w:hAnsi="Arial" w:cs="Arial"/>
          <w:b/>
          <w:bCs/>
          <w:iCs/>
          <w:sz w:val="24"/>
          <w:szCs w:val="24"/>
          <w:lang w:val="en-US"/>
        </w:rPr>
        <w:t>Geological conditions</w:t>
      </w:r>
      <w:r w:rsidRPr="0080122A">
        <w:rPr>
          <w:rFonts w:ascii="Arial" w:hAnsi="Arial" w:cs="Arial"/>
          <w:b/>
          <w:bCs/>
          <w:iCs/>
          <w:sz w:val="24"/>
          <w:szCs w:val="24"/>
          <w:lang w:val="en-US"/>
        </w:rPr>
        <w:t>, ground-water</w:t>
      </w:r>
      <w:r w:rsidRPr="0080122A">
        <w:rPr>
          <w:rFonts w:ascii="Arial" w:hAnsi="Arial" w:cs="Arial"/>
          <w:b/>
          <w:bCs/>
          <w:iCs/>
          <w:sz w:val="24"/>
          <w:szCs w:val="24"/>
          <w:lang w:val="en-US"/>
        </w:rPr>
        <w:t xml:space="preserve"> </w:t>
      </w:r>
      <w:r w:rsidRPr="0080122A">
        <w:rPr>
          <w:rFonts w:ascii="Arial" w:hAnsi="Arial" w:cs="Arial"/>
          <w:b/>
          <w:bCs/>
          <w:iCs/>
          <w:sz w:val="24"/>
          <w:szCs w:val="24"/>
          <w:lang w:val="en-US"/>
        </w:rPr>
        <w:t>level and topography</w:t>
      </w:r>
    </w:p>
    <w:p w:rsidR="00000000" w:rsidRPr="0080122A" w:rsidRDefault="00B11C2F" w:rsidP="00B11C2F">
      <w:pPr>
        <w:pStyle w:val="Odstavecseseznamem"/>
        <w:numPr>
          <w:ilvl w:val="0"/>
          <w:numId w:val="6"/>
        </w:numPr>
        <w:autoSpaceDE w:val="0"/>
        <w:autoSpaceDN w:val="0"/>
        <w:adjustRightInd w:val="0"/>
        <w:spacing w:after="60" w:line="240" w:lineRule="auto"/>
        <w:ind w:left="426"/>
        <w:jc w:val="both"/>
        <w:rPr>
          <w:rFonts w:ascii="Arial" w:hAnsi="Arial" w:cs="Arial"/>
          <w:bCs/>
          <w:iCs/>
          <w:sz w:val="24"/>
          <w:szCs w:val="24"/>
          <w:lang w:val="en-US"/>
        </w:rPr>
      </w:pPr>
      <w:r w:rsidRPr="0080122A">
        <w:rPr>
          <w:rFonts w:ascii="Arial" w:hAnsi="Arial" w:cs="Arial"/>
          <w:b/>
          <w:bCs/>
          <w:iCs/>
          <w:sz w:val="24"/>
          <w:szCs w:val="24"/>
          <w:lang w:val="en-US"/>
        </w:rPr>
        <w:t>Other requirements</w:t>
      </w:r>
      <w:r w:rsidRPr="0080122A">
        <w:rPr>
          <w:rFonts w:ascii="Arial" w:hAnsi="Arial" w:cs="Arial"/>
          <w:bCs/>
          <w:iCs/>
          <w:sz w:val="24"/>
          <w:szCs w:val="24"/>
          <w:lang w:val="en-US"/>
        </w:rPr>
        <w:t xml:space="preserve"> </w:t>
      </w:r>
      <w:r w:rsidRPr="0080122A">
        <w:rPr>
          <w:rFonts w:ascii="Arial" w:hAnsi="Arial" w:cs="Arial"/>
          <w:bCs/>
          <w:iCs/>
          <w:sz w:val="24"/>
          <w:szCs w:val="24"/>
          <w:lang w:val="en-US"/>
        </w:rPr>
        <w:t>– camouflage requirements, enter location etc.</w:t>
      </w:r>
    </w:p>
    <w:p w:rsidR="0080122A" w:rsidRPr="0080122A" w:rsidRDefault="0080122A" w:rsidP="0080122A">
      <w:pPr>
        <w:autoSpaceDE w:val="0"/>
        <w:autoSpaceDN w:val="0"/>
        <w:adjustRightInd w:val="0"/>
        <w:spacing w:before="240" w:after="0" w:line="240" w:lineRule="auto"/>
        <w:jc w:val="both"/>
        <w:rPr>
          <w:rFonts w:ascii="Arial" w:hAnsi="Arial" w:cs="Arial"/>
          <w:bCs/>
          <w:sz w:val="24"/>
          <w:szCs w:val="24"/>
        </w:rPr>
      </w:pPr>
      <w:r w:rsidRPr="0080122A">
        <w:rPr>
          <w:rFonts w:ascii="Arial" w:hAnsi="Arial" w:cs="Arial"/>
          <w:b/>
          <w:bCs/>
          <w:sz w:val="24"/>
          <w:szCs w:val="24"/>
          <w:lang w:val="en-US"/>
        </w:rPr>
        <w:t xml:space="preserve">It is also necessary </w:t>
      </w:r>
      <w:r w:rsidRPr="0080122A">
        <w:rPr>
          <w:rFonts w:ascii="Arial" w:hAnsi="Arial" w:cs="Arial"/>
          <w:bCs/>
          <w:sz w:val="24"/>
          <w:szCs w:val="24"/>
          <w:lang w:val="en-US"/>
        </w:rPr>
        <w:t xml:space="preserve">to take into account </w:t>
      </w:r>
      <w:r w:rsidRPr="0080122A">
        <w:rPr>
          <w:rFonts w:ascii="Arial" w:hAnsi="Arial" w:cs="Arial"/>
          <w:b/>
          <w:bCs/>
          <w:sz w:val="24"/>
          <w:szCs w:val="24"/>
          <w:lang w:val="en-US"/>
        </w:rPr>
        <w:t>time</w:t>
      </w:r>
      <w:r w:rsidRPr="0080122A">
        <w:rPr>
          <w:rFonts w:ascii="Arial" w:hAnsi="Arial" w:cs="Arial"/>
          <w:bCs/>
          <w:sz w:val="24"/>
          <w:szCs w:val="24"/>
          <w:lang w:val="en-US"/>
        </w:rPr>
        <w:t xml:space="preserve"> </w:t>
      </w:r>
      <w:r w:rsidRPr="0080122A">
        <w:rPr>
          <w:rFonts w:ascii="Arial" w:hAnsi="Arial" w:cs="Arial"/>
          <w:b/>
          <w:bCs/>
          <w:sz w:val="24"/>
          <w:szCs w:val="24"/>
          <w:lang w:val="en-US"/>
        </w:rPr>
        <w:t xml:space="preserve">conditions, possible activity of enemy, number and quality of own forces and equipment </w:t>
      </w:r>
      <w:r w:rsidRPr="0080122A">
        <w:rPr>
          <w:rFonts w:ascii="Arial" w:hAnsi="Arial" w:cs="Arial"/>
          <w:bCs/>
          <w:sz w:val="24"/>
          <w:szCs w:val="24"/>
          <w:lang w:val="en-US"/>
        </w:rPr>
        <w:t xml:space="preserve">useful to protective structure (complex of structures) building etc. This limits optimal shapes and dimensions of protective structure resulting to reach minimal volume of excavation.  Protective structures have to be located on terrain to complete </w:t>
      </w:r>
      <w:proofErr w:type="spellStart"/>
      <w:r w:rsidRPr="0080122A">
        <w:rPr>
          <w:rFonts w:ascii="Arial" w:hAnsi="Arial" w:cs="Arial"/>
          <w:bCs/>
          <w:sz w:val="24"/>
          <w:szCs w:val="24"/>
          <w:lang w:val="en-US"/>
        </w:rPr>
        <w:t>it´s</w:t>
      </w:r>
      <w:proofErr w:type="spellEnd"/>
      <w:r w:rsidRPr="0080122A">
        <w:rPr>
          <w:rFonts w:ascii="Arial" w:hAnsi="Arial" w:cs="Arial"/>
          <w:bCs/>
          <w:sz w:val="24"/>
          <w:szCs w:val="24"/>
          <w:lang w:val="en-US"/>
        </w:rPr>
        <w:t xml:space="preserve"> protection capacity using undulations. It also results to excavation work reduction. The best enter location l</w:t>
      </w:r>
      <w:proofErr w:type="spellStart"/>
      <w:r w:rsidRPr="0080122A">
        <w:rPr>
          <w:rFonts w:ascii="Arial" w:hAnsi="Arial" w:cs="Arial"/>
          <w:bCs/>
          <w:sz w:val="24"/>
          <w:szCs w:val="24"/>
        </w:rPr>
        <w:t>eads</w:t>
      </w:r>
      <w:proofErr w:type="spellEnd"/>
      <w:r w:rsidRPr="0080122A">
        <w:rPr>
          <w:rFonts w:ascii="Arial" w:hAnsi="Arial" w:cs="Arial"/>
          <w:bCs/>
          <w:sz w:val="24"/>
          <w:szCs w:val="24"/>
          <w:lang w:val="en-US"/>
        </w:rPr>
        <w:t xml:space="preserve"> into undulation, or trench (overhead covered trench sections). </w:t>
      </w:r>
    </w:p>
    <w:p w:rsidR="0080122A" w:rsidRDefault="0080122A" w:rsidP="00C40A7D">
      <w:pPr>
        <w:autoSpaceDE w:val="0"/>
        <w:autoSpaceDN w:val="0"/>
        <w:adjustRightInd w:val="0"/>
        <w:spacing w:after="0" w:line="240" w:lineRule="auto"/>
        <w:jc w:val="both"/>
        <w:rPr>
          <w:rFonts w:ascii="Arial" w:hAnsi="Arial" w:cs="Arial"/>
          <w:bCs/>
          <w:sz w:val="24"/>
          <w:szCs w:val="24"/>
        </w:rPr>
      </w:pPr>
    </w:p>
    <w:p w:rsidR="0080122A" w:rsidRDefault="0080122A" w:rsidP="0099482D">
      <w:pPr>
        <w:autoSpaceDE w:val="0"/>
        <w:autoSpaceDN w:val="0"/>
        <w:adjustRightInd w:val="0"/>
        <w:spacing w:after="120" w:line="240" w:lineRule="auto"/>
        <w:jc w:val="both"/>
        <w:rPr>
          <w:rFonts w:ascii="Arial" w:hAnsi="Arial" w:cs="Arial"/>
          <w:bCs/>
          <w:sz w:val="24"/>
          <w:szCs w:val="24"/>
        </w:rPr>
      </w:pPr>
      <w:r w:rsidRPr="0080122A">
        <w:rPr>
          <w:rFonts w:ascii="Arial" w:hAnsi="Arial" w:cs="Arial"/>
          <w:b/>
          <w:bCs/>
          <w:sz w:val="24"/>
          <w:szCs w:val="24"/>
        </w:rPr>
        <w:t>ENTRY</w:t>
      </w:r>
      <w:r>
        <w:rPr>
          <w:rFonts w:ascii="Arial" w:hAnsi="Arial" w:cs="Arial"/>
          <w:b/>
          <w:bCs/>
          <w:sz w:val="24"/>
          <w:szCs w:val="24"/>
        </w:rPr>
        <w:t xml:space="preserve"> </w:t>
      </w:r>
      <w:r w:rsidRPr="0080122A">
        <w:rPr>
          <w:rFonts w:ascii="Arial" w:hAnsi="Arial" w:cs="Arial"/>
          <w:b/>
          <w:bCs/>
          <w:sz w:val="24"/>
          <w:szCs w:val="24"/>
        </w:rPr>
        <w:t xml:space="preserve"> SECTION</w:t>
      </w:r>
      <w:r>
        <w:rPr>
          <w:rFonts w:ascii="Arial" w:hAnsi="Arial" w:cs="Arial"/>
          <w:b/>
          <w:bCs/>
          <w:sz w:val="24"/>
          <w:szCs w:val="24"/>
        </w:rPr>
        <w:t xml:space="preserve"> </w:t>
      </w:r>
      <w:r w:rsidRPr="0080122A">
        <w:rPr>
          <w:rFonts w:ascii="Arial" w:hAnsi="Arial" w:cs="Arial"/>
          <w:b/>
          <w:bCs/>
          <w:sz w:val="24"/>
          <w:szCs w:val="24"/>
        </w:rPr>
        <w:t>CONSTRUCTION FUNDAMENTALS</w:t>
      </w:r>
    </w:p>
    <w:p w:rsidR="0080122A"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sidRPr="0080122A">
        <w:rPr>
          <w:rFonts w:ascii="Arial" w:hAnsi="Arial" w:cs="Arial"/>
          <w:b/>
          <w:bCs/>
          <w:sz w:val="24"/>
          <w:szCs w:val="24"/>
          <w:lang w:val="en-US"/>
        </w:rPr>
        <w:t xml:space="preserve">Entry section has to enable </w:t>
      </w:r>
      <w:r w:rsidRPr="0080122A">
        <w:rPr>
          <w:rFonts w:ascii="Arial" w:hAnsi="Arial" w:cs="Arial"/>
          <w:bCs/>
          <w:sz w:val="24"/>
          <w:szCs w:val="24"/>
          <w:lang w:val="en-US"/>
        </w:rPr>
        <w:t xml:space="preserve">personnel and equipment to enter </w:t>
      </w:r>
      <w:r w:rsidRPr="0080122A">
        <w:rPr>
          <w:rFonts w:ascii="Arial" w:hAnsi="Arial" w:cs="Arial"/>
          <w:b/>
          <w:bCs/>
          <w:sz w:val="24"/>
          <w:szCs w:val="24"/>
          <w:lang w:val="en-US"/>
        </w:rPr>
        <w:t xml:space="preserve">functional section. </w:t>
      </w:r>
      <w:r w:rsidRPr="0080122A">
        <w:rPr>
          <w:rFonts w:ascii="Arial" w:hAnsi="Arial" w:cs="Arial"/>
          <w:bCs/>
          <w:sz w:val="24"/>
          <w:szCs w:val="24"/>
          <w:lang w:val="en-US"/>
        </w:rPr>
        <w:t xml:space="preserve">It usually </w:t>
      </w:r>
      <w:r w:rsidRPr="0080122A">
        <w:rPr>
          <w:rFonts w:ascii="Arial" w:hAnsi="Arial" w:cs="Arial"/>
          <w:b/>
          <w:bCs/>
          <w:sz w:val="24"/>
          <w:szCs w:val="24"/>
          <w:lang w:val="en-US"/>
        </w:rPr>
        <w:t xml:space="preserve">consists of </w:t>
      </w:r>
      <w:r w:rsidRPr="0080122A">
        <w:rPr>
          <w:rFonts w:ascii="Arial" w:hAnsi="Arial" w:cs="Arial"/>
          <w:bCs/>
          <w:sz w:val="24"/>
          <w:szCs w:val="24"/>
          <w:lang w:val="en-US"/>
        </w:rPr>
        <w:t xml:space="preserve">enter structure, parapet or overhead cover, equipment for protective structure entering (stairs, ladder) and other facilities (drainage, camouflage). </w:t>
      </w:r>
    </w:p>
    <w:p w:rsidR="0080122A"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sidRPr="0080122A">
        <w:rPr>
          <w:rFonts w:ascii="Arial" w:hAnsi="Arial" w:cs="Arial"/>
          <w:bCs/>
          <w:sz w:val="24"/>
          <w:szCs w:val="24"/>
          <w:lang w:val="en-US"/>
        </w:rPr>
        <w:t>Enter can be opened to the terrain or to other protective structure (e.</w:t>
      </w:r>
      <w:r w:rsidRPr="0080122A">
        <w:rPr>
          <w:rFonts w:ascii="Arial" w:hAnsi="Arial" w:cs="Arial"/>
          <w:bCs/>
          <w:sz w:val="24"/>
          <w:szCs w:val="24"/>
        </w:rPr>
        <w:t>g</w:t>
      </w:r>
      <w:r w:rsidRPr="0080122A">
        <w:rPr>
          <w:rFonts w:ascii="Arial" w:hAnsi="Arial" w:cs="Arial"/>
          <w:bCs/>
          <w:sz w:val="24"/>
          <w:szCs w:val="24"/>
          <w:lang w:val="en-US"/>
        </w:rPr>
        <w:t>. trench). It is necessary to use terrain of proper protective and camouflage capacity.</w:t>
      </w:r>
    </w:p>
    <w:p w:rsidR="0080122A"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sidRPr="0080122A">
        <w:rPr>
          <w:rFonts w:ascii="Arial" w:hAnsi="Arial" w:cs="Arial"/>
          <w:bCs/>
          <w:sz w:val="24"/>
          <w:szCs w:val="24"/>
          <w:lang w:val="en-US"/>
        </w:rPr>
        <w:t xml:space="preserve">Enter is usually </w:t>
      </w:r>
      <w:r w:rsidRPr="0080122A">
        <w:rPr>
          <w:rFonts w:ascii="Arial" w:hAnsi="Arial" w:cs="Arial"/>
          <w:b/>
          <w:bCs/>
          <w:sz w:val="24"/>
          <w:szCs w:val="24"/>
          <w:lang w:val="en-US"/>
        </w:rPr>
        <w:t xml:space="preserve">located on the opposite side to enemy´s fire. </w:t>
      </w:r>
      <w:r w:rsidRPr="0080122A">
        <w:rPr>
          <w:rFonts w:ascii="Arial" w:hAnsi="Arial" w:cs="Arial"/>
          <w:bCs/>
          <w:sz w:val="24"/>
          <w:szCs w:val="24"/>
          <w:lang w:val="en-US"/>
        </w:rPr>
        <w:t>If enter is opened to the trench this must be there improved by digging deeper and overhead covered.</w:t>
      </w:r>
    </w:p>
    <w:p w:rsidR="00000000"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Pr>
          <w:rFonts w:ascii="Arial" w:hAnsi="Arial" w:cs="Arial"/>
          <w:bCs/>
          <w:sz w:val="24"/>
          <w:szCs w:val="24"/>
          <w:lang w:val="en-US"/>
        </w:rPr>
        <w:t>Enter can be built of c</w:t>
      </w:r>
      <w:r w:rsidR="00B11C2F" w:rsidRPr="0080122A">
        <w:rPr>
          <w:rFonts w:ascii="Arial" w:hAnsi="Arial" w:cs="Arial"/>
          <w:bCs/>
          <w:sz w:val="24"/>
          <w:szCs w:val="24"/>
          <w:lang w:val="en-US"/>
        </w:rPr>
        <w:t>orridor  or shaft</w:t>
      </w:r>
      <w:r w:rsidR="00B11C2F" w:rsidRPr="0080122A">
        <w:rPr>
          <w:rFonts w:ascii="Arial" w:hAnsi="Arial" w:cs="Arial"/>
          <w:bCs/>
          <w:sz w:val="24"/>
          <w:szCs w:val="24"/>
        </w:rPr>
        <w:t xml:space="preserve"> </w:t>
      </w:r>
      <w:r w:rsidR="00B11C2F" w:rsidRPr="0080122A">
        <w:rPr>
          <w:rFonts w:ascii="Arial" w:hAnsi="Arial" w:cs="Arial"/>
          <w:bCs/>
          <w:sz w:val="24"/>
          <w:szCs w:val="24"/>
          <w:lang w:val="en-US"/>
        </w:rPr>
        <w:t xml:space="preserve"> design</w:t>
      </w:r>
    </w:p>
    <w:p w:rsidR="0080122A"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Pr>
          <w:rFonts w:ascii="Arial" w:hAnsi="Arial" w:cs="Arial"/>
          <w:bCs/>
          <w:sz w:val="24"/>
          <w:szCs w:val="24"/>
          <w:lang w:val="en-US"/>
        </w:rPr>
        <w:t>Enter is b</w:t>
      </w:r>
      <w:r w:rsidRPr="0080122A">
        <w:rPr>
          <w:rFonts w:ascii="Arial" w:hAnsi="Arial" w:cs="Arial"/>
          <w:bCs/>
          <w:sz w:val="24"/>
          <w:szCs w:val="24"/>
          <w:lang w:val="en-US"/>
        </w:rPr>
        <w:t>uilt on the narrow side with direct or broken</w:t>
      </w:r>
      <w:r w:rsidRPr="0080122A">
        <w:rPr>
          <w:rFonts w:ascii="Arial" w:hAnsi="Arial" w:cs="Arial"/>
          <w:bCs/>
          <w:sz w:val="24"/>
          <w:szCs w:val="24"/>
        </w:rPr>
        <w:t xml:space="preserve"> </w:t>
      </w:r>
      <w:r w:rsidRPr="0080122A">
        <w:rPr>
          <w:rFonts w:ascii="Arial" w:hAnsi="Arial" w:cs="Arial"/>
          <w:bCs/>
          <w:sz w:val="24"/>
          <w:szCs w:val="24"/>
          <w:lang w:val="en-US"/>
        </w:rPr>
        <w:t>horizontal layout</w:t>
      </w:r>
    </w:p>
    <w:p w:rsidR="0080122A"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sidRPr="0080122A">
        <w:rPr>
          <w:rFonts w:ascii="Arial" w:hAnsi="Arial" w:cs="Arial"/>
          <w:b/>
          <w:bCs/>
          <w:sz w:val="24"/>
          <w:szCs w:val="24"/>
          <w:lang w:val="en-US"/>
        </w:rPr>
        <w:t xml:space="preserve">Shaft </w:t>
      </w:r>
      <w:r w:rsidRPr="0080122A">
        <w:rPr>
          <w:rFonts w:ascii="Arial" w:hAnsi="Arial" w:cs="Arial"/>
          <w:bCs/>
          <w:sz w:val="24"/>
          <w:szCs w:val="24"/>
          <w:lang w:val="en-US"/>
        </w:rPr>
        <w:t>is</w:t>
      </w:r>
      <w:r w:rsidRPr="0080122A">
        <w:rPr>
          <w:rFonts w:ascii="Arial" w:hAnsi="Arial" w:cs="Arial"/>
          <w:b/>
          <w:bCs/>
          <w:sz w:val="24"/>
          <w:szCs w:val="24"/>
          <w:lang w:val="en-US"/>
        </w:rPr>
        <w:t xml:space="preserve"> </w:t>
      </w:r>
      <w:r w:rsidRPr="0080122A">
        <w:rPr>
          <w:rFonts w:ascii="Arial" w:hAnsi="Arial" w:cs="Arial"/>
          <w:bCs/>
          <w:sz w:val="24"/>
          <w:szCs w:val="24"/>
          <w:lang w:val="en-US"/>
        </w:rPr>
        <w:t xml:space="preserve">usually built when enter is opened directly to open terrain. Mostly it is used as emergency exit from shelter. </w:t>
      </w:r>
    </w:p>
    <w:p w:rsidR="0080122A" w:rsidRPr="0080122A" w:rsidRDefault="0080122A" w:rsidP="00B11C2F">
      <w:pPr>
        <w:pStyle w:val="Odstavecseseznamem"/>
        <w:numPr>
          <w:ilvl w:val="0"/>
          <w:numId w:val="7"/>
        </w:numPr>
        <w:autoSpaceDE w:val="0"/>
        <w:autoSpaceDN w:val="0"/>
        <w:adjustRightInd w:val="0"/>
        <w:spacing w:after="60" w:line="240" w:lineRule="auto"/>
        <w:ind w:left="426"/>
        <w:contextualSpacing w:val="0"/>
        <w:jc w:val="both"/>
        <w:rPr>
          <w:rFonts w:ascii="Arial" w:hAnsi="Arial" w:cs="Arial"/>
          <w:bCs/>
          <w:sz w:val="24"/>
          <w:szCs w:val="24"/>
        </w:rPr>
      </w:pPr>
      <w:r w:rsidRPr="0080122A">
        <w:rPr>
          <w:rFonts w:ascii="Arial" w:hAnsi="Arial" w:cs="Arial"/>
          <w:bCs/>
          <w:sz w:val="24"/>
          <w:szCs w:val="24"/>
          <w:lang w:val="en-US"/>
        </w:rPr>
        <w:t xml:space="preserve">Enter to </w:t>
      </w:r>
      <w:r w:rsidRPr="0080122A">
        <w:rPr>
          <w:rFonts w:ascii="Arial" w:hAnsi="Arial" w:cs="Arial"/>
          <w:b/>
          <w:bCs/>
          <w:sz w:val="24"/>
          <w:szCs w:val="24"/>
          <w:lang w:val="en-US"/>
        </w:rPr>
        <w:t>pits</w:t>
      </w:r>
      <w:r w:rsidRPr="0080122A">
        <w:rPr>
          <w:rFonts w:ascii="Arial" w:hAnsi="Arial" w:cs="Arial"/>
          <w:bCs/>
          <w:sz w:val="24"/>
          <w:szCs w:val="24"/>
          <w:lang w:val="en-US"/>
        </w:rPr>
        <w:t xml:space="preserve"> for </w:t>
      </w:r>
      <w:r w:rsidR="0099482D" w:rsidRPr="0080122A">
        <w:rPr>
          <w:rFonts w:ascii="Arial" w:hAnsi="Arial" w:cs="Arial"/>
          <w:bCs/>
          <w:sz w:val="24"/>
          <w:szCs w:val="24"/>
          <w:lang w:val="en-US"/>
        </w:rPr>
        <w:t>equipment is</w:t>
      </w:r>
      <w:r w:rsidRPr="0080122A">
        <w:rPr>
          <w:rFonts w:ascii="Arial" w:hAnsi="Arial" w:cs="Arial"/>
          <w:bCs/>
          <w:sz w:val="24"/>
          <w:szCs w:val="24"/>
          <w:lang w:val="en-US"/>
        </w:rPr>
        <w:t xml:space="preserve"> </w:t>
      </w:r>
      <w:r w:rsidRPr="0080122A">
        <w:rPr>
          <w:rFonts w:ascii="Arial" w:hAnsi="Arial" w:cs="Arial"/>
          <w:b/>
          <w:bCs/>
          <w:sz w:val="24"/>
          <w:szCs w:val="24"/>
          <w:lang w:val="en-US"/>
        </w:rPr>
        <w:t>ramp</w:t>
      </w:r>
      <w:r>
        <w:rPr>
          <w:rFonts w:ascii="Arial" w:hAnsi="Arial" w:cs="Arial"/>
          <w:b/>
          <w:bCs/>
          <w:sz w:val="24"/>
          <w:szCs w:val="24"/>
          <w:lang w:val="en-US"/>
        </w:rPr>
        <w:t>.</w:t>
      </w:r>
    </w:p>
    <w:p w:rsidR="0080122A" w:rsidRPr="0080122A" w:rsidRDefault="0080122A" w:rsidP="0080122A">
      <w:pPr>
        <w:autoSpaceDE w:val="0"/>
        <w:autoSpaceDN w:val="0"/>
        <w:adjustRightInd w:val="0"/>
        <w:spacing w:before="240" w:after="60" w:line="240" w:lineRule="auto"/>
        <w:jc w:val="both"/>
        <w:rPr>
          <w:rFonts w:ascii="Arial" w:hAnsi="Arial" w:cs="Arial"/>
          <w:bCs/>
          <w:sz w:val="24"/>
          <w:szCs w:val="24"/>
        </w:rPr>
      </w:pPr>
      <w:r w:rsidRPr="0080122A">
        <w:rPr>
          <w:rFonts w:ascii="Arial" w:hAnsi="Arial" w:cs="Arial"/>
          <w:b/>
          <w:bCs/>
          <w:sz w:val="24"/>
          <w:szCs w:val="24"/>
          <w:lang w:val="en-US"/>
        </w:rPr>
        <w:t xml:space="preserve">Corridor type entry section </w:t>
      </w:r>
      <w:r w:rsidRPr="0080122A">
        <w:rPr>
          <w:rFonts w:ascii="Arial" w:hAnsi="Arial" w:cs="Arial"/>
          <w:bCs/>
          <w:sz w:val="24"/>
          <w:szCs w:val="24"/>
          <w:lang w:val="en-US"/>
        </w:rPr>
        <w:t>is usually built on the narrow side. The horizontal</w:t>
      </w:r>
      <w:r w:rsidRPr="0080122A">
        <w:rPr>
          <w:rFonts w:ascii="Arial" w:hAnsi="Arial" w:cs="Arial"/>
          <w:bCs/>
          <w:sz w:val="24"/>
          <w:szCs w:val="24"/>
        </w:rPr>
        <w:t xml:space="preserve"> </w:t>
      </w:r>
      <w:r w:rsidRPr="0080122A">
        <w:rPr>
          <w:rFonts w:ascii="Arial" w:hAnsi="Arial" w:cs="Arial"/>
          <w:bCs/>
          <w:sz w:val="24"/>
          <w:szCs w:val="24"/>
          <w:lang w:val="en-US"/>
        </w:rPr>
        <w:t xml:space="preserve">layout can be </w:t>
      </w:r>
      <w:r w:rsidRPr="0080122A">
        <w:rPr>
          <w:rFonts w:ascii="Arial" w:hAnsi="Arial" w:cs="Arial"/>
          <w:b/>
          <w:bCs/>
          <w:sz w:val="24"/>
          <w:szCs w:val="24"/>
          <w:lang w:val="en-US"/>
        </w:rPr>
        <w:t>direct</w:t>
      </w:r>
      <w:r w:rsidRPr="0080122A">
        <w:rPr>
          <w:rFonts w:ascii="Arial" w:hAnsi="Arial" w:cs="Arial"/>
          <w:bCs/>
          <w:sz w:val="24"/>
          <w:szCs w:val="24"/>
          <w:lang w:val="en-US"/>
        </w:rPr>
        <w:t xml:space="preserve"> or </w:t>
      </w:r>
      <w:r w:rsidRPr="0080122A">
        <w:rPr>
          <w:rFonts w:ascii="Arial" w:hAnsi="Arial" w:cs="Arial"/>
          <w:b/>
          <w:bCs/>
          <w:sz w:val="24"/>
          <w:szCs w:val="24"/>
          <w:lang w:val="en-US"/>
        </w:rPr>
        <w:t>broken</w:t>
      </w:r>
      <w:r w:rsidRPr="0080122A">
        <w:rPr>
          <w:rFonts w:ascii="Arial" w:hAnsi="Arial" w:cs="Arial"/>
          <w:bCs/>
          <w:sz w:val="24"/>
          <w:szCs w:val="24"/>
          <w:lang w:val="en-US"/>
        </w:rPr>
        <w:t>.</w:t>
      </w:r>
    </w:p>
    <w:p w:rsidR="0080122A" w:rsidRPr="0080122A" w:rsidRDefault="0080122A" w:rsidP="0080122A">
      <w:pPr>
        <w:autoSpaceDE w:val="0"/>
        <w:autoSpaceDN w:val="0"/>
        <w:adjustRightInd w:val="0"/>
        <w:spacing w:after="60" w:line="240" w:lineRule="auto"/>
        <w:jc w:val="both"/>
        <w:rPr>
          <w:rFonts w:ascii="Arial" w:hAnsi="Arial" w:cs="Arial"/>
          <w:bCs/>
          <w:sz w:val="24"/>
          <w:szCs w:val="24"/>
        </w:rPr>
      </w:pPr>
      <w:r w:rsidRPr="0080122A">
        <w:rPr>
          <w:rFonts w:ascii="Arial" w:hAnsi="Arial" w:cs="Arial"/>
          <w:b/>
          <w:bCs/>
          <w:sz w:val="24"/>
          <w:szCs w:val="24"/>
          <w:lang w:val="en-US"/>
        </w:rPr>
        <w:t xml:space="preserve">Direct entry section layout </w:t>
      </w:r>
      <w:r w:rsidRPr="0080122A">
        <w:rPr>
          <w:rFonts w:ascii="Arial" w:hAnsi="Arial" w:cs="Arial"/>
          <w:bCs/>
          <w:sz w:val="24"/>
          <w:szCs w:val="24"/>
          <w:lang w:val="en-US"/>
        </w:rPr>
        <w:t>is basic and it is the most expedient solution from a construction point of view.</w:t>
      </w:r>
      <w:r w:rsidRPr="0080122A">
        <w:rPr>
          <w:rFonts w:ascii="Arial" w:hAnsi="Arial" w:cs="Arial"/>
          <w:b/>
          <w:bCs/>
          <w:sz w:val="24"/>
          <w:szCs w:val="24"/>
          <w:lang w:val="en-US"/>
        </w:rPr>
        <w:t xml:space="preserve"> </w:t>
      </w:r>
      <w:r w:rsidRPr="0080122A">
        <w:rPr>
          <w:rFonts w:ascii="Arial" w:hAnsi="Arial" w:cs="Arial"/>
          <w:bCs/>
          <w:sz w:val="24"/>
          <w:szCs w:val="24"/>
          <w:lang w:val="en-US"/>
        </w:rPr>
        <w:t xml:space="preserve">Usually it is opened to other protective </w:t>
      </w:r>
      <w:proofErr w:type="spellStart"/>
      <w:r w:rsidRPr="0080122A">
        <w:rPr>
          <w:rFonts w:ascii="Arial" w:hAnsi="Arial" w:cs="Arial"/>
          <w:bCs/>
          <w:sz w:val="24"/>
          <w:szCs w:val="24"/>
        </w:rPr>
        <w:t>structure</w:t>
      </w:r>
      <w:proofErr w:type="spellEnd"/>
      <w:r w:rsidRPr="0080122A">
        <w:rPr>
          <w:rFonts w:ascii="Arial" w:hAnsi="Arial" w:cs="Arial"/>
          <w:bCs/>
          <w:sz w:val="24"/>
          <w:szCs w:val="24"/>
          <w:lang w:val="en-US"/>
        </w:rPr>
        <w:t xml:space="preserve"> (trench, ditch, pit) or it ca be opened to open terrain (pit ramp). </w:t>
      </w:r>
    </w:p>
    <w:p w:rsidR="0080122A" w:rsidRPr="0080122A" w:rsidRDefault="0080122A" w:rsidP="0080122A">
      <w:pPr>
        <w:autoSpaceDE w:val="0"/>
        <w:autoSpaceDN w:val="0"/>
        <w:adjustRightInd w:val="0"/>
        <w:spacing w:after="60" w:line="240" w:lineRule="auto"/>
        <w:jc w:val="both"/>
        <w:rPr>
          <w:rFonts w:ascii="Arial" w:hAnsi="Arial" w:cs="Arial"/>
          <w:bCs/>
          <w:sz w:val="24"/>
          <w:szCs w:val="24"/>
        </w:rPr>
      </w:pPr>
      <w:r w:rsidRPr="0080122A">
        <w:rPr>
          <w:rFonts w:ascii="Arial" w:hAnsi="Arial" w:cs="Arial"/>
          <w:b/>
          <w:bCs/>
          <w:sz w:val="24"/>
          <w:szCs w:val="24"/>
          <w:lang w:val="en-US"/>
        </w:rPr>
        <w:t xml:space="preserve">Broken entry section layout </w:t>
      </w:r>
      <w:r w:rsidRPr="0080122A">
        <w:rPr>
          <w:rFonts w:ascii="Arial" w:hAnsi="Arial" w:cs="Arial"/>
          <w:bCs/>
          <w:sz w:val="24"/>
          <w:szCs w:val="24"/>
          <w:lang w:val="en-US"/>
        </w:rPr>
        <w:t xml:space="preserve">is usually used if it is opened to open terrain. This layout provides better protection against </w:t>
      </w:r>
      <w:proofErr w:type="spellStart"/>
      <w:r w:rsidRPr="0080122A">
        <w:rPr>
          <w:rFonts w:ascii="Arial" w:hAnsi="Arial" w:cs="Arial"/>
          <w:bCs/>
          <w:sz w:val="24"/>
          <w:szCs w:val="24"/>
          <w:lang w:val="en-US"/>
        </w:rPr>
        <w:t>convential</w:t>
      </w:r>
      <w:proofErr w:type="spellEnd"/>
      <w:r w:rsidRPr="0080122A">
        <w:rPr>
          <w:rFonts w:ascii="Arial" w:hAnsi="Arial" w:cs="Arial"/>
          <w:bCs/>
          <w:sz w:val="24"/>
          <w:szCs w:val="24"/>
          <w:lang w:val="en-US"/>
        </w:rPr>
        <w:t xml:space="preserve"> destruction means effects (fragmentation, blast wave). It´s influence to protection against nuclear blast wave is insignificant. One bend decreases overpressure load of 2 to 5 %. Broken layout has many disadvantages – complicated work during building, higher volume of excavation, higher material demand etc.</w:t>
      </w:r>
    </w:p>
    <w:p w:rsidR="0080122A" w:rsidRPr="0080122A" w:rsidRDefault="0080122A" w:rsidP="0080122A">
      <w:pPr>
        <w:autoSpaceDE w:val="0"/>
        <w:autoSpaceDN w:val="0"/>
        <w:adjustRightInd w:val="0"/>
        <w:spacing w:after="0" w:line="240" w:lineRule="auto"/>
        <w:jc w:val="both"/>
        <w:rPr>
          <w:rFonts w:ascii="Arial" w:hAnsi="Arial" w:cs="Arial"/>
          <w:bCs/>
          <w:sz w:val="24"/>
          <w:szCs w:val="24"/>
        </w:rPr>
      </w:pPr>
      <w:r w:rsidRPr="0080122A">
        <w:rPr>
          <w:rFonts w:ascii="Arial" w:hAnsi="Arial" w:cs="Arial"/>
          <w:b/>
          <w:bCs/>
          <w:sz w:val="24"/>
          <w:szCs w:val="24"/>
          <w:lang w:val="en-US"/>
        </w:rPr>
        <w:t xml:space="preserve">Entry vertical layout </w:t>
      </w:r>
      <w:r w:rsidRPr="0080122A">
        <w:rPr>
          <w:rFonts w:ascii="Arial" w:hAnsi="Arial" w:cs="Arial"/>
          <w:bCs/>
          <w:sz w:val="24"/>
          <w:szCs w:val="24"/>
          <w:lang w:val="en-US"/>
        </w:rPr>
        <w:t xml:space="preserve">can be </w:t>
      </w:r>
      <w:r w:rsidRPr="0080122A">
        <w:rPr>
          <w:rFonts w:ascii="Arial" w:hAnsi="Arial" w:cs="Arial"/>
          <w:b/>
          <w:bCs/>
          <w:sz w:val="24"/>
          <w:szCs w:val="24"/>
          <w:lang w:val="en-US"/>
        </w:rPr>
        <w:t xml:space="preserve">level </w:t>
      </w:r>
      <w:r w:rsidRPr="0080122A">
        <w:rPr>
          <w:rFonts w:ascii="Arial" w:hAnsi="Arial" w:cs="Arial"/>
          <w:bCs/>
          <w:sz w:val="24"/>
          <w:szCs w:val="24"/>
          <w:lang w:val="en-US"/>
        </w:rPr>
        <w:t>or</w:t>
      </w:r>
      <w:r w:rsidRPr="0080122A">
        <w:rPr>
          <w:rFonts w:ascii="Arial" w:hAnsi="Arial" w:cs="Arial"/>
          <w:b/>
          <w:bCs/>
          <w:sz w:val="24"/>
          <w:szCs w:val="24"/>
          <w:lang w:val="en-US"/>
        </w:rPr>
        <w:t xml:space="preserve"> down.</w:t>
      </w:r>
      <w:r w:rsidRPr="0080122A">
        <w:rPr>
          <w:rFonts w:ascii="Arial" w:hAnsi="Arial" w:cs="Arial"/>
          <w:bCs/>
          <w:sz w:val="24"/>
          <w:szCs w:val="24"/>
          <w:lang w:val="en-US"/>
        </w:rPr>
        <w:t xml:space="preserve"> Level layout is usually used for open protective structures construction. If the bottom of a protective structure´s ditch is below the bottom of a trenches ditch or terrain ground level </w:t>
      </w:r>
      <w:proofErr w:type="gramStart"/>
      <w:r w:rsidRPr="0080122A">
        <w:rPr>
          <w:rFonts w:ascii="Arial" w:hAnsi="Arial" w:cs="Arial"/>
          <w:bCs/>
          <w:sz w:val="24"/>
          <w:szCs w:val="24"/>
          <w:lang w:val="en-US"/>
        </w:rPr>
        <w:t>It</w:t>
      </w:r>
      <w:proofErr w:type="gramEnd"/>
      <w:r w:rsidRPr="0080122A">
        <w:rPr>
          <w:rFonts w:ascii="Arial" w:hAnsi="Arial" w:cs="Arial"/>
          <w:bCs/>
          <w:sz w:val="24"/>
          <w:szCs w:val="24"/>
          <w:lang w:val="en-US"/>
        </w:rPr>
        <w:t xml:space="preserve"> is necessary to overcome difference </w:t>
      </w:r>
      <w:r w:rsidRPr="0080122A">
        <w:rPr>
          <w:rFonts w:ascii="Arial" w:hAnsi="Arial" w:cs="Arial"/>
          <w:bCs/>
          <w:sz w:val="24"/>
          <w:szCs w:val="24"/>
        </w:rPr>
        <w:t>in</w:t>
      </w:r>
      <w:r w:rsidRPr="0080122A">
        <w:rPr>
          <w:rFonts w:ascii="Arial" w:hAnsi="Arial" w:cs="Arial"/>
          <w:bCs/>
          <w:sz w:val="24"/>
          <w:szCs w:val="24"/>
          <w:lang w:val="en-US"/>
        </w:rPr>
        <w:t xml:space="preserve"> height by:   </w:t>
      </w:r>
      <w:r w:rsidRPr="0080122A">
        <w:rPr>
          <w:rFonts w:ascii="Arial" w:hAnsi="Arial" w:cs="Arial"/>
          <w:b/>
          <w:bCs/>
          <w:sz w:val="24"/>
          <w:szCs w:val="24"/>
          <w:lang w:val="en-US"/>
        </w:rPr>
        <w:t xml:space="preserve">   </w:t>
      </w:r>
    </w:p>
    <w:p w:rsidR="00000000" w:rsidRPr="0080122A"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rPr>
      </w:pPr>
      <w:r w:rsidRPr="0080122A">
        <w:rPr>
          <w:rFonts w:ascii="Arial" w:hAnsi="Arial" w:cs="Arial"/>
          <w:bCs/>
          <w:sz w:val="24"/>
          <w:szCs w:val="24"/>
          <w:lang w:val="en-US"/>
        </w:rPr>
        <w:t>Stairs  –  gradient usually  1:1 (30/30 cm)</w:t>
      </w:r>
      <w:r w:rsidRPr="0080122A">
        <w:rPr>
          <w:rFonts w:ascii="Arial" w:hAnsi="Arial" w:cs="Arial"/>
          <w:bCs/>
          <w:sz w:val="24"/>
          <w:szCs w:val="24"/>
        </w:rPr>
        <w:t>,</w:t>
      </w:r>
    </w:p>
    <w:p w:rsidR="00000000" w:rsidRPr="0080122A"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rPr>
      </w:pPr>
      <w:r w:rsidRPr="0080122A">
        <w:rPr>
          <w:rFonts w:ascii="Arial" w:hAnsi="Arial" w:cs="Arial"/>
          <w:bCs/>
          <w:sz w:val="24"/>
          <w:szCs w:val="24"/>
          <w:lang w:val="en-US"/>
        </w:rPr>
        <w:t>Ramp  (equipment  enter)  – gradient  1:1,5 – 1:5</w:t>
      </w:r>
      <w:r w:rsidRPr="0080122A">
        <w:rPr>
          <w:rFonts w:ascii="Arial" w:hAnsi="Arial" w:cs="Arial"/>
          <w:bCs/>
          <w:sz w:val="24"/>
          <w:szCs w:val="24"/>
        </w:rPr>
        <w:t>,</w:t>
      </w:r>
    </w:p>
    <w:p w:rsidR="00000000" w:rsidRPr="0080122A"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rPr>
      </w:pPr>
      <w:r w:rsidRPr="0080122A">
        <w:rPr>
          <w:rFonts w:ascii="Arial" w:hAnsi="Arial" w:cs="Arial"/>
          <w:bCs/>
          <w:sz w:val="24"/>
          <w:szCs w:val="24"/>
          <w:lang w:val="en-US"/>
        </w:rPr>
        <w:t>Wall ledges ( Cuts for  toe cups)</w:t>
      </w:r>
      <w:r w:rsidRPr="0080122A">
        <w:rPr>
          <w:rFonts w:ascii="Arial" w:hAnsi="Arial" w:cs="Arial"/>
          <w:bCs/>
          <w:sz w:val="24"/>
          <w:szCs w:val="24"/>
        </w:rPr>
        <w:t>,</w:t>
      </w:r>
    </w:p>
    <w:p w:rsidR="00000000" w:rsidRPr="0080122A" w:rsidRDefault="0099482D"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rPr>
      </w:pPr>
      <w:r w:rsidRPr="0080122A">
        <w:rPr>
          <w:rFonts w:ascii="Arial" w:hAnsi="Arial" w:cs="Arial"/>
          <w:bCs/>
          <w:sz w:val="24"/>
          <w:szCs w:val="24"/>
          <w:lang w:val="en-US"/>
        </w:rPr>
        <w:t>Ladder made of pole timbers</w:t>
      </w:r>
      <w:r w:rsidR="00B11C2F" w:rsidRPr="0080122A">
        <w:rPr>
          <w:rFonts w:ascii="Arial" w:hAnsi="Arial" w:cs="Arial"/>
          <w:bCs/>
          <w:sz w:val="24"/>
          <w:szCs w:val="24"/>
        </w:rPr>
        <w:t>.</w:t>
      </w:r>
    </w:p>
    <w:p w:rsidR="0080122A" w:rsidRDefault="0080122A" w:rsidP="00C40A7D">
      <w:pPr>
        <w:autoSpaceDE w:val="0"/>
        <w:autoSpaceDN w:val="0"/>
        <w:adjustRightInd w:val="0"/>
        <w:spacing w:after="0" w:line="240" w:lineRule="auto"/>
        <w:jc w:val="both"/>
        <w:rPr>
          <w:rFonts w:ascii="Arial" w:hAnsi="Arial" w:cs="Arial"/>
          <w:bCs/>
          <w:sz w:val="24"/>
          <w:szCs w:val="24"/>
        </w:rPr>
      </w:pPr>
    </w:p>
    <w:p w:rsidR="0080122A" w:rsidRDefault="0080122A" w:rsidP="00C40A7D">
      <w:pPr>
        <w:autoSpaceDE w:val="0"/>
        <w:autoSpaceDN w:val="0"/>
        <w:adjustRightInd w:val="0"/>
        <w:spacing w:after="0" w:line="240" w:lineRule="auto"/>
        <w:jc w:val="both"/>
        <w:rPr>
          <w:rFonts w:ascii="Arial" w:hAnsi="Arial" w:cs="Arial"/>
          <w:bCs/>
          <w:sz w:val="24"/>
          <w:szCs w:val="24"/>
        </w:rPr>
      </w:pPr>
    </w:p>
    <w:p w:rsidR="0099482D" w:rsidRPr="0099482D" w:rsidRDefault="0099482D" w:rsidP="0099482D">
      <w:pPr>
        <w:autoSpaceDE w:val="0"/>
        <w:autoSpaceDN w:val="0"/>
        <w:adjustRightInd w:val="0"/>
        <w:spacing w:after="120" w:line="240" w:lineRule="auto"/>
        <w:jc w:val="both"/>
        <w:rPr>
          <w:rFonts w:ascii="Arial" w:hAnsi="Arial" w:cs="Arial"/>
          <w:b/>
          <w:bCs/>
          <w:sz w:val="24"/>
          <w:szCs w:val="24"/>
        </w:rPr>
      </w:pPr>
      <w:r w:rsidRPr="0099482D">
        <w:rPr>
          <w:rFonts w:ascii="Arial" w:hAnsi="Arial" w:cs="Arial"/>
          <w:b/>
          <w:bCs/>
          <w:sz w:val="24"/>
          <w:szCs w:val="24"/>
        </w:rPr>
        <w:t>FUNCTIONAL SECTION</w:t>
      </w:r>
      <w:r>
        <w:rPr>
          <w:rFonts w:ascii="Arial" w:hAnsi="Arial" w:cs="Arial"/>
          <w:b/>
          <w:bCs/>
          <w:sz w:val="24"/>
          <w:szCs w:val="24"/>
        </w:rPr>
        <w:t xml:space="preserve"> </w:t>
      </w:r>
      <w:r w:rsidRPr="0099482D">
        <w:rPr>
          <w:rFonts w:ascii="Arial" w:hAnsi="Arial" w:cs="Arial"/>
          <w:b/>
          <w:bCs/>
          <w:sz w:val="24"/>
          <w:szCs w:val="24"/>
        </w:rPr>
        <w:t>CONSTRUCTION FUNDAMENTALS</w:t>
      </w:r>
    </w:p>
    <w:p w:rsidR="00000000" w:rsidRPr="0099482D" w:rsidRDefault="0099482D" w:rsidP="0099482D">
      <w:pPr>
        <w:tabs>
          <w:tab w:val="num" w:pos="720"/>
        </w:tabs>
        <w:autoSpaceDE w:val="0"/>
        <w:autoSpaceDN w:val="0"/>
        <w:adjustRightInd w:val="0"/>
        <w:spacing w:after="60" w:line="240" w:lineRule="auto"/>
        <w:jc w:val="both"/>
        <w:rPr>
          <w:rFonts w:ascii="Arial" w:hAnsi="Arial" w:cs="Arial"/>
          <w:bCs/>
          <w:sz w:val="24"/>
          <w:szCs w:val="24"/>
          <w:lang w:val="en-US"/>
        </w:rPr>
      </w:pPr>
      <w:r>
        <w:rPr>
          <w:rFonts w:ascii="Arial" w:hAnsi="Arial" w:cs="Arial"/>
          <w:b/>
          <w:bCs/>
          <w:sz w:val="24"/>
          <w:szCs w:val="24"/>
          <w:lang w:val="en-US"/>
        </w:rPr>
        <w:t xml:space="preserve">Entry </w:t>
      </w:r>
      <w:r w:rsidRPr="0099482D">
        <w:rPr>
          <w:rFonts w:ascii="Arial" w:hAnsi="Arial" w:cs="Arial"/>
          <w:b/>
          <w:bCs/>
          <w:sz w:val="24"/>
          <w:szCs w:val="24"/>
          <w:lang w:val="en-US"/>
        </w:rPr>
        <w:t>section</w:t>
      </w:r>
      <w:r w:rsidRPr="0099482D">
        <w:rPr>
          <w:rFonts w:ascii="Arial" w:hAnsi="Arial" w:cs="Arial"/>
          <w:bCs/>
          <w:sz w:val="24"/>
          <w:szCs w:val="24"/>
          <w:lang w:val="en-US"/>
        </w:rPr>
        <w:t xml:space="preserve"> is d</w:t>
      </w:r>
      <w:r w:rsidR="00B11C2F" w:rsidRPr="0099482D">
        <w:rPr>
          <w:rFonts w:ascii="Arial" w:hAnsi="Arial" w:cs="Arial"/>
          <w:bCs/>
          <w:sz w:val="24"/>
          <w:szCs w:val="24"/>
          <w:lang w:val="en-US"/>
        </w:rPr>
        <w:t xml:space="preserve">esigned </w:t>
      </w:r>
      <w:r w:rsidRPr="0099482D">
        <w:rPr>
          <w:rFonts w:ascii="Arial" w:hAnsi="Arial" w:cs="Arial"/>
          <w:bCs/>
          <w:sz w:val="24"/>
          <w:szCs w:val="24"/>
          <w:lang w:val="en-US"/>
        </w:rPr>
        <w:t>for function</w:t>
      </w:r>
      <w:r w:rsidR="00B11C2F" w:rsidRPr="0099482D">
        <w:rPr>
          <w:rFonts w:ascii="Arial" w:hAnsi="Arial" w:cs="Arial"/>
          <w:bCs/>
          <w:sz w:val="24"/>
          <w:szCs w:val="24"/>
          <w:lang w:val="en-US"/>
        </w:rPr>
        <w:t xml:space="preserve"> support and protection of personnel, equipment material and </w:t>
      </w:r>
      <w:r w:rsidRPr="0099482D">
        <w:rPr>
          <w:rFonts w:ascii="Arial" w:hAnsi="Arial" w:cs="Arial"/>
          <w:bCs/>
          <w:sz w:val="24"/>
          <w:szCs w:val="24"/>
          <w:lang w:val="en-US"/>
        </w:rPr>
        <w:t>other property</w:t>
      </w:r>
      <w:r>
        <w:rPr>
          <w:rFonts w:ascii="Arial" w:hAnsi="Arial" w:cs="Arial"/>
          <w:bCs/>
          <w:sz w:val="24"/>
          <w:szCs w:val="24"/>
          <w:lang w:val="en-US"/>
        </w:rPr>
        <w:t>.</w:t>
      </w:r>
    </w:p>
    <w:p w:rsidR="0099482D" w:rsidRPr="0099482D" w:rsidRDefault="0099482D" w:rsidP="0099482D">
      <w:pPr>
        <w:autoSpaceDE w:val="0"/>
        <w:autoSpaceDN w:val="0"/>
        <w:adjustRightInd w:val="0"/>
        <w:spacing w:after="120" w:line="240" w:lineRule="auto"/>
        <w:jc w:val="both"/>
        <w:rPr>
          <w:rFonts w:ascii="Arial" w:hAnsi="Arial" w:cs="Arial"/>
          <w:b/>
          <w:bCs/>
          <w:sz w:val="24"/>
          <w:szCs w:val="24"/>
        </w:rPr>
      </w:pPr>
      <w:r w:rsidRPr="0099482D">
        <w:rPr>
          <w:rFonts w:ascii="Arial" w:hAnsi="Arial" w:cs="Arial"/>
          <w:b/>
          <w:bCs/>
          <w:sz w:val="24"/>
          <w:szCs w:val="24"/>
          <w:lang w:val="en-US"/>
        </w:rPr>
        <w:t xml:space="preserve">Horizontal and vertical </w:t>
      </w:r>
      <w:r>
        <w:rPr>
          <w:rFonts w:ascii="Arial" w:hAnsi="Arial" w:cs="Arial"/>
          <w:b/>
          <w:bCs/>
          <w:sz w:val="24"/>
          <w:szCs w:val="24"/>
          <w:lang w:val="en-US"/>
        </w:rPr>
        <w:t xml:space="preserve">entry section </w:t>
      </w:r>
      <w:r w:rsidRPr="0099482D">
        <w:rPr>
          <w:rFonts w:ascii="Arial" w:hAnsi="Arial" w:cs="Arial"/>
          <w:b/>
          <w:bCs/>
          <w:sz w:val="24"/>
          <w:szCs w:val="24"/>
          <w:lang w:val="en-US"/>
        </w:rPr>
        <w:t>layout depends on:</w:t>
      </w:r>
    </w:p>
    <w:p w:rsidR="00000000" w:rsidRPr="0099482D"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lang w:val="en-US"/>
        </w:rPr>
      </w:pPr>
      <w:r w:rsidRPr="0099482D">
        <w:rPr>
          <w:rFonts w:ascii="Arial" w:hAnsi="Arial" w:cs="Arial"/>
          <w:bCs/>
          <w:sz w:val="24"/>
          <w:szCs w:val="24"/>
          <w:lang w:val="en-US"/>
        </w:rPr>
        <w:t>Aim of protective structure</w:t>
      </w:r>
    </w:p>
    <w:p w:rsidR="00000000" w:rsidRPr="0099482D"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lang w:val="en-US"/>
        </w:rPr>
      </w:pPr>
      <w:r w:rsidRPr="0099482D">
        <w:rPr>
          <w:rFonts w:ascii="Arial" w:hAnsi="Arial" w:cs="Arial"/>
          <w:bCs/>
          <w:sz w:val="24"/>
          <w:szCs w:val="24"/>
          <w:lang w:val="en-US"/>
        </w:rPr>
        <w:t>Amount of personnel (equipment, material) expected to use</w:t>
      </w:r>
      <w:r w:rsidRPr="0099482D">
        <w:rPr>
          <w:rFonts w:ascii="Arial" w:hAnsi="Arial" w:cs="Arial"/>
          <w:bCs/>
          <w:sz w:val="24"/>
          <w:szCs w:val="24"/>
          <w:lang w:val="en-US"/>
        </w:rPr>
        <w:t xml:space="preserve"> protective structure</w:t>
      </w:r>
    </w:p>
    <w:p w:rsidR="00000000" w:rsidRPr="0099482D"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lang w:val="en-US"/>
        </w:rPr>
      </w:pPr>
      <w:r w:rsidRPr="0099482D">
        <w:rPr>
          <w:rFonts w:ascii="Arial" w:hAnsi="Arial" w:cs="Arial"/>
          <w:bCs/>
          <w:sz w:val="24"/>
          <w:szCs w:val="24"/>
          <w:lang w:val="en-US"/>
        </w:rPr>
        <w:t>Protective structure design</w:t>
      </w:r>
    </w:p>
    <w:p w:rsidR="00000000" w:rsidRPr="0099482D"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lang w:val="en-US"/>
        </w:rPr>
      </w:pPr>
      <w:r w:rsidRPr="0099482D">
        <w:rPr>
          <w:rFonts w:ascii="Arial" w:hAnsi="Arial" w:cs="Arial"/>
          <w:bCs/>
          <w:sz w:val="24"/>
          <w:szCs w:val="24"/>
          <w:lang w:val="en-US"/>
        </w:rPr>
        <w:t>Terrain conditions  in area of construction</w:t>
      </w:r>
    </w:p>
    <w:p w:rsidR="00000000" w:rsidRPr="0099482D" w:rsidRDefault="00B11C2F" w:rsidP="00B11C2F">
      <w:pPr>
        <w:numPr>
          <w:ilvl w:val="0"/>
          <w:numId w:val="8"/>
        </w:numPr>
        <w:tabs>
          <w:tab w:val="clear" w:pos="720"/>
          <w:tab w:val="num" w:pos="-3544"/>
        </w:tabs>
        <w:autoSpaceDE w:val="0"/>
        <w:autoSpaceDN w:val="0"/>
        <w:adjustRightInd w:val="0"/>
        <w:spacing w:after="0" w:line="240" w:lineRule="auto"/>
        <w:ind w:left="426"/>
        <w:jc w:val="both"/>
        <w:rPr>
          <w:rFonts w:ascii="Arial" w:hAnsi="Arial" w:cs="Arial"/>
          <w:bCs/>
          <w:sz w:val="24"/>
          <w:szCs w:val="24"/>
          <w:lang w:val="en-US"/>
        </w:rPr>
      </w:pPr>
      <w:r w:rsidRPr="0099482D">
        <w:rPr>
          <w:rFonts w:ascii="Arial" w:hAnsi="Arial" w:cs="Arial"/>
          <w:bCs/>
          <w:sz w:val="24"/>
          <w:szCs w:val="24"/>
          <w:lang w:val="en-US"/>
        </w:rPr>
        <w:t>Combat situation (time, building equipment etc.)</w:t>
      </w:r>
    </w:p>
    <w:p w:rsidR="0080122A" w:rsidRDefault="0080122A" w:rsidP="00C40A7D">
      <w:pPr>
        <w:autoSpaceDE w:val="0"/>
        <w:autoSpaceDN w:val="0"/>
        <w:adjustRightInd w:val="0"/>
        <w:spacing w:after="0" w:line="240" w:lineRule="auto"/>
        <w:jc w:val="both"/>
        <w:rPr>
          <w:rFonts w:ascii="Arial" w:hAnsi="Arial" w:cs="Arial"/>
          <w:bCs/>
          <w:sz w:val="24"/>
          <w:szCs w:val="24"/>
        </w:rPr>
      </w:pPr>
      <w:bookmarkStart w:id="0" w:name="_GoBack"/>
      <w:bookmarkEnd w:id="0"/>
    </w:p>
    <w:p w:rsidR="0080122A" w:rsidRDefault="0080122A" w:rsidP="00C40A7D">
      <w:pPr>
        <w:autoSpaceDE w:val="0"/>
        <w:autoSpaceDN w:val="0"/>
        <w:adjustRightInd w:val="0"/>
        <w:spacing w:after="0" w:line="240" w:lineRule="auto"/>
        <w:jc w:val="both"/>
        <w:rPr>
          <w:rFonts w:ascii="Arial" w:hAnsi="Arial" w:cs="Arial"/>
          <w:bCs/>
          <w:sz w:val="24"/>
          <w:szCs w:val="24"/>
        </w:rPr>
      </w:pPr>
    </w:p>
    <w:p w:rsidR="0080122A" w:rsidRPr="00C40A7D" w:rsidRDefault="0080122A" w:rsidP="00C40A7D">
      <w:pPr>
        <w:autoSpaceDE w:val="0"/>
        <w:autoSpaceDN w:val="0"/>
        <w:adjustRightInd w:val="0"/>
        <w:spacing w:after="0" w:line="240" w:lineRule="auto"/>
        <w:jc w:val="both"/>
        <w:rPr>
          <w:rFonts w:ascii="Arial" w:hAnsi="Arial" w:cs="Arial"/>
          <w:bCs/>
          <w:sz w:val="24"/>
          <w:szCs w:val="24"/>
        </w:rPr>
      </w:pPr>
    </w:p>
    <w:sectPr w:rsidR="0080122A" w:rsidRPr="00C40A7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2F" w:rsidRDefault="00B11C2F" w:rsidP="00986F32">
      <w:pPr>
        <w:spacing w:after="0" w:line="240" w:lineRule="auto"/>
      </w:pPr>
      <w:r>
        <w:separator/>
      </w:r>
    </w:p>
  </w:endnote>
  <w:endnote w:type="continuationSeparator" w:id="0">
    <w:p w:rsidR="00B11C2F" w:rsidRDefault="00B11C2F"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2F" w:rsidRDefault="00B11C2F" w:rsidP="00986F32">
      <w:pPr>
        <w:spacing w:after="0" w:line="240" w:lineRule="auto"/>
      </w:pPr>
      <w:r>
        <w:separator/>
      </w:r>
    </w:p>
  </w:footnote>
  <w:footnote w:type="continuationSeparator" w:id="0">
    <w:p w:rsidR="00B11C2F" w:rsidRDefault="00B11C2F"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32" w:rsidRDefault="00986F32">
    <w:pPr>
      <w:pStyle w:val="Zhlav"/>
    </w:pPr>
    <w:r>
      <w:rPr>
        <w:noProof/>
        <w:lang w:eastAsia="cs-CZ"/>
      </w:rPr>
      <w:drawing>
        <wp:inline distT="0" distB="0" distL="0" distR="0" wp14:anchorId="0F59BFF0" wp14:editId="0125196E">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69F"/>
    <w:multiLevelType w:val="hybridMultilevel"/>
    <w:tmpl w:val="9F168C68"/>
    <w:lvl w:ilvl="0" w:tplc="104C905A">
      <w:start w:val="1"/>
      <w:numFmt w:val="bullet"/>
      <w:lvlText w:val="•"/>
      <w:lvlJc w:val="left"/>
      <w:pPr>
        <w:tabs>
          <w:tab w:val="num" w:pos="720"/>
        </w:tabs>
        <w:ind w:left="720" w:hanging="360"/>
      </w:pPr>
      <w:rPr>
        <w:rFonts w:ascii="Arial" w:hAnsi="Arial" w:hint="default"/>
      </w:rPr>
    </w:lvl>
    <w:lvl w:ilvl="1" w:tplc="549677BA" w:tentative="1">
      <w:start w:val="1"/>
      <w:numFmt w:val="bullet"/>
      <w:lvlText w:val="•"/>
      <w:lvlJc w:val="left"/>
      <w:pPr>
        <w:tabs>
          <w:tab w:val="num" w:pos="1440"/>
        </w:tabs>
        <w:ind w:left="1440" w:hanging="360"/>
      </w:pPr>
      <w:rPr>
        <w:rFonts w:ascii="Arial" w:hAnsi="Arial" w:hint="default"/>
      </w:rPr>
    </w:lvl>
    <w:lvl w:ilvl="2" w:tplc="8320C8AE" w:tentative="1">
      <w:start w:val="1"/>
      <w:numFmt w:val="bullet"/>
      <w:lvlText w:val="•"/>
      <w:lvlJc w:val="left"/>
      <w:pPr>
        <w:tabs>
          <w:tab w:val="num" w:pos="2160"/>
        </w:tabs>
        <w:ind w:left="2160" w:hanging="360"/>
      </w:pPr>
      <w:rPr>
        <w:rFonts w:ascii="Arial" w:hAnsi="Arial" w:hint="default"/>
      </w:rPr>
    </w:lvl>
    <w:lvl w:ilvl="3" w:tplc="2F2C029C" w:tentative="1">
      <w:start w:val="1"/>
      <w:numFmt w:val="bullet"/>
      <w:lvlText w:val="•"/>
      <w:lvlJc w:val="left"/>
      <w:pPr>
        <w:tabs>
          <w:tab w:val="num" w:pos="2880"/>
        </w:tabs>
        <w:ind w:left="2880" w:hanging="360"/>
      </w:pPr>
      <w:rPr>
        <w:rFonts w:ascii="Arial" w:hAnsi="Arial" w:hint="default"/>
      </w:rPr>
    </w:lvl>
    <w:lvl w:ilvl="4" w:tplc="97F2995A" w:tentative="1">
      <w:start w:val="1"/>
      <w:numFmt w:val="bullet"/>
      <w:lvlText w:val="•"/>
      <w:lvlJc w:val="left"/>
      <w:pPr>
        <w:tabs>
          <w:tab w:val="num" w:pos="3600"/>
        </w:tabs>
        <w:ind w:left="3600" w:hanging="360"/>
      </w:pPr>
      <w:rPr>
        <w:rFonts w:ascii="Arial" w:hAnsi="Arial" w:hint="default"/>
      </w:rPr>
    </w:lvl>
    <w:lvl w:ilvl="5" w:tplc="BB7E855E" w:tentative="1">
      <w:start w:val="1"/>
      <w:numFmt w:val="bullet"/>
      <w:lvlText w:val="•"/>
      <w:lvlJc w:val="left"/>
      <w:pPr>
        <w:tabs>
          <w:tab w:val="num" w:pos="4320"/>
        </w:tabs>
        <w:ind w:left="4320" w:hanging="360"/>
      </w:pPr>
      <w:rPr>
        <w:rFonts w:ascii="Arial" w:hAnsi="Arial" w:hint="default"/>
      </w:rPr>
    </w:lvl>
    <w:lvl w:ilvl="6" w:tplc="06F08CC8" w:tentative="1">
      <w:start w:val="1"/>
      <w:numFmt w:val="bullet"/>
      <w:lvlText w:val="•"/>
      <w:lvlJc w:val="left"/>
      <w:pPr>
        <w:tabs>
          <w:tab w:val="num" w:pos="5040"/>
        </w:tabs>
        <w:ind w:left="5040" w:hanging="360"/>
      </w:pPr>
      <w:rPr>
        <w:rFonts w:ascii="Arial" w:hAnsi="Arial" w:hint="default"/>
      </w:rPr>
    </w:lvl>
    <w:lvl w:ilvl="7" w:tplc="4CB89A8A" w:tentative="1">
      <w:start w:val="1"/>
      <w:numFmt w:val="bullet"/>
      <w:lvlText w:val="•"/>
      <w:lvlJc w:val="left"/>
      <w:pPr>
        <w:tabs>
          <w:tab w:val="num" w:pos="5760"/>
        </w:tabs>
        <w:ind w:left="5760" w:hanging="360"/>
      </w:pPr>
      <w:rPr>
        <w:rFonts w:ascii="Arial" w:hAnsi="Arial" w:hint="default"/>
      </w:rPr>
    </w:lvl>
    <w:lvl w:ilvl="8" w:tplc="3294C426" w:tentative="1">
      <w:start w:val="1"/>
      <w:numFmt w:val="bullet"/>
      <w:lvlText w:val="•"/>
      <w:lvlJc w:val="left"/>
      <w:pPr>
        <w:tabs>
          <w:tab w:val="num" w:pos="6480"/>
        </w:tabs>
        <w:ind w:left="6480" w:hanging="360"/>
      </w:pPr>
      <w:rPr>
        <w:rFonts w:ascii="Arial" w:hAnsi="Arial" w:hint="default"/>
      </w:rPr>
    </w:lvl>
  </w:abstractNum>
  <w:abstractNum w:abstractNumId="1">
    <w:nsid w:val="0F8805E0"/>
    <w:multiLevelType w:val="hybridMultilevel"/>
    <w:tmpl w:val="1D209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A101839"/>
    <w:multiLevelType w:val="hybridMultilevel"/>
    <w:tmpl w:val="D5941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2BB7B97"/>
    <w:multiLevelType w:val="hybridMultilevel"/>
    <w:tmpl w:val="5B82E096"/>
    <w:lvl w:ilvl="0" w:tplc="7E445402">
      <w:start w:val="1"/>
      <w:numFmt w:val="bullet"/>
      <w:lvlText w:val="•"/>
      <w:lvlJc w:val="left"/>
      <w:pPr>
        <w:tabs>
          <w:tab w:val="num" w:pos="720"/>
        </w:tabs>
        <w:ind w:left="720" w:hanging="360"/>
      </w:pPr>
      <w:rPr>
        <w:rFonts w:ascii="Arial" w:hAnsi="Arial" w:hint="default"/>
      </w:rPr>
    </w:lvl>
    <w:lvl w:ilvl="1" w:tplc="46C8E03C" w:tentative="1">
      <w:start w:val="1"/>
      <w:numFmt w:val="bullet"/>
      <w:lvlText w:val="•"/>
      <w:lvlJc w:val="left"/>
      <w:pPr>
        <w:tabs>
          <w:tab w:val="num" w:pos="1440"/>
        </w:tabs>
        <w:ind w:left="1440" w:hanging="360"/>
      </w:pPr>
      <w:rPr>
        <w:rFonts w:ascii="Arial" w:hAnsi="Arial" w:hint="default"/>
      </w:rPr>
    </w:lvl>
    <w:lvl w:ilvl="2" w:tplc="04D8141E" w:tentative="1">
      <w:start w:val="1"/>
      <w:numFmt w:val="bullet"/>
      <w:lvlText w:val="•"/>
      <w:lvlJc w:val="left"/>
      <w:pPr>
        <w:tabs>
          <w:tab w:val="num" w:pos="2160"/>
        </w:tabs>
        <w:ind w:left="2160" w:hanging="360"/>
      </w:pPr>
      <w:rPr>
        <w:rFonts w:ascii="Arial" w:hAnsi="Arial" w:hint="default"/>
      </w:rPr>
    </w:lvl>
    <w:lvl w:ilvl="3" w:tplc="3398AC7E" w:tentative="1">
      <w:start w:val="1"/>
      <w:numFmt w:val="bullet"/>
      <w:lvlText w:val="•"/>
      <w:lvlJc w:val="left"/>
      <w:pPr>
        <w:tabs>
          <w:tab w:val="num" w:pos="2880"/>
        </w:tabs>
        <w:ind w:left="2880" w:hanging="360"/>
      </w:pPr>
      <w:rPr>
        <w:rFonts w:ascii="Arial" w:hAnsi="Arial" w:hint="default"/>
      </w:rPr>
    </w:lvl>
    <w:lvl w:ilvl="4" w:tplc="CA44428C" w:tentative="1">
      <w:start w:val="1"/>
      <w:numFmt w:val="bullet"/>
      <w:lvlText w:val="•"/>
      <w:lvlJc w:val="left"/>
      <w:pPr>
        <w:tabs>
          <w:tab w:val="num" w:pos="3600"/>
        </w:tabs>
        <w:ind w:left="3600" w:hanging="360"/>
      </w:pPr>
      <w:rPr>
        <w:rFonts w:ascii="Arial" w:hAnsi="Arial" w:hint="default"/>
      </w:rPr>
    </w:lvl>
    <w:lvl w:ilvl="5" w:tplc="85AA6B4A" w:tentative="1">
      <w:start w:val="1"/>
      <w:numFmt w:val="bullet"/>
      <w:lvlText w:val="•"/>
      <w:lvlJc w:val="left"/>
      <w:pPr>
        <w:tabs>
          <w:tab w:val="num" w:pos="4320"/>
        </w:tabs>
        <w:ind w:left="4320" w:hanging="360"/>
      </w:pPr>
      <w:rPr>
        <w:rFonts w:ascii="Arial" w:hAnsi="Arial" w:hint="default"/>
      </w:rPr>
    </w:lvl>
    <w:lvl w:ilvl="6" w:tplc="7B9CAC5E" w:tentative="1">
      <w:start w:val="1"/>
      <w:numFmt w:val="bullet"/>
      <w:lvlText w:val="•"/>
      <w:lvlJc w:val="left"/>
      <w:pPr>
        <w:tabs>
          <w:tab w:val="num" w:pos="5040"/>
        </w:tabs>
        <w:ind w:left="5040" w:hanging="360"/>
      </w:pPr>
      <w:rPr>
        <w:rFonts w:ascii="Arial" w:hAnsi="Arial" w:hint="default"/>
      </w:rPr>
    </w:lvl>
    <w:lvl w:ilvl="7" w:tplc="2EB681CE" w:tentative="1">
      <w:start w:val="1"/>
      <w:numFmt w:val="bullet"/>
      <w:lvlText w:val="•"/>
      <w:lvlJc w:val="left"/>
      <w:pPr>
        <w:tabs>
          <w:tab w:val="num" w:pos="5760"/>
        </w:tabs>
        <w:ind w:left="5760" w:hanging="360"/>
      </w:pPr>
      <w:rPr>
        <w:rFonts w:ascii="Arial" w:hAnsi="Arial" w:hint="default"/>
      </w:rPr>
    </w:lvl>
    <w:lvl w:ilvl="8" w:tplc="19C02442" w:tentative="1">
      <w:start w:val="1"/>
      <w:numFmt w:val="bullet"/>
      <w:lvlText w:val="•"/>
      <w:lvlJc w:val="left"/>
      <w:pPr>
        <w:tabs>
          <w:tab w:val="num" w:pos="6480"/>
        </w:tabs>
        <w:ind w:left="6480" w:hanging="360"/>
      </w:pPr>
      <w:rPr>
        <w:rFonts w:ascii="Arial" w:hAnsi="Arial" w:hint="default"/>
      </w:rPr>
    </w:lvl>
  </w:abstractNum>
  <w:abstractNum w:abstractNumId="4">
    <w:nsid w:val="36E93D5F"/>
    <w:multiLevelType w:val="hybridMultilevel"/>
    <w:tmpl w:val="6D7CB73A"/>
    <w:lvl w:ilvl="0" w:tplc="BD608B00">
      <w:start w:val="1"/>
      <w:numFmt w:val="bullet"/>
      <w:lvlText w:val="•"/>
      <w:lvlJc w:val="left"/>
      <w:pPr>
        <w:tabs>
          <w:tab w:val="num" w:pos="720"/>
        </w:tabs>
        <w:ind w:left="720" w:hanging="360"/>
      </w:pPr>
      <w:rPr>
        <w:rFonts w:ascii="Arial" w:hAnsi="Arial" w:hint="default"/>
      </w:rPr>
    </w:lvl>
    <w:lvl w:ilvl="1" w:tplc="2466C1A2" w:tentative="1">
      <w:start w:val="1"/>
      <w:numFmt w:val="bullet"/>
      <w:lvlText w:val="•"/>
      <w:lvlJc w:val="left"/>
      <w:pPr>
        <w:tabs>
          <w:tab w:val="num" w:pos="1440"/>
        </w:tabs>
        <w:ind w:left="1440" w:hanging="360"/>
      </w:pPr>
      <w:rPr>
        <w:rFonts w:ascii="Arial" w:hAnsi="Arial" w:hint="default"/>
      </w:rPr>
    </w:lvl>
    <w:lvl w:ilvl="2" w:tplc="0FF2F78C" w:tentative="1">
      <w:start w:val="1"/>
      <w:numFmt w:val="bullet"/>
      <w:lvlText w:val="•"/>
      <w:lvlJc w:val="left"/>
      <w:pPr>
        <w:tabs>
          <w:tab w:val="num" w:pos="2160"/>
        </w:tabs>
        <w:ind w:left="2160" w:hanging="360"/>
      </w:pPr>
      <w:rPr>
        <w:rFonts w:ascii="Arial" w:hAnsi="Arial" w:hint="default"/>
      </w:rPr>
    </w:lvl>
    <w:lvl w:ilvl="3" w:tplc="7F2633F4" w:tentative="1">
      <w:start w:val="1"/>
      <w:numFmt w:val="bullet"/>
      <w:lvlText w:val="•"/>
      <w:lvlJc w:val="left"/>
      <w:pPr>
        <w:tabs>
          <w:tab w:val="num" w:pos="2880"/>
        </w:tabs>
        <w:ind w:left="2880" w:hanging="360"/>
      </w:pPr>
      <w:rPr>
        <w:rFonts w:ascii="Arial" w:hAnsi="Arial" w:hint="default"/>
      </w:rPr>
    </w:lvl>
    <w:lvl w:ilvl="4" w:tplc="95B2594A" w:tentative="1">
      <w:start w:val="1"/>
      <w:numFmt w:val="bullet"/>
      <w:lvlText w:val="•"/>
      <w:lvlJc w:val="left"/>
      <w:pPr>
        <w:tabs>
          <w:tab w:val="num" w:pos="3600"/>
        </w:tabs>
        <w:ind w:left="3600" w:hanging="360"/>
      </w:pPr>
      <w:rPr>
        <w:rFonts w:ascii="Arial" w:hAnsi="Arial" w:hint="default"/>
      </w:rPr>
    </w:lvl>
    <w:lvl w:ilvl="5" w:tplc="C07041BE" w:tentative="1">
      <w:start w:val="1"/>
      <w:numFmt w:val="bullet"/>
      <w:lvlText w:val="•"/>
      <w:lvlJc w:val="left"/>
      <w:pPr>
        <w:tabs>
          <w:tab w:val="num" w:pos="4320"/>
        </w:tabs>
        <w:ind w:left="4320" w:hanging="360"/>
      </w:pPr>
      <w:rPr>
        <w:rFonts w:ascii="Arial" w:hAnsi="Arial" w:hint="default"/>
      </w:rPr>
    </w:lvl>
    <w:lvl w:ilvl="6" w:tplc="7B169E40" w:tentative="1">
      <w:start w:val="1"/>
      <w:numFmt w:val="bullet"/>
      <w:lvlText w:val="•"/>
      <w:lvlJc w:val="left"/>
      <w:pPr>
        <w:tabs>
          <w:tab w:val="num" w:pos="5040"/>
        </w:tabs>
        <w:ind w:left="5040" w:hanging="360"/>
      </w:pPr>
      <w:rPr>
        <w:rFonts w:ascii="Arial" w:hAnsi="Arial" w:hint="default"/>
      </w:rPr>
    </w:lvl>
    <w:lvl w:ilvl="7" w:tplc="7298CD9E" w:tentative="1">
      <w:start w:val="1"/>
      <w:numFmt w:val="bullet"/>
      <w:lvlText w:val="•"/>
      <w:lvlJc w:val="left"/>
      <w:pPr>
        <w:tabs>
          <w:tab w:val="num" w:pos="5760"/>
        </w:tabs>
        <w:ind w:left="5760" w:hanging="360"/>
      </w:pPr>
      <w:rPr>
        <w:rFonts w:ascii="Arial" w:hAnsi="Arial" w:hint="default"/>
      </w:rPr>
    </w:lvl>
    <w:lvl w:ilvl="8" w:tplc="E3188B0C" w:tentative="1">
      <w:start w:val="1"/>
      <w:numFmt w:val="bullet"/>
      <w:lvlText w:val="•"/>
      <w:lvlJc w:val="left"/>
      <w:pPr>
        <w:tabs>
          <w:tab w:val="num" w:pos="6480"/>
        </w:tabs>
        <w:ind w:left="6480" w:hanging="360"/>
      </w:pPr>
      <w:rPr>
        <w:rFonts w:ascii="Arial" w:hAnsi="Arial" w:hint="default"/>
      </w:rPr>
    </w:lvl>
  </w:abstractNum>
  <w:abstractNum w:abstractNumId="5">
    <w:nsid w:val="374D43C1"/>
    <w:multiLevelType w:val="hybridMultilevel"/>
    <w:tmpl w:val="EBEC569E"/>
    <w:lvl w:ilvl="0" w:tplc="3CB69222">
      <w:start w:val="1"/>
      <w:numFmt w:val="decimal"/>
      <w:lvlText w:val="%1)"/>
      <w:lvlJc w:val="left"/>
      <w:pPr>
        <w:tabs>
          <w:tab w:val="num" w:pos="720"/>
        </w:tabs>
        <w:ind w:left="720" w:hanging="360"/>
      </w:pPr>
    </w:lvl>
    <w:lvl w:ilvl="1" w:tplc="9678E578" w:tentative="1">
      <w:start w:val="1"/>
      <w:numFmt w:val="decimal"/>
      <w:lvlText w:val="%2)"/>
      <w:lvlJc w:val="left"/>
      <w:pPr>
        <w:tabs>
          <w:tab w:val="num" w:pos="1440"/>
        </w:tabs>
        <w:ind w:left="1440" w:hanging="360"/>
      </w:pPr>
    </w:lvl>
    <w:lvl w:ilvl="2" w:tplc="E548A634" w:tentative="1">
      <w:start w:val="1"/>
      <w:numFmt w:val="decimal"/>
      <w:lvlText w:val="%3)"/>
      <w:lvlJc w:val="left"/>
      <w:pPr>
        <w:tabs>
          <w:tab w:val="num" w:pos="2160"/>
        </w:tabs>
        <w:ind w:left="2160" w:hanging="360"/>
      </w:pPr>
    </w:lvl>
    <w:lvl w:ilvl="3" w:tplc="99747B0A" w:tentative="1">
      <w:start w:val="1"/>
      <w:numFmt w:val="decimal"/>
      <w:lvlText w:val="%4)"/>
      <w:lvlJc w:val="left"/>
      <w:pPr>
        <w:tabs>
          <w:tab w:val="num" w:pos="2880"/>
        </w:tabs>
        <w:ind w:left="2880" w:hanging="360"/>
      </w:pPr>
    </w:lvl>
    <w:lvl w:ilvl="4" w:tplc="D03C2C18" w:tentative="1">
      <w:start w:val="1"/>
      <w:numFmt w:val="decimal"/>
      <w:lvlText w:val="%5)"/>
      <w:lvlJc w:val="left"/>
      <w:pPr>
        <w:tabs>
          <w:tab w:val="num" w:pos="3600"/>
        </w:tabs>
        <w:ind w:left="3600" w:hanging="360"/>
      </w:pPr>
    </w:lvl>
    <w:lvl w:ilvl="5" w:tplc="E39EE6EA" w:tentative="1">
      <w:start w:val="1"/>
      <w:numFmt w:val="decimal"/>
      <w:lvlText w:val="%6)"/>
      <w:lvlJc w:val="left"/>
      <w:pPr>
        <w:tabs>
          <w:tab w:val="num" w:pos="4320"/>
        </w:tabs>
        <w:ind w:left="4320" w:hanging="360"/>
      </w:pPr>
    </w:lvl>
    <w:lvl w:ilvl="6" w:tplc="534E3A54" w:tentative="1">
      <w:start w:val="1"/>
      <w:numFmt w:val="decimal"/>
      <w:lvlText w:val="%7)"/>
      <w:lvlJc w:val="left"/>
      <w:pPr>
        <w:tabs>
          <w:tab w:val="num" w:pos="5040"/>
        </w:tabs>
        <w:ind w:left="5040" w:hanging="360"/>
      </w:pPr>
    </w:lvl>
    <w:lvl w:ilvl="7" w:tplc="1FE6099A" w:tentative="1">
      <w:start w:val="1"/>
      <w:numFmt w:val="decimal"/>
      <w:lvlText w:val="%8)"/>
      <w:lvlJc w:val="left"/>
      <w:pPr>
        <w:tabs>
          <w:tab w:val="num" w:pos="5760"/>
        </w:tabs>
        <w:ind w:left="5760" w:hanging="360"/>
      </w:pPr>
    </w:lvl>
    <w:lvl w:ilvl="8" w:tplc="DC82FE8A" w:tentative="1">
      <w:start w:val="1"/>
      <w:numFmt w:val="decimal"/>
      <w:lvlText w:val="%9)"/>
      <w:lvlJc w:val="left"/>
      <w:pPr>
        <w:tabs>
          <w:tab w:val="num" w:pos="6480"/>
        </w:tabs>
        <w:ind w:left="6480" w:hanging="360"/>
      </w:pPr>
    </w:lvl>
  </w:abstractNum>
  <w:abstractNum w:abstractNumId="6">
    <w:nsid w:val="559E5375"/>
    <w:multiLevelType w:val="hybridMultilevel"/>
    <w:tmpl w:val="E668B46E"/>
    <w:lvl w:ilvl="0" w:tplc="04050011">
      <w:start w:val="1"/>
      <w:numFmt w:val="decimal"/>
      <w:lvlText w:val="%1)"/>
      <w:lvlJc w:val="left"/>
      <w:pPr>
        <w:ind w:left="788" w:hanging="360"/>
      </w:p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7">
    <w:nsid w:val="55FA0D03"/>
    <w:multiLevelType w:val="hybridMultilevel"/>
    <w:tmpl w:val="D230F2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D1C01"/>
    <w:rsid w:val="00101094"/>
    <w:rsid w:val="001030A8"/>
    <w:rsid w:val="00127D59"/>
    <w:rsid w:val="001E5C12"/>
    <w:rsid w:val="00271AAD"/>
    <w:rsid w:val="00305E11"/>
    <w:rsid w:val="00337559"/>
    <w:rsid w:val="003F1883"/>
    <w:rsid w:val="00407824"/>
    <w:rsid w:val="00434FD8"/>
    <w:rsid w:val="00450475"/>
    <w:rsid w:val="004968A6"/>
    <w:rsid w:val="004A142B"/>
    <w:rsid w:val="004C7CF3"/>
    <w:rsid w:val="00592B06"/>
    <w:rsid w:val="005D2D97"/>
    <w:rsid w:val="006A5AF7"/>
    <w:rsid w:val="00734355"/>
    <w:rsid w:val="007F2A7F"/>
    <w:rsid w:val="0080122A"/>
    <w:rsid w:val="008079FD"/>
    <w:rsid w:val="008C661C"/>
    <w:rsid w:val="008D72C5"/>
    <w:rsid w:val="00986F32"/>
    <w:rsid w:val="0099482D"/>
    <w:rsid w:val="009B1F07"/>
    <w:rsid w:val="00A06D47"/>
    <w:rsid w:val="00A47042"/>
    <w:rsid w:val="00A556C7"/>
    <w:rsid w:val="00AB52E4"/>
    <w:rsid w:val="00AC4704"/>
    <w:rsid w:val="00AF31E4"/>
    <w:rsid w:val="00B07CFA"/>
    <w:rsid w:val="00B11C2F"/>
    <w:rsid w:val="00B17F0E"/>
    <w:rsid w:val="00BB54FE"/>
    <w:rsid w:val="00BE3684"/>
    <w:rsid w:val="00C40A7D"/>
    <w:rsid w:val="00CD17FF"/>
    <w:rsid w:val="00D30EBB"/>
    <w:rsid w:val="00DA45E7"/>
    <w:rsid w:val="00DB0465"/>
    <w:rsid w:val="00DE6624"/>
    <w:rsid w:val="00E74B28"/>
    <w:rsid w:val="00E85450"/>
    <w:rsid w:val="00F07212"/>
    <w:rsid w:val="00F27BBA"/>
    <w:rsid w:val="00F62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 w:type="paragraph" w:styleId="Normlnweb">
    <w:name w:val="Normal (Web)"/>
    <w:basedOn w:val="Normln"/>
    <w:uiPriority w:val="99"/>
    <w:semiHidden/>
    <w:unhideWhenUsed/>
    <w:rsid w:val="00B17F0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 w:type="paragraph" w:styleId="Normlnweb">
    <w:name w:val="Normal (Web)"/>
    <w:basedOn w:val="Normln"/>
    <w:uiPriority w:val="99"/>
    <w:semiHidden/>
    <w:unhideWhenUsed/>
    <w:rsid w:val="00B17F0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770">
      <w:bodyDiv w:val="1"/>
      <w:marLeft w:val="0"/>
      <w:marRight w:val="0"/>
      <w:marTop w:val="0"/>
      <w:marBottom w:val="0"/>
      <w:divBdr>
        <w:top w:val="none" w:sz="0" w:space="0" w:color="auto"/>
        <w:left w:val="none" w:sz="0" w:space="0" w:color="auto"/>
        <w:bottom w:val="none" w:sz="0" w:space="0" w:color="auto"/>
        <w:right w:val="none" w:sz="0" w:space="0" w:color="auto"/>
      </w:divBdr>
    </w:div>
    <w:div w:id="25454184">
      <w:bodyDiv w:val="1"/>
      <w:marLeft w:val="0"/>
      <w:marRight w:val="0"/>
      <w:marTop w:val="0"/>
      <w:marBottom w:val="0"/>
      <w:divBdr>
        <w:top w:val="none" w:sz="0" w:space="0" w:color="auto"/>
        <w:left w:val="none" w:sz="0" w:space="0" w:color="auto"/>
        <w:bottom w:val="none" w:sz="0" w:space="0" w:color="auto"/>
        <w:right w:val="none" w:sz="0" w:space="0" w:color="auto"/>
      </w:divBdr>
    </w:div>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27066448">
      <w:bodyDiv w:val="1"/>
      <w:marLeft w:val="0"/>
      <w:marRight w:val="0"/>
      <w:marTop w:val="0"/>
      <w:marBottom w:val="0"/>
      <w:divBdr>
        <w:top w:val="none" w:sz="0" w:space="0" w:color="auto"/>
        <w:left w:val="none" w:sz="0" w:space="0" w:color="auto"/>
        <w:bottom w:val="none" w:sz="0" w:space="0" w:color="auto"/>
        <w:right w:val="none" w:sz="0" w:space="0" w:color="auto"/>
      </w:divBdr>
    </w:div>
    <w:div w:id="47998588">
      <w:bodyDiv w:val="1"/>
      <w:marLeft w:val="0"/>
      <w:marRight w:val="0"/>
      <w:marTop w:val="0"/>
      <w:marBottom w:val="0"/>
      <w:divBdr>
        <w:top w:val="none" w:sz="0" w:space="0" w:color="auto"/>
        <w:left w:val="none" w:sz="0" w:space="0" w:color="auto"/>
        <w:bottom w:val="none" w:sz="0" w:space="0" w:color="auto"/>
        <w:right w:val="none" w:sz="0" w:space="0" w:color="auto"/>
      </w:divBdr>
    </w:div>
    <w:div w:id="63384492">
      <w:bodyDiv w:val="1"/>
      <w:marLeft w:val="0"/>
      <w:marRight w:val="0"/>
      <w:marTop w:val="0"/>
      <w:marBottom w:val="0"/>
      <w:divBdr>
        <w:top w:val="none" w:sz="0" w:space="0" w:color="auto"/>
        <w:left w:val="none" w:sz="0" w:space="0" w:color="auto"/>
        <w:bottom w:val="none" w:sz="0" w:space="0" w:color="auto"/>
        <w:right w:val="none" w:sz="0" w:space="0" w:color="auto"/>
      </w:divBdr>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30372487">
      <w:bodyDiv w:val="1"/>
      <w:marLeft w:val="0"/>
      <w:marRight w:val="0"/>
      <w:marTop w:val="0"/>
      <w:marBottom w:val="0"/>
      <w:divBdr>
        <w:top w:val="none" w:sz="0" w:space="0" w:color="auto"/>
        <w:left w:val="none" w:sz="0" w:space="0" w:color="auto"/>
        <w:bottom w:val="none" w:sz="0" w:space="0" w:color="auto"/>
        <w:right w:val="none" w:sz="0" w:space="0" w:color="auto"/>
      </w:divBdr>
      <w:divsChild>
        <w:div w:id="1444610121">
          <w:marLeft w:val="446"/>
          <w:marRight w:val="0"/>
          <w:marTop w:val="0"/>
          <w:marBottom w:val="240"/>
          <w:divBdr>
            <w:top w:val="none" w:sz="0" w:space="0" w:color="auto"/>
            <w:left w:val="none" w:sz="0" w:space="0" w:color="auto"/>
            <w:bottom w:val="none" w:sz="0" w:space="0" w:color="auto"/>
            <w:right w:val="none" w:sz="0" w:space="0" w:color="auto"/>
          </w:divBdr>
        </w:div>
        <w:div w:id="1722553110">
          <w:marLeft w:val="965"/>
          <w:marRight w:val="0"/>
          <w:marTop w:val="0"/>
          <w:marBottom w:val="240"/>
          <w:divBdr>
            <w:top w:val="none" w:sz="0" w:space="0" w:color="auto"/>
            <w:left w:val="none" w:sz="0" w:space="0" w:color="auto"/>
            <w:bottom w:val="none" w:sz="0" w:space="0" w:color="auto"/>
            <w:right w:val="none" w:sz="0" w:space="0" w:color="auto"/>
          </w:divBdr>
        </w:div>
        <w:div w:id="339740504">
          <w:marLeft w:val="965"/>
          <w:marRight w:val="0"/>
          <w:marTop w:val="0"/>
          <w:marBottom w:val="240"/>
          <w:divBdr>
            <w:top w:val="none" w:sz="0" w:space="0" w:color="auto"/>
            <w:left w:val="none" w:sz="0" w:space="0" w:color="auto"/>
            <w:bottom w:val="none" w:sz="0" w:space="0" w:color="auto"/>
            <w:right w:val="none" w:sz="0" w:space="0" w:color="auto"/>
          </w:divBdr>
        </w:div>
        <w:div w:id="392045939">
          <w:marLeft w:val="965"/>
          <w:marRight w:val="0"/>
          <w:marTop w:val="0"/>
          <w:marBottom w:val="240"/>
          <w:divBdr>
            <w:top w:val="none" w:sz="0" w:space="0" w:color="auto"/>
            <w:left w:val="none" w:sz="0" w:space="0" w:color="auto"/>
            <w:bottom w:val="none" w:sz="0" w:space="0" w:color="auto"/>
            <w:right w:val="none" w:sz="0" w:space="0" w:color="auto"/>
          </w:divBdr>
        </w:div>
        <w:div w:id="579798553">
          <w:marLeft w:val="965"/>
          <w:marRight w:val="0"/>
          <w:marTop w:val="0"/>
          <w:marBottom w:val="240"/>
          <w:divBdr>
            <w:top w:val="none" w:sz="0" w:space="0" w:color="auto"/>
            <w:left w:val="none" w:sz="0" w:space="0" w:color="auto"/>
            <w:bottom w:val="none" w:sz="0" w:space="0" w:color="auto"/>
            <w:right w:val="none" w:sz="0" w:space="0" w:color="auto"/>
          </w:divBdr>
        </w:div>
        <w:div w:id="331303437">
          <w:marLeft w:val="965"/>
          <w:marRight w:val="0"/>
          <w:marTop w:val="0"/>
          <w:marBottom w:val="240"/>
          <w:divBdr>
            <w:top w:val="none" w:sz="0" w:space="0" w:color="auto"/>
            <w:left w:val="none" w:sz="0" w:space="0" w:color="auto"/>
            <w:bottom w:val="none" w:sz="0" w:space="0" w:color="auto"/>
            <w:right w:val="none" w:sz="0" w:space="0" w:color="auto"/>
          </w:divBdr>
        </w:div>
        <w:div w:id="425342528">
          <w:marLeft w:val="965"/>
          <w:marRight w:val="0"/>
          <w:marTop w:val="0"/>
          <w:marBottom w:val="240"/>
          <w:divBdr>
            <w:top w:val="none" w:sz="0" w:space="0" w:color="auto"/>
            <w:left w:val="none" w:sz="0" w:space="0" w:color="auto"/>
            <w:bottom w:val="none" w:sz="0" w:space="0" w:color="auto"/>
            <w:right w:val="none" w:sz="0" w:space="0" w:color="auto"/>
          </w:divBdr>
        </w:div>
        <w:div w:id="1554153301">
          <w:marLeft w:val="965"/>
          <w:marRight w:val="0"/>
          <w:marTop w:val="0"/>
          <w:marBottom w:val="240"/>
          <w:divBdr>
            <w:top w:val="none" w:sz="0" w:space="0" w:color="auto"/>
            <w:left w:val="none" w:sz="0" w:space="0" w:color="auto"/>
            <w:bottom w:val="none" w:sz="0" w:space="0" w:color="auto"/>
            <w:right w:val="none" w:sz="0" w:space="0" w:color="auto"/>
          </w:divBdr>
        </w:div>
      </w:divsChild>
    </w:div>
    <w:div w:id="148909215">
      <w:bodyDiv w:val="1"/>
      <w:marLeft w:val="0"/>
      <w:marRight w:val="0"/>
      <w:marTop w:val="0"/>
      <w:marBottom w:val="0"/>
      <w:divBdr>
        <w:top w:val="none" w:sz="0" w:space="0" w:color="auto"/>
        <w:left w:val="none" w:sz="0" w:space="0" w:color="auto"/>
        <w:bottom w:val="none" w:sz="0" w:space="0" w:color="auto"/>
        <w:right w:val="none" w:sz="0" w:space="0" w:color="auto"/>
      </w:divBdr>
    </w:div>
    <w:div w:id="154614206">
      <w:bodyDiv w:val="1"/>
      <w:marLeft w:val="0"/>
      <w:marRight w:val="0"/>
      <w:marTop w:val="0"/>
      <w:marBottom w:val="0"/>
      <w:divBdr>
        <w:top w:val="none" w:sz="0" w:space="0" w:color="auto"/>
        <w:left w:val="none" w:sz="0" w:space="0" w:color="auto"/>
        <w:bottom w:val="none" w:sz="0" w:space="0" w:color="auto"/>
        <w:right w:val="none" w:sz="0" w:space="0" w:color="auto"/>
      </w:divBdr>
    </w:div>
    <w:div w:id="156117382">
      <w:bodyDiv w:val="1"/>
      <w:marLeft w:val="0"/>
      <w:marRight w:val="0"/>
      <w:marTop w:val="0"/>
      <w:marBottom w:val="0"/>
      <w:divBdr>
        <w:top w:val="none" w:sz="0" w:space="0" w:color="auto"/>
        <w:left w:val="none" w:sz="0" w:space="0" w:color="auto"/>
        <w:bottom w:val="none" w:sz="0" w:space="0" w:color="auto"/>
        <w:right w:val="none" w:sz="0" w:space="0" w:color="auto"/>
      </w:divBdr>
    </w:div>
    <w:div w:id="158421712">
      <w:bodyDiv w:val="1"/>
      <w:marLeft w:val="0"/>
      <w:marRight w:val="0"/>
      <w:marTop w:val="0"/>
      <w:marBottom w:val="0"/>
      <w:divBdr>
        <w:top w:val="none" w:sz="0" w:space="0" w:color="auto"/>
        <w:left w:val="none" w:sz="0" w:space="0" w:color="auto"/>
        <w:bottom w:val="none" w:sz="0" w:space="0" w:color="auto"/>
        <w:right w:val="none" w:sz="0" w:space="0" w:color="auto"/>
      </w:divBdr>
    </w:div>
    <w:div w:id="167409636">
      <w:bodyDiv w:val="1"/>
      <w:marLeft w:val="0"/>
      <w:marRight w:val="0"/>
      <w:marTop w:val="0"/>
      <w:marBottom w:val="0"/>
      <w:divBdr>
        <w:top w:val="none" w:sz="0" w:space="0" w:color="auto"/>
        <w:left w:val="none" w:sz="0" w:space="0" w:color="auto"/>
        <w:bottom w:val="none" w:sz="0" w:space="0" w:color="auto"/>
        <w:right w:val="none" w:sz="0" w:space="0" w:color="auto"/>
      </w:divBdr>
    </w:div>
    <w:div w:id="172767788">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01137233">
      <w:bodyDiv w:val="1"/>
      <w:marLeft w:val="0"/>
      <w:marRight w:val="0"/>
      <w:marTop w:val="0"/>
      <w:marBottom w:val="0"/>
      <w:divBdr>
        <w:top w:val="none" w:sz="0" w:space="0" w:color="auto"/>
        <w:left w:val="none" w:sz="0" w:space="0" w:color="auto"/>
        <w:bottom w:val="none" w:sz="0" w:space="0" w:color="auto"/>
        <w:right w:val="none" w:sz="0" w:space="0" w:color="auto"/>
      </w:divBdr>
    </w:div>
    <w:div w:id="212010689">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5">
          <w:marLeft w:val="446"/>
          <w:marRight w:val="0"/>
          <w:marTop w:val="0"/>
          <w:marBottom w:val="120"/>
          <w:divBdr>
            <w:top w:val="none" w:sz="0" w:space="0" w:color="auto"/>
            <w:left w:val="none" w:sz="0" w:space="0" w:color="auto"/>
            <w:bottom w:val="none" w:sz="0" w:space="0" w:color="auto"/>
            <w:right w:val="none" w:sz="0" w:space="0" w:color="auto"/>
          </w:divBdr>
        </w:div>
        <w:div w:id="532381559">
          <w:marLeft w:val="446"/>
          <w:marRight w:val="0"/>
          <w:marTop w:val="0"/>
          <w:marBottom w:val="120"/>
          <w:divBdr>
            <w:top w:val="none" w:sz="0" w:space="0" w:color="auto"/>
            <w:left w:val="none" w:sz="0" w:space="0" w:color="auto"/>
            <w:bottom w:val="none" w:sz="0" w:space="0" w:color="auto"/>
            <w:right w:val="none" w:sz="0" w:space="0" w:color="auto"/>
          </w:divBdr>
        </w:div>
        <w:div w:id="353726096">
          <w:marLeft w:val="446"/>
          <w:marRight w:val="0"/>
          <w:marTop w:val="0"/>
          <w:marBottom w:val="120"/>
          <w:divBdr>
            <w:top w:val="none" w:sz="0" w:space="0" w:color="auto"/>
            <w:left w:val="none" w:sz="0" w:space="0" w:color="auto"/>
            <w:bottom w:val="none" w:sz="0" w:space="0" w:color="auto"/>
            <w:right w:val="none" w:sz="0" w:space="0" w:color="auto"/>
          </w:divBdr>
        </w:div>
        <w:div w:id="1535998488">
          <w:marLeft w:val="446"/>
          <w:marRight w:val="0"/>
          <w:marTop w:val="0"/>
          <w:marBottom w:val="0"/>
          <w:divBdr>
            <w:top w:val="none" w:sz="0" w:space="0" w:color="auto"/>
            <w:left w:val="none" w:sz="0" w:space="0" w:color="auto"/>
            <w:bottom w:val="none" w:sz="0" w:space="0" w:color="auto"/>
            <w:right w:val="none" w:sz="0" w:space="0" w:color="auto"/>
          </w:divBdr>
        </w:div>
      </w:divsChild>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38683103">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272444017">
      <w:bodyDiv w:val="1"/>
      <w:marLeft w:val="0"/>
      <w:marRight w:val="0"/>
      <w:marTop w:val="0"/>
      <w:marBottom w:val="0"/>
      <w:divBdr>
        <w:top w:val="none" w:sz="0" w:space="0" w:color="auto"/>
        <w:left w:val="none" w:sz="0" w:space="0" w:color="auto"/>
        <w:bottom w:val="none" w:sz="0" w:space="0" w:color="auto"/>
        <w:right w:val="none" w:sz="0" w:space="0" w:color="auto"/>
      </w:divBdr>
    </w:div>
    <w:div w:id="339893535">
      <w:bodyDiv w:val="1"/>
      <w:marLeft w:val="0"/>
      <w:marRight w:val="0"/>
      <w:marTop w:val="0"/>
      <w:marBottom w:val="0"/>
      <w:divBdr>
        <w:top w:val="none" w:sz="0" w:space="0" w:color="auto"/>
        <w:left w:val="none" w:sz="0" w:space="0" w:color="auto"/>
        <w:bottom w:val="none" w:sz="0" w:space="0" w:color="auto"/>
        <w:right w:val="none" w:sz="0" w:space="0" w:color="auto"/>
      </w:divBdr>
    </w:div>
    <w:div w:id="340746522">
      <w:bodyDiv w:val="1"/>
      <w:marLeft w:val="0"/>
      <w:marRight w:val="0"/>
      <w:marTop w:val="0"/>
      <w:marBottom w:val="0"/>
      <w:divBdr>
        <w:top w:val="none" w:sz="0" w:space="0" w:color="auto"/>
        <w:left w:val="none" w:sz="0" w:space="0" w:color="auto"/>
        <w:bottom w:val="none" w:sz="0" w:space="0" w:color="auto"/>
        <w:right w:val="none" w:sz="0" w:space="0" w:color="auto"/>
      </w:divBdr>
    </w:div>
    <w:div w:id="349181271">
      <w:bodyDiv w:val="1"/>
      <w:marLeft w:val="0"/>
      <w:marRight w:val="0"/>
      <w:marTop w:val="0"/>
      <w:marBottom w:val="0"/>
      <w:divBdr>
        <w:top w:val="none" w:sz="0" w:space="0" w:color="auto"/>
        <w:left w:val="none" w:sz="0" w:space="0" w:color="auto"/>
        <w:bottom w:val="none" w:sz="0" w:space="0" w:color="auto"/>
        <w:right w:val="none" w:sz="0" w:space="0" w:color="auto"/>
      </w:divBdr>
    </w:div>
    <w:div w:id="356011206">
      <w:bodyDiv w:val="1"/>
      <w:marLeft w:val="0"/>
      <w:marRight w:val="0"/>
      <w:marTop w:val="0"/>
      <w:marBottom w:val="0"/>
      <w:divBdr>
        <w:top w:val="none" w:sz="0" w:space="0" w:color="auto"/>
        <w:left w:val="none" w:sz="0" w:space="0" w:color="auto"/>
        <w:bottom w:val="none" w:sz="0" w:space="0" w:color="auto"/>
        <w:right w:val="none" w:sz="0" w:space="0" w:color="auto"/>
      </w:divBdr>
    </w:div>
    <w:div w:id="368577140">
      <w:bodyDiv w:val="1"/>
      <w:marLeft w:val="0"/>
      <w:marRight w:val="0"/>
      <w:marTop w:val="0"/>
      <w:marBottom w:val="0"/>
      <w:divBdr>
        <w:top w:val="none" w:sz="0" w:space="0" w:color="auto"/>
        <w:left w:val="none" w:sz="0" w:space="0" w:color="auto"/>
        <w:bottom w:val="none" w:sz="0" w:space="0" w:color="auto"/>
        <w:right w:val="none" w:sz="0" w:space="0" w:color="auto"/>
      </w:divBdr>
    </w:div>
    <w:div w:id="420025245">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08837584">
      <w:bodyDiv w:val="1"/>
      <w:marLeft w:val="0"/>
      <w:marRight w:val="0"/>
      <w:marTop w:val="0"/>
      <w:marBottom w:val="0"/>
      <w:divBdr>
        <w:top w:val="none" w:sz="0" w:space="0" w:color="auto"/>
        <w:left w:val="none" w:sz="0" w:space="0" w:color="auto"/>
        <w:bottom w:val="none" w:sz="0" w:space="0" w:color="auto"/>
        <w:right w:val="none" w:sz="0" w:space="0" w:color="auto"/>
      </w:divBdr>
      <w:divsChild>
        <w:div w:id="806899741">
          <w:marLeft w:val="547"/>
          <w:marRight w:val="0"/>
          <w:marTop w:val="0"/>
          <w:marBottom w:val="0"/>
          <w:divBdr>
            <w:top w:val="none" w:sz="0" w:space="0" w:color="auto"/>
            <w:left w:val="none" w:sz="0" w:space="0" w:color="auto"/>
            <w:bottom w:val="none" w:sz="0" w:space="0" w:color="auto"/>
            <w:right w:val="none" w:sz="0" w:space="0" w:color="auto"/>
          </w:divBdr>
        </w:div>
        <w:div w:id="73823034">
          <w:marLeft w:val="547"/>
          <w:marRight w:val="0"/>
          <w:marTop w:val="0"/>
          <w:marBottom w:val="0"/>
          <w:divBdr>
            <w:top w:val="none" w:sz="0" w:space="0" w:color="auto"/>
            <w:left w:val="none" w:sz="0" w:space="0" w:color="auto"/>
            <w:bottom w:val="none" w:sz="0" w:space="0" w:color="auto"/>
            <w:right w:val="none" w:sz="0" w:space="0" w:color="auto"/>
          </w:divBdr>
        </w:div>
      </w:divsChild>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70191612">
      <w:bodyDiv w:val="1"/>
      <w:marLeft w:val="0"/>
      <w:marRight w:val="0"/>
      <w:marTop w:val="0"/>
      <w:marBottom w:val="0"/>
      <w:divBdr>
        <w:top w:val="none" w:sz="0" w:space="0" w:color="auto"/>
        <w:left w:val="none" w:sz="0" w:space="0" w:color="auto"/>
        <w:bottom w:val="none" w:sz="0" w:space="0" w:color="auto"/>
        <w:right w:val="none" w:sz="0" w:space="0" w:color="auto"/>
      </w:divBdr>
    </w:div>
    <w:div w:id="575819436">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29762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651106572">
      <w:bodyDiv w:val="1"/>
      <w:marLeft w:val="0"/>
      <w:marRight w:val="0"/>
      <w:marTop w:val="0"/>
      <w:marBottom w:val="0"/>
      <w:divBdr>
        <w:top w:val="none" w:sz="0" w:space="0" w:color="auto"/>
        <w:left w:val="none" w:sz="0" w:space="0" w:color="auto"/>
        <w:bottom w:val="none" w:sz="0" w:space="0" w:color="auto"/>
        <w:right w:val="none" w:sz="0" w:space="0" w:color="auto"/>
      </w:divBdr>
    </w:div>
    <w:div w:id="651524725">
      <w:bodyDiv w:val="1"/>
      <w:marLeft w:val="0"/>
      <w:marRight w:val="0"/>
      <w:marTop w:val="0"/>
      <w:marBottom w:val="0"/>
      <w:divBdr>
        <w:top w:val="none" w:sz="0" w:space="0" w:color="auto"/>
        <w:left w:val="none" w:sz="0" w:space="0" w:color="auto"/>
        <w:bottom w:val="none" w:sz="0" w:space="0" w:color="auto"/>
        <w:right w:val="none" w:sz="0" w:space="0" w:color="auto"/>
      </w:divBdr>
    </w:div>
    <w:div w:id="716011126">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742682610">
      <w:bodyDiv w:val="1"/>
      <w:marLeft w:val="0"/>
      <w:marRight w:val="0"/>
      <w:marTop w:val="0"/>
      <w:marBottom w:val="0"/>
      <w:divBdr>
        <w:top w:val="none" w:sz="0" w:space="0" w:color="auto"/>
        <w:left w:val="none" w:sz="0" w:space="0" w:color="auto"/>
        <w:bottom w:val="none" w:sz="0" w:space="0" w:color="auto"/>
        <w:right w:val="none" w:sz="0" w:space="0" w:color="auto"/>
      </w:divBdr>
    </w:div>
    <w:div w:id="787627252">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29518717">
      <w:bodyDiv w:val="1"/>
      <w:marLeft w:val="0"/>
      <w:marRight w:val="0"/>
      <w:marTop w:val="0"/>
      <w:marBottom w:val="0"/>
      <w:divBdr>
        <w:top w:val="none" w:sz="0" w:space="0" w:color="auto"/>
        <w:left w:val="none" w:sz="0" w:space="0" w:color="auto"/>
        <w:bottom w:val="none" w:sz="0" w:space="0" w:color="auto"/>
        <w:right w:val="none" w:sz="0" w:space="0" w:color="auto"/>
      </w:divBdr>
      <w:divsChild>
        <w:div w:id="185876192">
          <w:marLeft w:val="504"/>
          <w:marRight w:val="0"/>
          <w:marTop w:val="144"/>
          <w:marBottom w:val="0"/>
          <w:divBdr>
            <w:top w:val="none" w:sz="0" w:space="0" w:color="auto"/>
            <w:left w:val="none" w:sz="0" w:space="0" w:color="auto"/>
            <w:bottom w:val="none" w:sz="0" w:space="0" w:color="auto"/>
            <w:right w:val="none" w:sz="0" w:space="0" w:color="auto"/>
          </w:divBdr>
        </w:div>
        <w:div w:id="2028554903">
          <w:marLeft w:val="504"/>
          <w:marRight w:val="0"/>
          <w:marTop w:val="144"/>
          <w:marBottom w:val="0"/>
          <w:divBdr>
            <w:top w:val="none" w:sz="0" w:space="0" w:color="auto"/>
            <w:left w:val="none" w:sz="0" w:space="0" w:color="auto"/>
            <w:bottom w:val="none" w:sz="0" w:space="0" w:color="auto"/>
            <w:right w:val="none" w:sz="0" w:space="0" w:color="auto"/>
          </w:divBdr>
        </w:div>
        <w:div w:id="409665688">
          <w:marLeft w:val="504"/>
          <w:marRight w:val="0"/>
          <w:marTop w:val="144"/>
          <w:marBottom w:val="0"/>
          <w:divBdr>
            <w:top w:val="none" w:sz="0" w:space="0" w:color="auto"/>
            <w:left w:val="none" w:sz="0" w:space="0" w:color="auto"/>
            <w:bottom w:val="none" w:sz="0" w:space="0" w:color="auto"/>
            <w:right w:val="none" w:sz="0" w:space="0" w:color="auto"/>
          </w:divBdr>
        </w:div>
        <w:div w:id="328145583">
          <w:marLeft w:val="504"/>
          <w:marRight w:val="0"/>
          <w:marTop w:val="144"/>
          <w:marBottom w:val="0"/>
          <w:divBdr>
            <w:top w:val="none" w:sz="0" w:space="0" w:color="auto"/>
            <w:left w:val="none" w:sz="0" w:space="0" w:color="auto"/>
            <w:bottom w:val="none" w:sz="0" w:space="0" w:color="auto"/>
            <w:right w:val="none" w:sz="0" w:space="0" w:color="auto"/>
          </w:divBdr>
        </w:div>
      </w:divsChild>
    </w:div>
    <w:div w:id="830217442">
      <w:bodyDiv w:val="1"/>
      <w:marLeft w:val="0"/>
      <w:marRight w:val="0"/>
      <w:marTop w:val="0"/>
      <w:marBottom w:val="0"/>
      <w:divBdr>
        <w:top w:val="none" w:sz="0" w:space="0" w:color="auto"/>
        <w:left w:val="none" w:sz="0" w:space="0" w:color="auto"/>
        <w:bottom w:val="none" w:sz="0" w:space="0" w:color="auto"/>
        <w:right w:val="none" w:sz="0" w:space="0" w:color="auto"/>
      </w:divBdr>
    </w:div>
    <w:div w:id="848636368">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75393258">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888222183">
      <w:bodyDiv w:val="1"/>
      <w:marLeft w:val="0"/>
      <w:marRight w:val="0"/>
      <w:marTop w:val="0"/>
      <w:marBottom w:val="0"/>
      <w:divBdr>
        <w:top w:val="none" w:sz="0" w:space="0" w:color="auto"/>
        <w:left w:val="none" w:sz="0" w:space="0" w:color="auto"/>
        <w:bottom w:val="none" w:sz="0" w:space="0" w:color="auto"/>
        <w:right w:val="none" w:sz="0" w:space="0" w:color="auto"/>
      </w:divBdr>
    </w:div>
    <w:div w:id="896016156">
      <w:bodyDiv w:val="1"/>
      <w:marLeft w:val="0"/>
      <w:marRight w:val="0"/>
      <w:marTop w:val="0"/>
      <w:marBottom w:val="0"/>
      <w:divBdr>
        <w:top w:val="none" w:sz="0" w:space="0" w:color="auto"/>
        <w:left w:val="none" w:sz="0" w:space="0" w:color="auto"/>
        <w:bottom w:val="none" w:sz="0" w:space="0" w:color="auto"/>
        <w:right w:val="none" w:sz="0" w:space="0" w:color="auto"/>
      </w:divBdr>
    </w:div>
    <w:div w:id="926034728">
      <w:bodyDiv w:val="1"/>
      <w:marLeft w:val="0"/>
      <w:marRight w:val="0"/>
      <w:marTop w:val="0"/>
      <w:marBottom w:val="0"/>
      <w:divBdr>
        <w:top w:val="none" w:sz="0" w:space="0" w:color="auto"/>
        <w:left w:val="none" w:sz="0" w:space="0" w:color="auto"/>
        <w:bottom w:val="none" w:sz="0" w:space="0" w:color="auto"/>
        <w:right w:val="none" w:sz="0" w:space="0" w:color="auto"/>
      </w:divBdr>
    </w:div>
    <w:div w:id="926957720">
      <w:bodyDiv w:val="1"/>
      <w:marLeft w:val="0"/>
      <w:marRight w:val="0"/>
      <w:marTop w:val="0"/>
      <w:marBottom w:val="0"/>
      <w:divBdr>
        <w:top w:val="none" w:sz="0" w:space="0" w:color="auto"/>
        <w:left w:val="none" w:sz="0" w:space="0" w:color="auto"/>
        <w:bottom w:val="none" w:sz="0" w:space="0" w:color="auto"/>
        <w:right w:val="none" w:sz="0" w:space="0" w:color="auto"/>
      </w:divBdr>
    </w:div>
    <w:div w:id="941569113">
      <w:bodyDiv w:val="1"/>
      <w:marLeft w:val="0"/>
      <w:marRight w:val="0"/>
      <w:marTop w:val="0"/>
      <w:marBottom w:val="0"/>
      <w:divBdr>
        <w:top w:val="none" w:sz="0" w:space="0" w:color="auto"/>
        <w:left w:val="none" w:sz="0" w:space="0" w:color="auto"/>
        <w:bottom w:val="none" w:sz="0" w:space="0" w:color="auto"/>
        <w:right w:val="none" w:sz="0" w:space="0" w:color="auto"/>
      </w:divBdr>
    </w:div>
    <w:div w:id="943881825">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49049445">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04287326">
      <w:bodyDiv w:val="1"/>
      <w:marLeft w:val="0"/>
      <w:marRight w:val="0"/>
      <w:marTop w:val="0"/>
      <w:marBottom w:val="0"/>
      <w:divBdr>
        <w:top w:val="none" w:sz="0" w:space="0" w:color="auto"/>
        <w:left w:val="none" w:sz="0" w:space="0" w:color="auto"/>
        <w:bottom w:val="none" w:sz="0" w:space="0" w:color="auto"/>
        <w:right w:val="none" w:sz="0" w:space="0" w:color="auto"/>
      </w:divBdr>
    </w:div>
    <w:div w:id="1010134322">
      <w:bodyDiv w:val="1"/>
      <w:marLeft w:val="0"/>
      <w:marRight w:val="0"/>
      <w:marTop w:val="0"/>
      <w:marBottom w:val="0"/>
      <w:divBdr>
        <w:top w:val="none" w:sz="0" w:space="0" w:color="auto"/>
        <w:left w:val="none" w:sz="0" w:space="0" w:color="auto"/>
        <w:bottom w:val="none" w:sz="0" w:space="0" w:color="auto"/>
        <w:right w:val="none" w:sz="0" w:space="0" w:color="auto"/>
      </w:divBdr>
    </w:div>
    <w:div w:id="1014187164">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39934060">
      <w:bodyDiv w:val="1"/>
      <w:marLeft w:val="0"/>
      <w:marRight w:val="0"/>
      <w:marTop w:val="0"/>
      <w:marBottom w:val="0"/>
      <w:divBdr>
        <w:top w:val="none" w:sz="0" w:space="0" w:color="auto"/>
        <w:left w:val="none" w:sz="0" w:space="0" w:color="auto"/>
        <w:bottom w:val="none" w:sz="0" w:space="0" w:color="auto"/>
        <w:right w:val="none" w:sz="0" w:space="0" w:color="auto"/>
      </w:divBdr>
    </w:div>
    <w:div w:id="1040133671">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088841795">
      <w:bodyDiv w:val="1"/>
      <w:marLeft w:val="0"/>
      <w:marRight w:val="0"/>
      <w:marTop w:val="0"/>
      <w:marBottom w:val="0"/>
      <w:divBdr>
        <w:top w:val="none" w:sz="0" w:space="0" w:color="auto"/>
        <w:left w:val="none" w:sz="0" w:space="0" w:color="auto"/>
        <w:bottom w:val="none" w:sz="0" w:space="0" w:color="auto"/>
        <w:right w:val="none" w:sz="0" w:space="0" w:color="auto"/>
      </w:divBdr>
    </w:div>
    <w:div w:id="1092123850">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1706666">
      <w:bodyDiv w:val="1"/>
      <w:marLeft w:val="0"/>
      <w:marRight w:val="0"/>
      <w:marTop w:val="0"/>
      <w:marBottom w:val="0"/>
      <w:divBdr>
        <w:top w:val="none" w:sz="0" w:space="0" w:color="auto"/>
        <w:left w:val="none" w:sz="0" w:space="0" w:color="auto"/>
        <w:bottom w:val="none" w:sz="0" w:space="0" w:color="auto"/>
        <w:right w:val="none" w:sz="0" w:space="0" w:color="auto"/>
      </w:divBdr>
      <w:divsChild>
        <w:div w:id="1052315422">
          <w:marLeft w:val="432"/>
          <w:marRight w:val="0"/>
          <w:marTop w:val="115"/>
          <w:marBottom w:val="0"/>
          <w:divBdr>
            <w:top w:val="none" w:sz="0" w:space="0" w:color="auto"/>
            <w:left w:val="none" w:sz="0" w:space="0" w:color="auto"/>
            <w:bottom w:val="none" w:sz="0" w:space="0" w:color="auto"/>
            <w:right w:val="none" w:sz="0" w:space="0" w:color="auto"/>
          </w:divBdr>
        </w:div>
        <w:div w:id="1928226268">
          <w:marLeft w:val="432"/>
          <w:marRight w:val="0"/>
          <w:marTop w:val="115"/>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156193008">
      <w:bodyDiv w:val="1"/>
      <w:marLeft w:val="0"/>
      <w:marRight w:val="0"/>
      <w:marTop w:val="0"/>
      <w:marBottom w:val="0"/>
      <w:divBdr>
        <w:top w:val="none" w:sz="0" w:space="0" w:color="auto"/>
        <w:left w:val="none" w:sz="0" w:space="0" w:color="auto"/>
        <w:bottom w:val="none" w:sz="0" w:space="0" w:color="auto"/>
        <w:right w:val="none" w:sz="0" w:space="0" w:color="auto"/>
      </w:divBdr>
    </w:div>
    <w:div w:id="1166702755">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202475146">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27762812">
      <w:bodyDiv w:val="1"/>
      <w:marLeft w:val="0"/>
      <w:marRight w:val="0"/>
      <w:marTop w:val="0"/>
      <w:marBottom w:val="0"/>
      <w:divBdr>
        <w:top w:val="none" w:sz="0" w:space="0" w:color="auto"/>
        <w:left w:val="none" w:sz="0" w:space="0" w:color="auto"/>
        <w:bottom w:val="none" w:sz="0" w:space="0" w:color="auto"/>
        <w:right w:val="none" w:sz="0" w:space="0" w:color="auto"/>
      </w:divBdr>
    </w:div>
    <w:div w:id="1228149140">
      <w:bodyDiv w:val="1"/>
      <w:marLeft w:val="0"/>
      <w:marRight w:val="0"/>
      <w:marTop w:val="0"/>
      <w:marBottom w:val="0"/>
      <w:divBdr>
        <w:top w:val="none" w:sz="0" w:space="0" w:color="auto"/>
        <w:left w:val="none" w:sz="0" w:space="0" w:color="auto"/>
        <w:bottom w:val="none" w:sz="0" w:space="0" w:color="auto"/>
        <w:right w:val="none" w:sz="0" w:space="0" w:color="auto"/>
      </w:divBdr>
    </w:div>
    <w:div w:id="1248266941">
      <w:bodyDiv w:val="1"/>
      <w:marLeft w:val="0"/>
      <w:marRight w:val="0"/>
      <w:marTop w:val="0"/>
      <w:marBottom w:val="0"/>
      <w:divBdr>
        <w:top w:val="none" w:sz="0" w:space="0" w:color="auto"/>
        <w:left w:val="none" w:sz="0" w:space="0" w:color="auto"/>
        <w:bottom w:val="none" w:sz="0" w:space="0" w:color="auto"/>
        <w:right w:val="none" w:sz="0" w:space="0" w:color="auto"/>
      </w:divBdr>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53010169">
      <w:bodyDiv w:val="1"/>
      <w:marLeft w:val="0"/>
      <w:marRight w:val="0"/>
      <w:marTop w:val="0"/>
      <w:marBottom w:val="0"/>
      <w:divBdr>
        <w:top w:val="none" w:sz="0" w:space="0" w:color="auto"/>
        <w:left w:val="none" w:sz="0" w:space="0" w:color="auto"/>
        <w:bottom w:val="none" w:sz="0" w:space="0" w:color="auto"/>
        <w:right w:val="none" w:sz="0" w:space="0" w:color="auto"/>
      </w:divBdr>
    </w:div>
    <w:div w:id="1255434215">
      <w:bodyDiv w:val="1"/>
      <w:marLeft w:val="0"/>
      <w:marRight w:val="0"/>
      <w:marTop w:val="0"/>
      <w:marBottom w:val="0"/>
      <w:divBdr>
        <w:top w:val="none" w:sz="0" w:space="0" w:color="auto"/>
        <w:left w:val="none" w:sz="0" w:space="0" w:color="auto"/>
        <w:bottom w:val="none" w:sz="0" w:space="0" w:color="auto"/>
        <w:right w:val="none" w:sz="0" w:space="0" w:color="auto"/>
      </w:divBdr>
    </w:div>
    <w:div w:id="1258948223">
      <w:bodyDiv w:val="1"/>
      <w:marLeft w:val="0"/>
      <w:marRight w:val="0"/>
      <w:marTop w:val="0"/>
      <w:marBottom w:val="0"/>
      <w:divBdr>
        <w:top w:val="none" w:sz="0" w:space="0" w:color="auto"/>
        <w:left w:val="none" w:sz="0" w:space="0" w:color="auto"/>
        <w:bottom w:val="none" w:sz="0" w:space="0" w:color="auto"/>
        <w:right w:val="none" w:sz="0" w:space="0" w:color="auto"/>
      </w:divBdr>
    </w:div>
    <w:div w:id="1273128057">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284188071">
      <w:bodyDiv w:val="1"/>
      <w:marLeft w:val="0"/>
      <w:marRight w:val="0"/>
      <w:marTop w:val="0"/>
      <w:marBottom w:val="0"/>
      <w:divBdr>
        <w:top w:val="none" w:sz="0" w:space="0" w:color="auto"/>
        <w:left w:val="none" w:sz="0" w:space="0" w:color="auto"/>
        <w:bottom w:val="none" w:sz="0" w:space="0" w:color="auto"/>
        <w:right w:val="none" w:sz="0" w:space="0" w:color="auto"/>
      </w:divBdr>
    </w:div>
    <w:div w:id="1323391085">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386567686">
      <w:bodyDiv w:val="1"/>
      <w:marLeft w:val="0"/>
      <w:marRight w:val="0"/>
      <w:marTop w:val="0"/>
      <w:marBottom w:val="0"/>
      <w:divBdr>
        <w:top w:val="none" w:sz="0" w:space="0" w:color="auto"/>
        <w:left w:val="none" w:sz="0" w:space="0" w:color="auto"/>
        <w:bottom w:val="none" w:sz="0" w:space="0" w:color="auto"/>
        <w:right w:val="none" w:sz="0" w:space="0" w:color="auto"/>
      </w:divBdr>
    </w:div>
    <w:div w:id="1401098219">
      <w:bodyDiv w:val="1"/>
      <w:marLeft w:val="0"/>
      <w:marRight w:val="0"/>
      <w:marTop w:val="0"/>
      <w:marBottom w:val="0"/>
      <w:divBdr>
        <w:top w:val="none" w:sz="0" w:space="0" w:color="auto"/>
        <w:left w:val="none" w:sz="0" w:space="0" w:color="auto"/>
        <w:bottom w:val="none" w:sz="0" w:space="0" w:color="auto"/>
        <w:right w:val="none" w:sz="0" w:space="0" w:color="auto"/>
      </w:divBdr>
      <w:divsChild>
        <w:div w:id="478687584">
          <w:marLeft w:val="360"/>
          <w:marRight w:val="0"/>
          <w:marTop w:val="0"/>
          <w:marBottom w:val="240"/>
          <w:divBdr>
            <w:top w:val="none" w:sz="0" w:space="0" w:color="auto"/>
            <w:left w:val="none" w:sz="0" w:space="0" w:color="auto"/>
            <w:bottom w:val="none" w:sz="0" w:space="0" w:color="auto"/>
            <w:right w:val="none" w:sz="0" w:space="0" w:color="auto"/>
          </w:divBdr>
        </w:div>
      </w:divsChild>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12123243">
      <w:bodyDiv w:val="1"/>
      <w:marLeft w:val="0"/>
      <w:marRight w:val="0"/>
      <w:marTop w:val="0"/>
      <w:marBottom w:val="0"/>
      <w:divBdr>
        <w:top w:val="none" w:sz="0" w:space="0" w:color="auto"/>
        <w:left w:val="none" w:sz="0" w:space="0" w:color="auto"/>
        <w:bottom w:val="none" w:sz="0" w:space="0" w:color="auto"/>
        <w:right w:val="none" w:sz="0" w:space="0" w:color="auto"/>
      </w:divBdr>
      <w:divsChild>
        <w:div w:id="1443920795">
          <w:marLeft w:val="547"/>
          <w:marRight w:val="0"/>
          <w:marTop w:val="0"/>
          <w:marBottom w:val="0"/>
          <w:divBdr>
            <w:top w:val="none" w:sz="0" w:space="0" w:color="auto"/>
            <w:left w:val="none" w:sz="0" w:space="0" w:color="auto"/>
            <w:bottom w:val="none" w:sz="0" w:space="0" w:color="auto"/>
            <w:right w:val="none" w:sz="0" w:space="0" w:color="auto"/>
          </w:divBdr>
        </w:div>
        <w:div w:id="1760448453">
          <w:marLeft w:val="547"/>
          <w:marRight w:val="0"/>
          <w:marTop w:val="0"/>
          <w:marBottom w:val="0"/>
          <w:divBdr>
            <w:top w:val="none" w:sz="0" w:space="0" w:color="auto"/>
            <w:left w:val="none" w:sz="0" w:space="0" w:color="auto"/>
            <w:bottom w:val="none" w:sz="0" w:space="0" w:color="auto"/>
            <w:right w:val="none" w:sz="0" w:space="0" w:color="auto"/>
          </w:divBdr>
        </w:div>
      </w:divsChild>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21675690">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08984417">
      <w:bodyDiv w:val="1"/>
      <w:marLeft w:val="0"/>
      <w:marRight w:val="0"/>
      <w:marTop w:val="0"/>
      <w:marBottom w:val="0"/>
      <w:divBdr>
        <w:top w:val="none" w:sz="0" w:space="0" w:color="auto"/>
        <w:left w:val="none" w:sz="0" w:space="0" w:color="auto"/>
        <w:bottom w:val="none" w:sz="0" w:space="0" w:color="auto"/>
        <w:right w:val="none" w:sz="0" w:space="0" w:color="auto"/>
      </w:divBdr>
    </w:div>
    <w:div w:id="1510371988">
      <w:bodyDiv w:val="1"/>
      <w:marLeft w:val="0"/>
      <w:marRight w:val="0"/>
      <w:marTop w:val="0"/>
      <w:marBottom w:val="0"/>
      <w:divBdr>
        <w:top w:val="none" w:sz="0" w:space="0" w:color="auto"/>
        <w:left w:val="none" w:sz="0" w:space="0" w:color="auto"/>
        <w:bottom w:val="none" w:sz="0" w:space="0" w:color="auto"/>
        <w:right w:val="none" w:sz="0" w:space="0" w:color="auto"/>
      </w:divBdr>
      <w:divsChild>
        <w:div w:id="433669936">
          <w:marLeft w:val="274"/>
          <w:marRight w:val="0"/>
          <w:marTop w:val="0"/>
          <w:marBottom w:val="0"/>
          <w:divBdr>
            <w:top w:val="none" w:sz="0" w:space="0" w:color="auto"/>
            <w:left w:val="none" w:sz="0" w:space="0" w:color="auto"/>
            <w:bottom w:val="none" w:sz="0" w:space="0" w:color="auto"/>
            <w:right w:val="none" w:sz="0" w:space="0" w:color="auto"/>
          </w:divBdr>
        </w:div>
        <w:div w:id="719403974">
          <w:marLeft w:val="274"/>
          <w:marRight w:val="0"/>
          <w:marTop w:val="0"/>
          <w:marBottom w:val="0"/>
          <w:divBdr>
            <w:top w:val="none" w:sz="0" w:space="0" w:color="auto"/>
            <w:left w:val="none" w:sz="0" w:space="0" w:color="auto"/>
            <w:bottom w:val="none" w:sz="0" w:space="0" w:color="auto"/>
            <w:right w:val="none" w:sz="0" w:space="0" w:color="auto"/>
          </w:divBdr>
        </w:div>
        <w:div w:id="900557317">
          <w:marLeft w:val="274"/>
          <w:marRight w:val="0"/>
          <w:marTop w:val="0"/>
          <w:marBottom w:val="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631017321">
      <w:bodyDiv w:val="1"/>
      <w:marLeft w:val="0"/>
      <w:marRight w:val="0"/>
      <w:marTop w:val="0"/>
      <w:marBottom w:val="0"/>
      <w:divBdr>
        <w:top w:val="none" w:sz="0" w:space="0" w:color="auto"/>
        <w:left w:val="none" w:sz="0" w:space="0" w:color="auto"/>
        <w:bottom w:val="none" w:sz="0" w:space="0" w:color="auto"/>
        <w:right w:val="none" w:sz="0" w:space="0" w:color="auto"/>
      </w:divBdr>
    </w:div>
    <w:div w:id="1638995545">
      <w:bodyDiv w:val="1"/>
      <w:marLeft w:val="0"/>
      <w:marRight w:val="0"/>
      <w:marTop w:val="0"/>
      <w:marBottom w:val="0"/>
      <w:divBdr>
        <w:top w:val="none" w:sz="0" w:space="0" w:color="auto"/>
        <w:left w:val="none" w:sz="0" w:space="0" w:color="auto"/>
        <w:bottom w:val="none" w:sz="0" w:space="0" w:color="auto"/>
        <w:right w:val="none" w:sz="0" w:space="0" w:color="auto"/>
      </w:divBdr>
    </w:div>
    <w:div w:id="1650283360">
      <w:bodyDiv w:val="1"/>
      <w:marLeft w:val="0"/>
      <w:marRight w:val="0"/>
      <w:marTop w:val="0"/>
      <w:marBottom w:val="0"/>
      <w:divBdr>
        <w:top w:val="none" w:sz="0" w:space="0" w:color="auto"/>
        <w:left w:val="none" w:sz="0" w:space="0" w:color="auto"/>
        <w:bottom w:val="none" w:sz="0" w:space="0" w:color="auto"/>
        <w:right w:val="none" w:sz="0" w:space="0" w:color="auto"/>
      </w:divBdr>
    </w:div>
    <w:div w:id="1656645491">
      <w:bodyDiv w:val="1"/>
      <w:marLeft w:val="0"/>
      <w:marRight w:val="0"/>
      <w:marTop w:val="0"/>
      <w:marBottom w:val="0"/>
      <w:divBdr>
        <w:top w:val="none" w:sz="0" w:space="0" w:color="auto"/>
        <w:left w:val="none" w:sz="0" w:space="0" w:color="auto"/>
        <w:bottom w:val="none" w:sz="0" w:space="0" w:color="auto"/>
        <w:right w:val="none" w:sz="0" w:space="0" w:color="auto"/>
      </w:divBdr>
    </w:div>
    <w:div w:id="1665743190">
      <w:bodyDiv w:val="1"/>
      <w:marLeft w:val="0"/>
      <w:marRight w:val="0"/>
      <w:marTop w:val="0"/>
      <w:marBottom w:val="0"/>
      <w:divBdr>
        <w:top w:val="none" w:sz="0" w:space="0" w:color="auto"/>
        <w:left w:val="none" w:sz="0" w:space="0" w:color="auto"/>
        <w:bottom w:val="none" w:sz="0" w:space="0" w:color="auto"/>
        <w:right w:val="none" w:sz="0" w:space="0" w:color="auto"/>
      </w:divBdr>
      <w:divsChild>
        <w:div w:id="587085136">
          <w:marLeft w:val="720"/>
          <w:marRight w:val="0"/>
          <w:marTop w:val="240"/>
          <w:marBottom w:val="0"/>
          <w:divBdr>
            <w:top w:val="none" w:sz="0" w:space="0" w:color="auto"/>
            <w:left w:val="none" w:sz="0" w:space="0" w:color="auto"/>
            <w:bottom w:val="none" w:sz="0" w:space="0" w:color="auto"/>
            <w:right w:val="none" w:sz="0" w:space="0" w:color="auto"/>
          </w:divBdr>
        </w:div>
      </w:divsChild>
    </w:div>
    <w:div w:id="1693922975">
      <w:bodyDiv w:val="1"/>
      <w:marLeft w:val="0"/>
      <w:marRight w:val="0"/>
      <w:marTop w:val="0"/>
      <w:marBottom w:val="0"/>
      <w:divBdr>
        <w:top w:val="none" w:sz="0" w:space="0" w:color="auto"/>
        <w:left w:val="none" w:sz="0" w:space="0" w:color="auto"/>
        <w:bottom w:val="none" w:sz="0" w:space="0" w:color="auto"/>
        <w:right w:val="none" w:sz="0" w:space="0" w:color="auto"/>
      </w:divBdr>
    </w:div>
    <w:div w:id="1714693554">
      <w:bodyDiv w:val="1"/>
      <w:marLeft w:val="0"/>
      <w:marRight w:val="0"/>
      <w:marTop w:val="0"/>
      <w:marBottom w:val="0"/>
      <w:divBdr>
        <w:top w:val="none" w:sz="0" w:space="0" w:color="auto"/>
        <w:left w:val="none" w:sz="0" w:space="0" w:color="auto"/>
        <w:bottom w:val="none" w:sz="0" w:space="0" w:color="auto"/>
        <w:right w:val="none" w:sz="0" w:space="0" w:color="auto"/>
      </w:divBdr>
    </w:div>
    <w:div w:id="1740981457">
      <w:bodyDiv w:val="1"/>
      <w:marLeft w:val="0"/>
      <w:marRight w:val="0"/>
      <w:marTop w:val="0"/>
      <w:marBottom w:val="0"/>
      <w:divBdr>
        <w:top w:val="none" w:sz="0" w:space="0" w:color="auto"/>
        <w:left w:val="none" w:sz="0" w:space="0" w:color="auto"/>
        <w:bottom w:val="none" w:sz="0" w:space="0" w:color="auto"/>
        <w:right w:val="none" w:sz="0" w:space="0" w:color="auto"/>
      </w:divBdr>
      <w:divsChild>
        <w:div w:id="1382556828">
          <w:marLeft w:val="720"/>
          <w:marRight w:val="0"/>
          <w:marTop w:val="240"/>
          <w:marBottom w:val="0"/>
          <w:divBdr>
            <w:top w:val="none" w:sz="0" w:space="0" w:color="auto"/>
            <w:left w:val="none" w:sz="0" w:space="0" w:color="auto"/>
            <w:bottom w:val="none" w:sz="0" w:space="0" w:color="auto"/>
            <w:right w:val="none" w:sz="0" w:space="0" w:color="auto"/>
          </w:divBdr>
        </w:div>
        <w:div w:id="270862025">
          <w:marLeft w:val="720"/>
          <w:marRight w:val="0"/>
          <w:marTop w:val="240"/>
          <w:marBottom w:val="0"/>
          <w:divBdr>
            <w:top w:val="none" w:sz="0" w:space="0" w:color="auto"/>
            <w:left w:val="none" w:sz="0" w:space="0" w:color="auto"/>
            <w:bottom w:val="none" w:sz="0" w:space="0" w:color="auto"/>
            <w:right w:val="none" w:sz="0" w:space="0" w:color="auto"/>
          </w:divBdr>
        </w:div>
        <w:div w:id="1090465172">
          <w:marLeft w:val="720"/>
          <w:marRight w:val="0"/>
          <w:marTop w:val="240"/>
          <w:marBottom w:val="0"/>
          <w:divBdr>
            <w:top w:val="none" w:sz="0" w:space="0" w:color="auto"/>
            <w:left w:val="none" w:sz="0" w:space="0" w:color="auto"/>
            <w:bottom w:val="none" w:sz="0" w:space="0" w:color="auto"/>
            <w:right w:val="none" w:sz="0" w:space="0" w:color="auto"/>
          </w:divBdr>
        </w:div>
        <w:div w:id="1820222413">
          <w:marLeft w:val="720"/>
          <w:marRight w:val="0"/>
          <w:marTop w:val="240"/>
          <w:marBottom w:val="0"/>
          <w:divBdr>
            <w:top w:val="none" w:sz="0" w:space="0" w:color="auto"/>
            <w:left w:val="none" w:sz="0" w:space="0" w:color="auto"/>
            <w:bottom w:val="none" w:sz="0" w:space="0" w:color="auto"/>
            <w:right w:val="none" w:sz="0" w:space="0" w:color="auto"/>
          </w:divBdr>
        </w:div>
        <w:div w:id="1013074571">
          <w:marLeft w:val="720"/>
          <w:marRight w:val="0"/>
          <w:marTop w:val="240"/>
          <w:marBottom w:val="0"/>
          <w:divBdr>
            <w:top w:val="none" w:sz="0" w:space="0" w:color="auto"/>
            <w:left w:val="none" w:sz="0" w:space="0" w:color="auto"/>
            <w:bottom w:val="none" w:sz="0" w:space="0" w:color="auto"/>
            <w:right w:val="none" w:sz="0" w:space="0" w:color="auto"/>
          </w:divBdr>
        </w:div>
      </w:divsChild>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765031929">
      <w:bodyDiv w:val="1"/>
      <w:marLeft w:val="0"/>
      <w:marRight w:val="0"/>
      <w:marTop w:val="0"/>
      <w:marBottom w:val="0"/>
      <w:divBdr>
        <w:top w:val="none" w:sz="0" w:space="0" w:color="auto"/>
        <w:left w:val="none" w:sz="0" w:space="0" w:color="auto"/>
        <w:bottom w:val="none" w:sz="0" w:space="0" w:color="auto"/>
        <w:right w:val="none" w:sz="0" w:space="0" w:color="auto"/>
      </w:divBdr>
    </w:div>
    <w:div w:id="1765566798">
      <w:bodyDiv w:val="1"/>
      <w:marLeft w:val="0"/>
      <w:marRight w:val="0"/>
      <w:marTop w:val="0"/>
      <w:marBottom w:val="0"/>
      <w:divBdr>
        <w:top w:val="none" w:sz="0" w:space="0" w:color="auto"/>
        <w:left w:val="none" w:sz="0" w:space="0" w:color="auto"/>
        <w:bottom w:val="none" w:sz="0" w:space="0" w:color="auto"/>
        <w:right w:val="none" w:sz="0" w:space="0" w:color="auto"/>
      </w:divBdr>
    </w:div>
    <w:div w:id="1782676491">
      <w:bodyDiv w:val="1"/>
      <w:marLeft w:val="0"/>
      <w:marRight w:val="0"/>
      <w:marTop w:val="0"/>
      <w:marBottom w:val="0"/>
      <w:divBdr>
        <w:top w:val="none" w:sz="0" w:space="0" w:color="auto"/>
        <w:left w:val="none" w:sz="0" w:space="0" w:color="auto"/>
        <w:bottom w:val="none" w:sz="0" w:space="0" w:color="auto"/>
        <w:right w:val="none" w:sz="0" w:space="0" w:color="auto"/>
      </w:divBdr>
    </w:div>
    <w:div w:id="180867023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80974533">
      <w:bodyDiv w:val="1"/>
      <w:marLeft w:val="0"/>
      <w:marRight w:val="0"/>
      <w:marTop w:val="0"/>
      <w:marBottom w:val="0"/>
      <w:divBdr>
        <w:top w:val="none" w:sz="0" w:space="0" w:color="auto"/>
        <w:left w:val="none" w:sz="0" w:space="0" w:color="auto"/>
        <w:bottom w:val="none" w:sz="0" w:space="0" w:color="auto"/>
        <w:right w:val="none" w:sz="0" w:space="0" w:color="auto"/>
      </w:divBdr>
    </w:div>
    <w:div w:id="1883394934">
      <w:bodyDiv w:val="1"/>
      <w:marLeft w:val="0"/>
      <w:marRight w:val="0"/>
      <w:marTop w:val="0"/>
      <w:marBottom w:val="0"/>
      <w:divBdr>
        <w:top w:val="none" w:sz="0" w:space="0" w:color="auto"/>
        <w:left w:val="none" w:sz="0" w:space="0" w:color="auto"/>
        <w:bottom w:val="none" w:sz="0" w:space="0" w:color="auto"/>
        <w:right w:val="none" w:sz="0" w:space="0" w:color="auto"/>
      </w:divBdr>
    </w:div>
    <w:div w:id="1887175808">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28617346">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14871233">
      <w:bodyDiv w:val="1"/>
      <w:marLeft w:val="0"/>
      <w:marRight w:val="0"/>
      <w:marTop w:val="0"/>
      <w:marBottom w:val="0"/>
      <w:divBdr>
        <w:top w:val="none" w:sz="0" w:space="0" w:color="auto"/>
        <w:left w:val="none" w:sz="0" w:space="0" w:color="auto"/>
        <w:bottom w:val="none" w:sz="0" w:space="0" w:color="auto"/>
        <w:right w:val="none" w:sz="0" w:space="0" w:color="auto"/>
      </w:divBdr>
    </w:div>
    <w:div w:id="2025357027">
      <w:bodyDiv w:val="1"/>
      <w:marLeft w:val="0"/>
      <w:marRight w:val="0"/>
      <w:marTop w:val="0"/>
      <w:marBottom w:val="0"/>
      <w:divBdr>
        <w:top w:val="none" w:sz="0" w:space="0" w:color="auto"/>
        <w:left w:val="none" w:sz="0" w:space="0" w:color="auto"/>
        <w:bottom w:val="none" w:sz="0" w:space="0" w:color="auto"/>
        <w:right w:val="none" w:sz="0" w:space="0" w:color="auto"/>
      </w:divBdr>
    </w:div>
    <w:div w:id="2029019443">
      <w:bodyDiv w:val="1"/>
      <w:marLeft w:val="0"/>
      <w:marRight w:val="0"/>
      <w:marTop w:val="0"/>
      <w:marBottom w:val="0"/>
      <w:divBdr>
        <w:top w:val="none" w:sz="0" w:space="0" w:color="auto"/>
        <w:left w:val="none" w:sz="0" w:space="0" w:color="auto"/>
        <w:bottom w:val="none" w:sz="0" w:space="0" w:color="auto"/>
        <w:right w:val="none" w:sz="0" w:space="0" w:color="auto"/>
      </w:divBdr>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 w:id="2103405137">
      <w:bodyDiv w:val="1"/>
      <w:marLeft w:val="0"/>
      <w:marRight w:val="0"/>
      <w:marTop w:val="0"/>
      <w:marBottom w:val="0"/>
      <w:divBdr>
        <w:top w:val="none" w:sz="0" w:space="0" w:color="auto"/>
        <w:left w:val="none" w:sz="0" w:space="0" w:color="auto"/>
        <w:bottom w:val="none" w:sz="0" w:space="0" w:color="auto"/>
        <w:right w:val="none" w:sz="0" w:space="0" w:color="auto"/>
      </w:divBdr>
    </w:div>
    <w:div w:id="2108228910">
      <w:bodyDiv w:val="1"/>
      <w:marLeft w:val="0"/>
      <w:marRight w:val="0"/>
      <w:marTop w:val="0"/>
      <w:marBottom w:val="0"/>
      <w:divBdr>
        <w:top w:val="none" w:sz="0" w:space="0" w:color="auto"/>
        <w:left w:val="none" w:sz="0" w:space="0" w:color="auto"/>
        <w:bottom w:val="none" w:sz="0" w:space="0" w:color="auto"/>
        <w:right w:val="none" w:sz="0" w:space="0" w:color="auto"/>
      </w:divBdr>
    </w:div>
    <w:div w:id="21155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12E1-41B8-4138-A9BD-1D8CE9EB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2264</Words>
  <Characters>13363</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11</cp:revision>
  <dcterms:created xsi:type="dcterms:W3CDTF">2020-07-27T11:43:00Z</dcterms:created>
  <dcterms:modified xsi:type="dcterms:W3CDTF">2020-07-28T12:36:00Z</dcterms:modified>
</cp:coreProperties>
</file>