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AF7" w:rsidRDefault="006A5AF7" w:rsidP="007F2A7F">
      <w:pPr>
        <w:jc w:val="right"/>
        <w:rPr>
          <w:rFonts w:ascii="Arial" w:hAnsi="Arial" w:cs="Arial"/>
          <w:b/>
          <w:sz w:val="24"/>
          <w:szCs w:val="21"/>
          <w:lang w:val="en-US"/>
        </w:rPr>
      </w:pPr>
    </w:p>
    <w:p w:rsidR="006A5AF7" w:rsidRDefault="006A5AF7" w:rsidP="006A5AF7">
      <w:pPr>
        <w:rPr>
          <w:rFonts w:ascii="Arial" w:hAnsi="Arial" w:cs="Arial"/>
          <w:b/>
          <w:sz w:val="24"/>
          <w:szCs w:val="21"/>
          <w:lang w:val="en-US"/>
        </w:rPr>
      </w:pPr>
      <w:r>
        <w:rPr>
          <w:rFonts w:ascii="Arial" w:hAnsi="Arial" w:cs="Arial"/>
          <w:b/>
          <w:sz w:val="24"/>
          <w:szCs w:val="21"/>
          <w:lang w:val="en-US"/>
        </w:rPr>
        <w:t xml:space="preserve">TOPIC </w:t>
      </w:r>
      <w:r w:rsidR="000D1C01">
        <w:rPr>
          <w:rFonts w:ascii="Arial" w:hAnsi="Arial" w:cs="Arial"/>
          <w:b/>
          <w:sz w:val="24"/>
          <w:szCs w:val="21"/>
          <w:lang w:val="en-US"/>
        </w:rPr>
        <w:t>2</w:t>
      </w:r>
      <w:r>
        <w:rPr>
          <w:rFonts w:ascii="Arial" w:hAnsi="Arial" w:cs="Arial"/>
          <w:b/>
          <w:sz w:val="24"/>
          <w:szCs w:val="21"/>
          <w:lang w:val="en-US"/>
        </w:rPr>
        <w:t>/</w:t>
      </w:r>
      <w:r w:rsidR="00F65158">
        <w:rPr>
          <w:rFonts w:ascii="Arial" w:hAnsi="Arial" w:cs="Arial"/>
          <w:b/>
          <w:sz w:val="24"/>
          <w:szCs w:val="21"/>
          <w:lang w:val="en-US"/>
        </w:rPr>
        <w:t>5</w:t>
      </w:r>
    </w:p>
    <w:p w:rsidR="00F65158" w:rsidRPr="00F65158" w:rsidRDefault="00F65158" w:rsidP="00F65158">
      <w:pPr>
        <w:autoSpaceDE w:val="0"/>
        <w:autoSpaceDN w:val="0"/>
        <w:adjustRightInd w:val="0"/>
        <w:spacing w:after="60" w:line="240" w:lineRule="auto"/>
        <w:jc w:val="center"/>
        <w:rPr>
          <w:rFonts w:ascii="Arial" w:hAnsi="Arial" w:cs="Arial"/>
          <w:b/>
          <w:bCs/>
          <w:caps/>
          <w:sz w:val="40"/>
          <w:szCs w:val="40"/>
        </w:rPr>
      </w:pPr>
      <w:r w:rsidRPr="00F65158">
        <w:rPr>
          <w:rFonts w:ascii="Arial" w:hAnsi="Arial" w:cs="Arial"/>
          <w:b/>
          <w:bCs/>
          <w:caps/>
          <w:sz w:val="40"/>
          <w:szCs w:val="40"/>
          <w:lang w:val="en-US"/>
        </w:rPr>
        <w:t>Protective structures building on various types of operations and conditions</w:t>
      </w:r>
    </w:p>
    <w:p w:rsidR="00C13A1E" w:rsidRPr="00C13A1E" w:rsidRDefault="00C13A1E" w:rsidP="00A47042">
      <w:pPr>
        <w:autoSpaceDE w:val="0"/>
        <w:autoSpaceDN w:val="0"/>
        <w:adjustRightInd w:val="0"/>
        <w:spacing w:after="60" w:line="240" w:lineRule="auto"/>
        <w:jc w:val="both"/>
        <w:rPr>
          <w:rFonts w:ascii="Arial" w:hAnsi="Arial" w:cs="Arial"/>
          <w:bCs/>
          <w:sz w:val="12"/>
          <w:szCs w:val="24"/>
        </w:rPr>
      </w:pPr>
    </w:p>
    <w:p w:rsidR="00F07212" w:rsidRPr="00C13A1E" w:rsidRDefault="00C13A1E" w:rsidP="00C13A1E">
      <w:pPr>
        <w:autoSpaceDE w:val="0"/>
        <w:autoSpaceDN w:val="0"/>
        <w:adjustRightInd w:val="0"/>
        <w:spacing w:after="120" w:line="240" w:lineRule="auto"/>
        <w:jc w:val="center"/>
        <w:rPr>
          <w:rFonts w:ascii="Arial" w:hAnsi="Arial" w:cs="Arial"/>
          <w:b/>
          <w:bCs/>
          <w:sz w:val="32"/>
          <w:szCs w:val="24"/>
        </w:rPr>
      </w:pPr>
      <w:r w:rsidRPr="00C13A1E">
        <w:rPr>
          <w:rFonts w:ascii="Arial" w:hAnsi="Arial" w:cs="Arial"/>
          <w:b/>
          <w:bCs/>
          <w:sz w:val="32"/>
          <w:szCs w:val="24"/>
        </w:rPr>
        <w:t xml:space="preserve">OPEN </w:t>
      </w:r>
      <w:r>
        <w:rPr>
          <w:rFonts w:ascii="Arial" w:hAnsi="Arial" w:cs="Arial"/>
          <w:b/>
          <w:bCs/>
          <w:sz w:val="32"/>
          <w:szCs w:val="24"/>
        </w:rPr>
        <w:t xml:space="preserve">AND OVERHEAD COVERED </w:t>
      </w:r>
      <w:r w:rsidRPr="00C13A1E">
        <w:rPr>
          <w:rFonts w:ascii="Arial" w:hAnsi="Arial" w:cs="Arial"/>
          <w:b/>
          <w:bCs/>
          <w:sz w:val="32"/>
          <w:szCs w:val="24"/>
        </w:rPr>
        <w:t>PROTECTIVE STRUCTURES</w:t>
      </w:r>
    </w:p>
    <w:p w:rsidR="00F65158" w:rsidRDefault="00F65158" w:rsidP="00F65158">
      <w:pPr>
        <w:autoSpaceDE w:val="0"/>
        <w:autoSpaceDN w:val="0"/>
        <w:adjustRightInd w:val="0"/>
        <w:spacing w:after="60" w:line="240" w:lineRule="auto"/>
        <w:jc w:val="both"/>
        <w:rPr>
          <w:rFonts w:ascii="Arial" w:hAnsi="Arial" w:cs="Arial"/>
          <w:bCs/>
          <w:sz w:val="24"/>
          <w:szCs w:val="24"/>
          <w:lang w:val="en-US"/>
        </w:rPr>
      </w:pPr>
      <w:r w:rsidRPr="00F65158">
        <w:rPr>
          <w:rFonts w:ascii="Arial" w:hAnsi="Arial" w:cs="Arial"/>
          <w:b/>
          <w:bCs/>
          <w:sz w:val="24"/>
          <w:szCs w:val="24"/>
          <w:lang w:val="en-US"/>
        </w:rPr>
        <w:t xml:space="preserve">Open protective structures </w:t>
      </w:r>
      <w:r>
        <w:rPr>
          <w:rFonts w:ascii="Arial" w:hAnsi="Arial" w:cs="Arial"/>
          <w:bCs/>
          <w:sz w:val="24"/>
          <w:szCs w:val="24"/>
          <w:lang w:val="en-US"/>
        </w:rPr>
        <w:t>are the simplest</w:t>
      </w:r>
      <w:r w:rsidRPr="00F65158">
        <w:rPr>
          <w:rFonts w:ascii="Arial" w:hAnsi="Arial" w:cs="Arial"/>
          <w:bCs/>
          <w:sz w:val="24"/>
          <w:szCs w:val="24"/>
          <w:lang w:val="en-US"/>
        </w:rPr>
        <w:t xml:space="preserve"> structures. Depending on possibilities they are gradually developed by building of revetment, overhead cover and some structures are replaced by shelters.</w:t>
      </w:r>
      <w:r>
        <w:rPr>
          <w:rFonts w:ascii="Arial" w:hAnsi="Arial" w:cs="Arial"/>
          <w:bCs/>
          <w:sz w:val="24"/>
          <w:szCs w:val="24"/>
          <w:lang w:val="en-US"/>
        </w:rPr>
        <w:t xml:space="preserve"> They can be built as:</w:t>
      </w:r>
    </w:p>
    <w:p w:rsidR="00F65158" w:rsidRPr="00F65158" w:rsidRDefault="00F65158" w:rsidP="00F65158">
      <w:pPr>
        <w:pStyle w:val="Odstavecseseznamem"/>
        <w:numPr>
          <w:ilvl w:val="0"/>
          <w:numId w:val="9"/>
        </w:numPr>
        <w:autoSpaceDE w:val="0"/>
        <w:autoSpaceDN w:val="0"/>
        <w:adjustRightInd w:val="0"/>
        <w:spacing w:after="60" w:line="240" w:lineRule="auto"/>
        <w:ind w:left="426"/>
        <w:jc w:val="both"/>
        <w:rPr>
          <w:rFonts w:ascii="Arial" w:hAnsi="Arial" w:cs="Arial"/>
          <w:b/>
          <w:bCs/>
          <w:sz w:val="24"/>
          <w:szCs w:val="24"/>
        </w:rPr>
      </w:pPr>
      <w:r w:rsidRPr="00F65158">
        <w:rPr>
          <w:rFonts w:ascii="Arial" w:hAnsi="Arial" w:cs="Arial"/>
          <w:b/>
          <w:bCs/>
          <w:sz w:val="24"/>
          <w:szCs w:val="24"/>
          <w:lang w:val="en-US"/>
        </w:rPr>
        <w:t>Foxholes (ditches for small arms fire)</w:t>
      </w:r>
    </w:p>
    <w:p w:rsidR="00F65158" w:rsidRPr="00F65158" w:rsidRDefault="00F65158" w:rsidP="00F65158">
      <w:pPr>
        <w:pStyle w:val="Odstavecseseznamem"/>
        <w:numPr>
          <w:ilvl w:val="0"/>
          <w:numId w:val="9"/>
        </w:numPr>
        <w:autoSpaceDE w:val="0"/>
        <w:autoSpaceDN w:val="0"/>
        <w:adjustRightInd w:val="0"/>
        <w:spacing w:after="60" w:line="240" w:lineRule="auto"/>
        <w:ind w:left="426"/>
        <w:jc w:val="both"/>
        <w:rPr>
          <w:rFonts w:ascii="Arial" w:hAnsi="Arial" w:cs="Arial"/>
          <w:b/>
          <w:bCs/>
          <w:sz w:val="24"/>
          <w:szCs w:val="24"/>
        </w:rPr>
      </w:pPr>
      <w:r w:rsidRPr="00F65158">
        <w:rPr>
          <w:rFonts w:ascii="Arial" w:hAnsi="Arial" w:cs="Arial"/>
          <w:b/>
          <w:bCs/>
          <w:sz w:val="24"/>
          <w:szCs w:val="24"/>
          <w:lang w:val="en-US"/>
        </w:rPr>
        <w:t>Fighting pits for equipment (IFV,  tank, APC artillery weapon)</w:t>
      </w:r>
    </w:p>
    <w:p w:rsidR="00F65158" w:rsidRPr="00F65158" w:rsidRDefault="00F65158" w:rsidP="00F65158">
      <w:pPr>
        <w:pStyle w:val="Odstavecseseznamem"/>
        <w:numPr>
          <w:ilvl w:val="0"/>
          <w:numId w:val="9"/>
        </w:numPr>
        <w:autoSpaceDE w:val="0"/>
        <w:autoSpaceDN w:val="0"/>
        <w:adjustRightInd w:val="0"/>
        <w:spacing w:after="60" w:line="240" w:lineRule="auto"/>
        <w:ind w:left="426"/>
        <w:jc w:val="both"/>
        <w:rPr>
          <w:rFonts w:ascii="Arial" w:hAnsi="Arial" w:cs="Arial"/>
          <w:b/>
          <w:bCs/>
          <w:sz w:val="24"/>
          <w:szCs w:val="24"/>
          <w:lang w:val="en-US"/>
        </w:rPr>
      </w:pPr>
      <w:r w:rsidRPr="00F65158">
        <w:rPr>
          <w:rFonts w:ascii="Arial" w:hAnsi="Arial" w:cs="Arial"/>
          <w:b/>
          <w:bCs/>
          <w:sz w:val="24"/>
          <w:szCs w:val="24"/>
          <w:lang w:val="en-US"/>
        </w:rPr>
        <w:t>Trenches and structures built in trenches</w:t>
      </w:r>
    </w:p>
    <w:p w:rsidR="00F65158" w:rsidRPr="00F65158" w:rsidRDefault="00F65158" w:rsidP="00F65158">
      <w:pPr>
        <w:pStyle w:val="Odstavecseseznamem"/>
        <w:numPr>
          <w:ilvl w:val="0"/>
          <w:numId w:val="9"/>
        </w:numPr>
        <w:autoSpaceDE w:val="0"/>
        <w:autoSpaceDN w:val="0"/>
        <w:adjustRightInd w:val="0"/>
        <w:spacing w:after="60" w:line="240" w:lineRule="auto"/>
        <w:ind w:left="426"/>
        <w:jc w:val="both"/>
        <w:rPr>
          <w:rFonts w:ascii="Arial" w:hAnsi="Arial" w:cs="Arial"/>
          <w:b/>
          <w:bCs/>
          <w:sz w:val="24"/>
          <w:szCs w:val="24"/>
        </w:rPr>
      </w:pPr>
      <w:r w:rsidRPr="00F65158">
        <w:rPr>
          <w:rFonts w:ascii="Arial" w:hAnsi="Arial" w:cs="Arial"/>
          <w:b/>
          <w:bCs/>
          <w:sz w:val="24"/>
          <w:szCs w:val="24"/>
          <w:lang w:val="en-US"/>
        </w:rPr>
        <w:t>Protective pits for equipment and material</w:t>
      </w:r>
    </w:p>
    <w:p w:rsidR="00F65158" w:rsidRPr="00B45B44" w:rsidRDefault="00F65158" w:rsidP="00F65158">
      <w:pPr>
        <w:autoSpaceDE w:val="0"/>
        <w:autoSpaceDN w:val="0"/>
        <w:adjustRightInd w:val="0"/>
        <w:spacing w:before="120" w:after="60" w:line="240" w:lineRule="auto"/>
        <w:jc w:val="both"/>
        <w:rPr>
          <w:rFonts w:ascii="Arial" w:hAnsi="Arial" w:cs="Arial"/>
          <w:bCs/>
          <w:sz w:val="24"/>
          <w:szCs w:val="24"/>
          <w:lang w:val="en-US"/>
        </w:rPr>
      </w:pPr>
      <w:r w:rsidRPr="00B45B44">
        <w:rPr>
          <w:rFonts w:ascii="Arial" w:hAnsi="Arial" w:cs="Arial"/>
          <w:bCs/>
          <w:sz w:val="24"/>
          <w:szCs w:val="24"/>
          <w:lang w:val="en-US"/>
        </w:rPr>
        <w:t>If</w:t>
      </w:r>
      <w:r w:rsidRPr="00B45B44">
        <w:rPr>
          <w:rFonts w:ascii="Arial" w:hAnsi="Arial" w:cs="Arial"/>
          <w:b/>
          <w:bCs/>
          <w:sz w:val="24"/>
          <w:szCs w:val="24"/>
          <w:lang w:val="en-US"/>
        </w:rPr>
        <w:t xml:space="preserve"> overhead covered </w:t>
      </w:r>
      <w:r w:rsidRPr="00B45B44">
        <w:rPr>
          <w:rFonts w:ascii="Arial" w:hAnsi="Arial" w:cs="Arial"/>
          <w:bCs/>
          <w:sz w:val="24"/>
          <w:szCs w:val="24"/>
          <w:lang w:val="en-US"/>
        </w:rPr>
        <w:t>the close protection level will increase.</w:t>
      </w:r>
      <w:r w:rsidRPr="00B45B44">
        <w:rPr>
          <w:rFonts w:ascii="Arial" w:hAnsi="Arial" w:cs="Arial"/>
          <w:b/>
          <w:bCs/>
          <w:sz w:val="24"/>
          <w:szCs w:val="24"/>
          <w:lang w:val="en-US"/>
        </w:rPr>
        <w:t xml:space="preserve"> </w:t>
      </w:r>
      <w:r w:rsidRPr="00B45B44">
        <w:rPr>
          <w:rFonts w:ascii="Arial" w:hAnsi="Arial" w:cs="Arial"/>
          <w:bCs/>
          <w:sz w:val="24"/>
          <w:szCs w:val="24"/>
          <w:lang w:val="en-US"/>
        </w:rPr>
        <w:t>Usual types of overhead covered buildings:</w:t>
      </w:r>
    </w:p>
    <w:p w:rsidR="00F65158" w:rsidRPr="00F65158" w:rsidRDefault="00F65158" w:rsidP="00F65158">
      <w:pPr>
        <w:pStyle w:val="Odstavecseseznamem"/>
        <w:numPr>
          <w:ilvl w:val="0"/>
          <w:numId w:val="9"/>
        </w:numPr>
        <w:autoSpaceDE w:val="0"/>
        <w:autoSpaceDN w:val="0"/>
        <w:adjustRightInd w:val="0"/>
        <w:spacing w:after="60" w:line="240" w:lineRule="auto"/>
        <w:ind w:left="426"/>
        <w:jc w:val="both"/>
        <w:rPr>
          <w:rFonts w:ascii="Arial" w:hAnsi="Arial" w:cs="Arial"/>
          <w:bCs/>
          <w:sz w:val="24"/>
          <w:szCs w:val="24"/>
        </w:rPr>
      </w:pPr>
      <w:r w:rsidRPr="00F65158">
        <w:rPr>
          <w:rFonts w:ascii="Arial" w:hAnsi="Arial" w:cs="Arial"/>
          <w:b/>
          <w:bCs/>
          <w:sz w:val="24"/>
          <w:szCs w:val="24"/>
          <w:lang w:val="en-US"/>
        </w:rPr>
        <w:t>Overhead covered ditches for personnel (funk holes, tactical command posts, observation posts)</w:t>
      </w:r>
    </w:p>
    <w:p w:rsidR="00F65158" w:rsidRPr="00F65158" w:rsidRDefault="00F65158" w:rsidP="00F65158">
      <w:pPr>
        <w:pStyle w:val="Odstavecseseznamem"/>
        <w:numPr>
          <w:ilvl w:val="0"/>
          <w:numId w:val="9"/>
        </w:numPr>
        <w:autoSpaceDE w:val="0"/>
        <w:autoSpaceDN w:val="0"/>
        <w:adjustRightInd w:val="0"/>
        <w:spacing w:after="60" w:line="240" w:lineRule="auto"/>
        <w:ind w:left="426"/>
        <w:jc w:val="both"/>
        <w:rPr>
          <w:rFonts w:ascii="Arial" w:hAnsi="Arial" w:cs="Arial"/>
          <w:bCs/>
          <w:sz w:val="24"/>
          <w:szCs w:val="24"/>
        </w:rPr>
      </w:pPr>
      <w:r w:rsidRPr="00F65158">
        <w:rPr>
          <w:rFonts w:ascii="Arial" w:hAnsi="Arial" w:cs="Arial"/>
          <w:b/>
          <w:bCs/>
          <w:sz w:val="24"/>
          <w:szCs w:val="24"/>
          <w:lang w:val="en-US"/>
        </w:rPr>
        <w:t>Overhead covered sections of trenches (usually two sections 10 m length</w:t>
      </w:r>
      <w:r>
        <w:rPr>
          <w:rFonts w:ascii="Arial" w:hAnsi="Arial" w:cs="Arial"/>
          <w:b/>
          <w:bCs/>
          <w:sz w:val="24"/>
          <w:szCs w:val="24"/>
          <w:lang w:val="en-US"/>
        </w:rPr>
        <w:t xml:space="preserve"> </w:t>
      </w:r>
      <w:r w:rsidRPr="00F65158">
        <w:rPr>
          <w:rFonts w:ascii="Arial" w:hAnsi="Arial" w:cs="Arial"/>
          <w:b/>
          <w:bCs/>
          <w:sz w:val="24"/>
          <w:szCs w:val="24"/>
          <w:lang w:val="en-US"/>
        </w:rPr>
        <w:t xml:space="preserve">in squad defensive position or sections in front of shelter´s entry) </w:t>
      </w:r>
    </w:p>
    <w:p w:rsidR="00F65158" w:rsidRPr="00F65158" w:rsidRDefault="00F65158" w:rsidP="00F65158">
      <w:pPr>
        <w:pStyle w:val="Odstavecseseznamem"/>
        <w:numPr>
          <w:ilvl w:val="0"/>
          <w:numId w:val="9"/>
        </w:numPr>
        <w:autoSpaceDE w:val="0"/>
        <w:autoSpaceDN w:val="0"/>
        <w:adjustRightInd w:val="0"/>
        <w:spacing w:after="60" w:line="240" w:lineRule="auto"/>
        <w:ind w:left="426"/>
        <w:jc w:val="both"/>
        <w:rPr>
          <w:rFonts w:ascii="Arial" w:hAnsi="Arial" w:cs="Arial"/>
          <w:bCs/>
          <w:sz w:val="24"/>
          <w:szCs w:val="24"/>
        </w:rPr>
      </w:pPr>
      <w:r w:rsidRPr="00F65158">
        <w:rPr>
          <w:rFonts w:ascii="Arial" w:hAnsi="Arial" w:cs="Arial"/>
          <w:b/>
          <w:bCs/>
          <w:sz w:val="24"/>
          <w:szCs w:val="24"/>
          <w:lang w:val="en-US"/>
        </w:rPr>
        <w:t>Other</w:t>
      </w:r>
      <w:r>
        <w:rPr>
          <w:rFonts w:ascii="Arial" w:hAnsi="Arial" w:cs="Arial"/>
          <w:b/>
          <w:bCs/>
          <w:sz w:val="24"/>
          <w:szCs w:val="24"/>
          <w:lang w:val="en-US"/>
        </w:rPr>
        <w:t xml:space="preserve"> </w:t>
      </w:r>
      <w:r w:rsidRPr="00F65158">
        <w:rPr>
          <w:rFonts w:ascii="Arial" w:hAnsi="Arial" w:cs="Arial"/>
          <w:b/>
          <w:bCs/>
          <w:sz w:val="24"/>
          <w:szCs w:val="24"/>
          <w:lang w:val="en-US"/>
        </w:rPr>
        <w:t>(pits for material)</w:t>
      </w:r>
    </w:p>
    <w:p w:rsidR="00F65158" w:rsidRPr="00F65158" w:rsidRDefault="00F65158" w:rsidP="00F65158">
      <w:pPr>
        <w:autoSpaceDE w:val="0"/>
        <w:autoSpaceDN w:val="0"/>
        <w:adjustRightInd w:val="0"/>
        <w:spacing w:before="240" w:after="120" w:line="240" w:lineRule="auto"/>
        <w:jc w:val="both"/>
        <w:rPr>
          <w:rFonts w:ascii="Arial" w:hAnsi="Arial" w:cs="Arial"/>
          <w:bCs/>
          <w:sz w:val="24"/>
          <w:szCs w:val="24"/>
        </w:rPr>
      </w:pPr>
      <w:r w:rsidRPr="00F65158">
        <w:rPr>
          <w:rFonts w:ascii="Arial" w:hAnsi="Arial" w:cs="Arial"/>
          <w:b/>
          <w:bCs/>
          <w:sz w:val="24"/>
          <w:szCs w:val="24"/>
        </w:rPr>
        <w:t>PROTECTIVE STRUCTURES FOR PERSONNEL</w:t>
      </w:r>
    </w:p>
    <w:p w:rsidR="00F65158" w:rsidRPr="00F65158" w:rsidRDefault="00F65158" w:rsidP="00F65158">
      <w:pPr>
        <w:autoSpaceDE w:val="0"/>
        <w:autoSpaceDN w:val="0"/>
        <w:adjustRightInd w:val="0"/>
        <w:spacing w:after="60" w:line="240" w:lineRule="auto"/>
        <w:jc w:val="both"/>
        <w:rPr>
          <w:rFonts w:ascii="Arial" w:hAnsi="Arial" w:cs="Arial"/>
          <w:bCs/>
          <w:sz w:val="24"/>
          <w:szCs w:val="24"/>
        </w:rPr>
      </w:pPr>
      <w:r w:rsidRPr="00F65158">
        <w:rPr>
          <w:rFonts w:ascii="Arial" w:hAnsi="Arial" w:cs="Arial"/>
          <w:b/>
          <w:bCs/>
          <w:sz w:val="24"/>
          <w:szCs w:val="24"/>
          <w:lang w:val="en-US"/>
        </w:rPr>
        <w:t xml:space="preserve">Foxholes (ditches) </w:t>
      </w:r>
      <w:r w:rsidRPr="00F65158">
        <w:rPr>
          <w:rFonts w:ascii="Arial" w:hAnsi="Arial" w:cs="Arial"/>
          <w:bCs/>
          <w:sz w:val="24"/>
          <w:szCs w:val="24"/>
          <w:lang w:val="en-US"/>
        </w:rPr>
        <w:t>provide</w:t>
      </w:r>
      <w:r w:rsidRPr="00F65158">
        <w:rPr>
          <w:rFonts w:ascii="Arial" w:hAnsi="Arial" w:cs="Arial"/>
          <w:b/>
          <w:bCs/>
          <w:sz w:val="24"/>
          <w:szCs w:val="24"/>
          <w:lang w:val="en-US"/>
        </w:rPr>
        <w:t xml:space="preserve"> </w:t>
      </w:r>
      <w:r w:rsidRPr="00F65158">
        <w:rPr>
          <w:rFonts w:ascii="Arial" w:hAnsi="Arial" w:cs="Arial"/>
          <w:bCs/>
          <w:sz w:val="24"/>
          <w:szCs w:val="24"/>
          <w:lang w:val="en-US"/>
        </w:rPr>
        <w:t>protection of marksmen against adversary´s destructive means and make small arms handling advantageous. To facilitate manual work and camouflage it is better to place this structures to the terrain using it´s undulations (gullets, hallows, caves, craters etc.), features (water channels, fences etc.) and natural camouflaging covers (vegetation). Small obstacles hindering fire (branches, grass, stones) are removed.</w:t>
      </w: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r w:rsidRPr="00CE0632">
        <w:rPr>
          <w:rFonts w:ascii="Arial" w:hAnsi="Arial" w:cs="Arial"/>
          <w:bCs/>
          <w:sz w:val="24"/>
          <w:szCs w:val="24"/>
        </w:rPr>
        <w:drawing>
          <wp:anchor distT="0" distB="0" distL="114300" distR="114300" simplePos="0" relativeHeight="251667456" behindDoc="0" locked="0" layoutInCell="1" allowOverlap="1" wp14:anchorId="55DEF6DC" wp14:editId="65B1372D">
            <wp:simplePos x="0" y="0"/>
            <wp:positionH relativeFrom="column">
              <wp:posOffset>1513205</wp:posOffset>
            </wp:positionH>
            <wp:positionV relativeFrom="paragraph">
              <wp:posOffset>72654</wp:posOffset>
            </wp:positionV>
            <wp:extent cx="2964815" cy="1962785"/>
            <wp:effectExtent l="38100" t="38100" r="45085" b="37465"/>
            <wp:wrapNone/>
            <wp:docPr id="11" name="Picture 4" descr="Obr1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Obr1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4815" cy="1962785"/>
                    </a:xfrm>
                    <a:prstGeom prst="rect">
                      <a:avLst/>
                    </a:prstGeom>
                    <a:noFill/>
                    <a:ln w="28575">
                      <a:solidFill>
                        <a:schemeClr val="tx1"/>
                      </a:solidFill>
                    </a:ln>
                    <a:effectLst/>
                  </pic:spPr>
                </pic:pic>
              </a:graphicData>
            </a:graphic>
            <wp14:sizeRelH relativeFrom="page">
              <wp14:pctWidth>0</wp14:pctWidth>
            </wp14:sizeRelH>
            <wp14:sizeRelV relativeFrom="page">
              <wp14:pctHeight>0</wp14:pctHeight>
            </wp14:sizeRelV>
          </wp:anchor>
        </w:drawing>
      </w:r>
      <w:r w:rsidR="00F65158" w:rsidRPr="00F65158">
        <w:rPr>
          <w:rFonts w:ascii="Arial" w:hAnsi="Arial" w:cs="Arial"/>
          <w:b/>
          <w:bCs/>
          <w:sz w:val="24"/>
          <w:szCs w:val="24"/>
          <w:lang w:val="en-US"/>
        </w:rPr>
        <w:t xml:space="preserve">  </w:t>
      </w: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CE0632">
      <w:pPr>
        <w:autoSpaceDE w:val="0"/>
        <w:autoSpaceDN w:val="0"/>
        <w:adjustRightInd w:val="0"/>
        <w:spacing w:after="60" w:line="240" w:lineRule="auto"/>
        <w:jc w:val="center"/>
        <w:rPr>
          <w:rFonts w:ascii="Arial" w:hAnsi="Arial" w:cs="Arial"/>
          <w:b/>
          <w:bCs/>
          <w:sz w:val="24"/>
          <w:szCs w:val="24"/>
          <w:lang w:val="en-US"/>
        </w:rPr>
      </w:pPr>
    </w:p>
    <w:p w:rsidR="00CE0632" w:rsidRDefault="00CE0632" w:rsidP="00CE0632">
      <w:pPr>
        <w:autoSpaceDE w:val="0"/>
        <w:autoSpaceDN w:val="0"/>
        <w:adjustRightInd w:val="0"/>
        <w:spacing w:after="60" w:line="240" w:lineRule="auto"/>
        <w:jc w:val="center"/>
        <w:rPr>
          <w:rFonts w:ascii="Arial" w:hAnsi="Arial" w:cs="Arial"/>
          <w:b/>
          <w:bCs/>
          <w:sz w:val="24"/>
          <w:szCs w:val="24"/>
          <w:lang w:val="en-US"/>
        </w:rPr>
      </w:pPr>
      <w:r>
        <w:rPr>
          <w:rFonts w:ascii="Arial" w:hAnsi="Arial" w:cs="Arial"/>
          <w:b/>
          <w:bCs/>
          <w:sz w:val="24"/>
          <w:szCs w:val="24"/>
          <w:lang w:val="en-US"/>
        </w:rPr>
        <w:t>Figure1. Foxhole</w:t>
      </w:r>
    </w:p>
    <w:p w:rsidR="00F65158" w:rsidRDefault="00F65158" w:rsidP="00F65158">
      <w:pPr>
        <w:autoSpaceDE w:val="0"/>
        <w:autoSpaceDN w:val="0"/>
        <w:adjustRightInd w:val="0"/>
        <w:spacing w:after="60" w:line="240" w:lineRule="auto"/>
        <w:jc w:val="both"/>
        <w:rPr>
          <w:rFonts w:ascii="Arial" w:hAnsi="Arial" w:cs="Arial"/>
          <w:bCs/>
          <w:sz w:val="24"/>
          <w:szCs w:val="24"/>
          <w:lang w:val="en-US"/>
        </w:rPr>
      </w:pPr>
      <w:r w:rsidRPr="00F65158">
        <w:rPr>
          <w:rFonts w:ascii="Arial" w:hAnsi="Arial" w:cs="Arial"/>
          <w:b/>
          <w:bCs/>
          <w:sz w:val="24"/>
          <w:szCs w:val="24"/>
          <w:lang w:val="en-US"/>
        </w:rPr>
        <w:lastRenderedPageBreak/>
        <w:t xml:space="preserve"> Observation ditches </w:t>
      </w:r>
      <w:r w:rsidRPr="00F65158">
        <w:rPr>
          <w:rFonts w:ascii="Arial" w:hAnsi="Arial" w:cs="Arial"/>
          <w:bCs/>
          <w:sz w:val="24"/>
          <w:szCs w:val="24"/>
          <w:lang w:val="en-US"/>
        </w:rPr>
        <w:t xml:space="preserve">are assigned to ensure continual observation, processing and sending of information. They are </w:t>
      </w:r>
      <w:proofErr w:type="spellStart"/>
      <w:r w:rsidRPr="00F65158">
        <w:rPr>
          <w:rFonts w:ascii="Arial" w:hAnsi="Arial" w:cs="Arial"/>
          <w:bCs/>
          <w:sz w:val="24"/>
          <w:szCs w:val="24"/>
          <w:lang w:val="en-US"/>
        </w:rPr>
        <w:t>bu</w:t>
      </w:r>
      <w:proofErr w:type="spellEnd"/>
      <w:r w:rsidRPr="00F65158">
        <w:rPr>
          <w:rFonts w:ascii="Arial" w:hAnsi="Arial" w:cs="Arial"/>
          <w:bCs/>
          <w:sz w:val="24"/>
          <w:szCs w:val="24"/>
        </w:rPr>
        <w:t>i</w:t>
      </w:r>
      <w:r w:rsidRPr="00F65158">
        <w:rPr>
          <w:rFonts w:ascii="Arial" w:hAnsi="Arial" w:cs="Arial"/>
          <w:bCs/>
          <w:sz w:val="24"/>
          <w:szCs w:val="24"/>
          <w:lang w:val="en-US"/>
        </w:rPr>
        <w:t>l</w:t>
      </w:r>
      <w:r w:rsidRPr="00F65158">
        <w:rPr>
          <w:rFonts w:ascii="Arial" w:hAnsi="Arial" w:cs="Arial"/>
          <w:bCs/>
          <w:sz w:val="24"/>
          <w:szCs w:val="24"/>
        </w:rPr>
        <w:t>t</w:t>
      </w:r>
      <w:r w:rsidRPr="00F65158">
        <w:rPr>
          <w:rFonts w:ascii="Arial" w:hAnsi="Arial" w:cs="Arial"/>
          <w:bCs/>
          <w:sz w:val="24"/>
          <w:szCs w:val="24"/>
          <w:lang w:val="en-US"/>
        </w:rPr>
        <w:t xml:space="preserve"> as detached </w:t>
      </w:r>
      <w:proofErr w:type="gramStart"/>
      <w:r w:rsidRPr="00F65158">
        <w:rPr>
          <w:rFonts w:ascii="Arial" w:hAnsi="Arial" w:cs="Arial"/>
          <w:bCs/>
          <w:sz w:val="24"/>
          <w:szCs w:val="24"/>
          <w:lang w:val="en-US"/>
        </w:rPr>
        <w:t>or  connected</w:t>
      </w:r>
      <w:proofErr w:type="gramEnd"/>
      <w:r w:rsidRPr="00F65158">
        <w:rPr>
          <w:rFonts w:ascii="Arial" w:hAnsi="Arial" w:cs="Arial"/>
          <w:bCs/>
          <w:sz w:val="24"/>
          <w:szCs w:val="24"/>
          <w:lang w:val="en-US"/>
        </w:rPr>
        <w:t xml:space="preserve"> to trenches, shelters or other protective structures. Layout and design depends on number on personnel occupy</w:t>
      </w:r>
      <w:proofErr w:type="spellStart"/>
      <w:r w:rsidRPr="00F65158">
        <w:rPr>
          <w:rFonts w:ascii="Arial" w:hAnsi="Arial" w:cs="Arial"/>
          <w:bCs/>
          <w:sz w:val="24"/>
          <w:szCs w:val="24"/>
        </w:rPr>
        <w:t>ing</w:t>
      </w:r>
      <w:proofErr w:type="spellEnd"/>
      <w:r w:rsidRPr="00F65158">
        <w:rPr>
          <w:rFonts w:ascii="Arial" w:hAnsi="Arial" w:cs="Arial"/>
          <w:bCs/>
          <w:sz w:val="24"/>
          <w:szCs w:val="24"/>
          <w:lang w:val="en-US"/>
        </w:rPr>
        <w:t xml:space="preserve"> structure, their action and used equipment. </w:t>
      </w:r>
      <w:proofErr w:type="spellStart"/>
      <w:r w:rsidRPr="00F65158">
        <w:rPr>
          <w:rFonts w:ascii="Arial" w:hAnsi="Arial" w:cs="Arial"/>
          <w:bCs/>
          <w:sz w:val="24"/>
          <w:szCs w:val="24"/>
          <w:lang w:val="en-US"/>
        </w:rPr>
        <w:t>Th</w:t>
      </w:r>
      <w:r w:rsidRPr="00F65158">
        <w:rPr>
          <w:rFonts w:ascii="Arial" w:hAnsi="Arial" w:cs="Arial"/>
          <w:bCs/>
          <w:sz w:val="24"/>
          <w:szCs w:val="24"/>
        </w:rPr>
        <w:t>ese</w:t>
      </w:r>
      <w:proofErr w:type="spellEnd"/>
      <w:r w:rsidRPr="00F65158">
        <w:rPr>
          <w:rFonts w:ascii="Arial" w:hAnsi="Arial" w:cs="Arial"/>
          <w:bCs/>
          <w:sz w:val="24"/>
          <w:szCs w:val="24"/>
          <w:lang w:val="en-US"/>
        </w:rPr>
        <w:t xml:space="preserve"> protective structures are usually equipped with optical means for day</w:t>
      </w:r>
      <w:r w:rsidRPr="00F65158">
        <w:rPr>
          <w:rFonts w:ascii="Arial" w:hAnsi="Arial" w:cs="Arial"/>
          <w:bCs/>
          <w:sz w:val="24"/>
          <w:szCs w:val="24"/>
        </w:rPr>
        <w:t>/</w:t>
      </w:r>
      <w:r w:rsidRPr="00F65158">
        <w:rPr>
          <w:rFonts w:ascii="Arial" w:hAnsi="Arial" w:cs="Arial"/>
          <w:bCs/>
          <w:sz w:val="24"/>
          <w:szCs w:val="24"/>
          <w:lang w:val="en-US"/>
        </w:rPr>
        <w:t>night observation, special observation and signal equipment.</w:t>
      </w: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r w:rsidRPr="00CE0632">
        <w:rPr>
          <w:rFonts w:ascii="Arial" w:hAnsi="Arial" w:cs="Arial"/>
          <w:bCs/>
          <w:sz w:val="24"/>
          <w:szCs w:val="24"/>
        </w:rPr>
        <w:drawing>
          <wp:anchor distT="0" distB="0" distL="114300" distR="114300" simplePos="0" relativeHeight="251668480" behindDoc="0" locked="0" layoutInCell="1" allowOverlap="1" wp14:anchorId="324B39B4" wp14:editId="0AF17A5F">
            <wp:simplePos x="0" y="0"/>
            <wp:positionH relativeFrom="column">
              <wp:posOffset>1445895</wp:posOffset>
            </wp:positionH>
            <wp:positionV relativeFrom="paragraph">
              <wp:posOffset>190500</wp:posOffset>
            </wp:positionV>
            <wp:extent cx="2832735" cy="1967230"/>
            <wp:effectExtent l="38100" t="38100" r="43815" b="33020"/>
            <wp:wrapNone/>
            <wp:docPr id="12" name="Picture 4" descr="pozo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pozok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735" cy="1967230"/>
                    </a:xfrm>
                    <a:prstGeom prst="rect">
                      <a:avLst/>
                    </a:prstGeom>
                    <a:noFill/>
                    <a:ln w="2857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Cs/>
          <w:sz w:val="24"/>
          <w:szCs w:val="24"/>
          <w:lang w:val="en-US"/>
        </w:rPr>
      </w:pPr>
    </w:p>
    <w:p w:rsidR="00CE0632" w:rsidRDefault="00CE0632" w:rsidP="00CE0632">
      <w:pPr>
        <w:autoSpaceDE w:val="0"/>
        <w:autoSpaceDN w:val="0"/>
        <w:adjustRightInd w:val="0"/>
        <w:spacing w:after="60" w:line="240" w:lineRule="auto"/>
        <w:jc w:val="center"/>
        <w:rPr>
          <w:rFonts w:ascii="Arial" w:hAnsi="Arial" w:cs="Arial"/>
          <w:b/>
          <w:bCs/>
          <w:sz w:val="24"/>
          <w:szCs w:val="24"/>
          <w:lang w:val="en-US"/>
        </w:rPr>
      </w:pPr>
      <w:r>
        <w:rPr>
          <w:rFonts w:ascii="Arial" w:hAnsi="Arial" w:cs="Arial"/>
          <w:b/>
          <w:bCs/>
          <w:sz w:val="24"/>
          <w:szCs w:val="24"/>
          <w:lang w:val="en-US"/>
        </w:rPr>
        <w:t xml:space="preserve">Figure2. </w:t>
      </w:r>
      <w:r w:rsidRPr="00F65158">
        <w:rPr>
          <w:rFonts w:ascii="Arial" w:hAnsi="Arial" w:cs="Arial"/>
          <w:b/>
          <w:bCs/>
          <w:sz w:val="24"/>
          <w:szCs w:val="24"/>
          <w:lang w:val="en-US"/>
        </w:rPr>
        <w:t>Observation ditch</w:t>
      </w:r>
    </w:p>
    <w:p w:rsidR="00F65158" w:rsidRPr="00F65158" w:rsidRDefault="00F65158" w:rsidP="00C13A1E">
      <w:pPr>
        <w:autoSpaceDE w:val="0"/>
        <w:autoSpaceDN w:val="0"/>
        <w:adjustRightInd w:val="0"/>
        <w:spacing w:before="240" w:after="60" w:line="240" w:lineRule="auto"/>
        <w:jc w:val="both"/>
        <w:rPr>
          <w:rFonts w:ascii="Arial" w:hAnsi="Arial" w:cs="Arial"/>
          <w:bCs/>
          <w:sz w:val="24"/>
          <w:szCs w:val="24"/>
        </w:rPr>
      </w:pPr>
      <w:r w:rsidRPr="00F65158">
        <w:rPr>
          <w:rFonts w:ascii="Arial" w:hAnsi="Arial" w:cs="Arial"/>
          <w:b/>
          <w:bCs/>
          <w:sz w:val="24"/>
          <w:szCs w:val="24"/>
          <w:lang w:val="en-US"/>
        </w:rPr>
        <w:t>Working ditches</w:t>
      </w:r>
      <w:r w:rsidRPr="00F65158">
        <w:rPr>
          <w:rFonts w:ascii="Arial" w:hAnsi="Arial" w:cs="Arial"/>
          <w:bCs/>
          <w:sz w:val="24"/>
          <w:szCs w:val="24"/>
          <w:lang w:val="en-US"/>
        </w:rPr>
        <w:t xml:space="preserve"> are mostly assigned to </w:t>
      </w:r>
      <w:r w:rsidRPr="00F65158">
        <w:rPr>
          <w:rFonts w:ascii="Arial" w:hAnsi="Arial" w:cs="Arial"/>
          <w:b/>
          <w:bCs/>
          <w:sz w:val="24"/>
          <w:szCs w:val="24"/>
          <w:lang w:val="en-US"/>
        </w:rPr>
        <w:t>protection of commanding personnel</w:t>
      </w:r>
      <w:r w:rsidRPr="00F65158">
        <w:rPr>
          <w:rFonts w:ascii="Arial" w:hAnsi="Arial" w:cs="Arial"/>
          <w:bCs/>
          <w:sz w:val="24"/>
          <w:szCs w:val="24"/>
          <w:lang w:val="en-US"/>
        </w:rPr>
        <w:t xml:space="preserve">, immediately leading and organizing combat activity of units and formations if shelters are not built. </w:t>
      </w:r>
      <w:r w:rsidRPr="00F65158">
        <w:rPr>
          <w:rFonts w:ascii="Arial" w:hAnsi="Arial" w:cs="Arial"/>
          <w:b/>
          <w:bCs/>
          <w:sz w:val="24"/>
          <w:szCs w:val="24"/>
          <w:lang w:val="en-US"/>
        </w:rPr>
        <w:t xml:space="preserve">Working ditches </w:t>
      </w:r>
      <w:r w:rsidRPr="00F65158">
        <w:rPr>
          <w:rFonts w:ascii="Arial" w:hAnsi="Arial" w:cs="Arial"/>
          <w:bCs/>
          <w:sz w:val="24"/>
          <w:szCs w:val="24"/>
          <w:lang w:val="en-US"/>
        </w:rPr>
        <w:t xml:space="preserve">are placed on terrain to </w:t>
      </w:r>
      <w:r w:rsidRPr="00F65158">
        <w:rPr>
          <w:rFonts w:ascii="Arial" w:hAnsi="Arial" w:cs="Arial"/>
          <w:b/>
          <w:bCs/>
          <w:sz w:val="24"/>
          <w:szCs w:val="24"/>
          <w:lang w:val="en-US"/>
        </w:rPr>
        <w:t>ensure necessary working condition</w:t>
      </w:r>
      <w:r w:rsidRPr="00F65158">
        <w:rPr>
          <w:rFonts w:ascii="Arial" w:hAnsi="Arial" w:cs="Arial"/>
          <w:bCs/>
          <w:sz w:val="24"/>
          <w:szCs w:val="24"/>
          <w:lang w:val="en-US"/>
        </w:rPr>
        <w:t xml:space="preserve"> (observation ability, liaison, command etc.) and </w:t>
      </w:r>
      <w:r w:rsidRPr="00F65158">
        <w:rPr>
          <w:rFonts w:ascii="Arial" w:hAnsi="Arial" w:cs="Arial"/>
          <w:b/>
          <w:bCs/>
          <w:sz w:val="24"/>
          <w:szCs w:val="24"/>
          <w:lang w:val="en-US"/>
        </w:rPr>
        <w:t>to ensure concealed approach</w:t>
      </w:r>
      <w:r w:rsidRPr="00F65158">
        <w:rPr>
          <w:rFonts w:ascii="Arial" w:hAnsi="Arial" w:cs="Arial"/>
          <w:bCs/>
          <w:sz w:val="24"/>
          <w:szCs w:val="24"/>
          <w:lang w:val="en-US"/>
        </w:rPr>
        <w:t xml:space="preserve"> into them. </w:t>
      </w:r>
      <w:r w:rsidRPr="00F65158">
        <w:rPr>
          <w:rFonts w:ascii="Arial" w:hAnsi="Arial" w:cs="Arial"/>
          <w:b/>
          <w:bCs/>
          <w:sz w:val="24"/>
          <w:szCs w:val="24"/>
          <w:lang w:val="en-US"/>
        </w:rPr>
        <w:t xml:space="preserve">They are </w:t>
      </w:r>
      <w:proofErr w:type="spellStart"/>
      <w:proofErr w:type="gramStart"/>
      <w:r w:rsidRPr="00F65158">
        <w:rPr>
          <w:rFonts w:ascii="Arial" w:hAnsi="Arial" w:cs="Arial"/>
          <w:b/>
          <w:bCs/>
          <w:sz w:val="24"/>
          <w:szCs w:val="24"/>
          <w:lang w:val="en-US"/>
        </w:rPr>
        <w:t>build</w:t>
      </w:r>
      <w:proofErr w:type="spellEnd"/>
      <w:proofErr w:type="gramEnd"/>
      <w:r w:rsidRPr="00F65158">
        <w:rPr>
          <w:rFonts w:ascii="Arial" w:hAnsi="Arial" w:cs="Arial"/>
          <w:b/>
          <w:bCs/>
          <w:sz w:val="24"/>
          <w:szCs w:val="24"/>
          <w:lang w:val="en-US"/>
        </w:rPr>
        <w:t xml:space="preserve"> as detached or connected to trenches. </w:t>
      </w:r>
      <w:r w:rsidRPr="00F65158">
        <w:rPr>
          <w:rFonts w:ascii="Arial" w:hAnsi="Arial" w:cs="Arial"/>
          <w:bCs/>
          <w:sz w:val="24"/>
          <w:szCs w:val="24"/>
          <w:lang w:val="en-US"/>
        </w:rPr>
        <w:t>It is practical to build it on areas h</w:t>
      </w:r>
      <w:r w:rsidRPr="00F65158">
        <w:rPr>
          <w:rFonts w:ascii="Arial" w:hAnsi="Arial" w:cs="Arial"/>
          <w:bCs/>
          <w:sz w:val="24"/>
          <w:szCs w:val="24"/>
        </w:rPr>
        <w:t>a</w:t>
      </w:r>
      <w:proofErr w:type="spellStart"/>
      <w:r w:rsidRPr="00F65158">
        <w:rPr>
          <w:rFonts w:ascii="Arial" w:hAnsi="Arial" w:cs="Arial"/>
          <w:bCs/>
          <w:sz w:val="24"/>
          <w:szCs w:val="24"/>
          <w:lang w:val="en-US"/>
        </w:rPr>
        <w:t>rd</w:t>
      </w:r>
      <w:proofErr w:type="spellEnd"/>
      <w:r w:rsidRPr="00F65158">
        <w:rPr>
          <w:rFonts w:ascii="Arial" w:hAnsi="Arial" w:cs="Arial"/>
          <w:bCs/>
          <w:sz w:val="24"/>
          <w:szCs w:val="24"/>
          <w:lang w:val="en-US"/>
        </w:rPr>
        <w:t xml:space="preserve">-to-get-a-place for tanks and other armored vehicles. Working ditches can be </w:t>
      </w:r>
      <w:r w:rsidRPr="00F65158">
        <w:rPr>
          <w:rFonts w:ascii="Arial" w:hAnsi="Arial" w:cs="Arial"/>
          <w:b/>
          <w:bCs/>
          <w:sz w:val="24"/>
          <w:szCs w:val="24"/>
          <w:lang w:val="en-US"/>
        </w:rPr>
        <w:t>also</w:t>
      </w:r>
      <w:r w:rsidRPr="00F65158">
        <w:rPr>
          <w:rFonts w:ascii="Arial" w:hAnsi="Arial" w:cs="Arial"/>
          <w:bCs/>
          <w:sz w:val="24"/>
          <w:szCs w:val="24"/>
          <w:lang w:val="en-US"/>
        </w:rPr>
        <w:t xml:space="preserve"> build to </w:t>
      </w:r>
      <w:r w:rsidRPr="00F65158">
        <w:rPr>
          <w:rFonts w:ascii="Arial" w:hAnsi="Arial" w:cs="Arial"/>
          <w:b/>
          <w:bCs/>
          <w:sz w:val="24"/>
          <w:szCs w:val="24"/>
          <w:lang w:val="en-US"/>
        </w:rPr>
        <w:t xml:space="preserve">protection of logistic and medical elements and units </w:t>
      </w:r>
      <w:r w:rsidRPr="00F65158">
        <w:rPr>
          <w:rFonts w:ascii="Arial" w:hAnsi="Arial" w:cs="Arial"/>
          <w:bCs/>
          <w:sz w:val="24"/>
          <w:szCs w:val="24"/>
          <w:lang w:val="en-US"/>
        </w:rPr>
        <w:t xml:space="preserve">(supply point, aid station etc.). </w:t>
      </w:r>
      <w:r w:rsidRPr="00F65158">
        <w:rPr>
          <w:rFonts w:ascii="Arial" w:hAnsi="Arial" w:cs="Arial"/>
          <w:b/>
          <w:bCs/>
          <w:sz w:val="24"/>
          <w:szCs w:val="24"/>
          <w:lang w:val="en-US"/>
        </w:rPr>
        <w:t>Layout and design</w:t>
      </w:r>
      <w:r w:rsidRPr="00F65158">
        <w:rPr>
          <w:rFonts w:ascii="Arial" w:hAnsi="Arial" w:cs="Arial"/>
          <w:bCs/>
          <w:sz w:val="24"/>
          <w:szCs w:val="24"/>
          <w:lang w:val="en-US"/>
        </w:rPr>
        <w:t xml:space="preserve"> of working ditches </w:t>
      </w:r>
      <w:r w:rsidRPr="00F65158">
        <w:rPr>
          <w:rFonts w:ascii="Arial" w:hAnsi="Arial" w:cs="Arial"/>
          <w:b/>
          <w:bCs/>
          <w:sz w:val="24"/>
          <w:szCs w:val="24"/>
          <w:lang w:val="en-US"/>
        </w:rPr>
        <w:t>depends on number of personnel, type of their activity and used equipment.</w:t>
      </w:r>
    </w:p>
    <w:p w:rsidR="00F65158" w:rsidRDefault="00F65158" w:rsidP="00F65158">
      <w:pPr>
        <w:autoSpaceDE w:val="0"/>
        <w:autoSpaceDN w:val="0"/>
        <w:adjustRightInd w:val="0"/>
        <w:spacing w:after="60" w:line="240" w:lineRule="auto"/>
        <w:jc w:val="both"/>
        <w:rPr>
          <w:rFonts w:ascii="Arial" w:hAnsi="Arial" w:cs="Arial"/>
          <w:b/>
          <w:bCs/>
          <w:sz w:val="24"/>
          <w:szCs w:val="24"/>
          <w:lang w:val="en-US"/>
        </w:rPr>
      </w:pPr>
      <w:r w:rsidRPr="00F65158">
        <w:rPr>
          <w:rFonts w:ascii="Arial" w:hAnsi="Arial" w:cs="Arial"/>
          <w:b/>
          <w:bCs/>
          <w:sz w:val="24"/>
          <w:szCs w:val="24"/>
          <w:lang w:val="en-US"/>
        </w:rPr>
        <w:t xml:space="preserve">   </w:t>
      </w: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r w:rsidRPr="00CE0632">
        <w:rPr>
          <w:rFonts w:ascii="Arial" w:hAnsi="Arial" w:cs="Arial"/>
          <w:b/>
          <w:bCs/>
          <w:sz w:val="24"/>
          <w:szCs w:val="24"/>
        </w:rPr>
        <w:drawing>
          <wp:anchor distT="0" distB="0" distL="114300" distR="114300" simplePos="0" relativeHeight="251669504" behindDoc="0" locked="0" layoutInCell="1" allowOverlap="1" wp14:anchorId="794C7BCD" wp14:editId="063651F3">
            <wp:simplePos x="0" y="0"/>
            <wp:positionH relativeFrom="column">
              <wp:posOffset>1445895</wp:posOffset>
            </wp:positionH>
            <wp:positionV relativeFrom="paragraph">
              <wp:posOffset>74295</wp:posOffset>
            </wp:positionV>
            <wp:extent cx="2832735" cy="2079625"/>
            <wp:effectExtent l="38100" t="38100" r="43815" b="34925"/>
            <wp:wrapNone/>
            <wp:docPr id="14" name="Picture 4" descr="Obr11vps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Obr11vpsč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735" cy="2079625"/>
                    </a:xfrm>
                    <a:prstGeom prst="rect">
                      <a:avLst/>
                    </a:prstGeom>
                    <a:noFill/>
                    <a:ln w="28575">
                      <a:solidFill>
                        <a:schemeClr val="tx1"/>
                      </a:solidFill>
                    </a:ln>
                    <a:effectLst/>
                  </pic:spPr>
                </pic:pic>
              </a:graphicData>
            </a:graphic>
            <wp14:sizeRelH relativeFrom="page">
              <wp14:pctWidth>0</wp14:pctWidth>
            </wp14:sizeRelH>
            <wp14:sizeRelV relativeFrom="page">
              <wp14:pctHeight>0</wp14:pctHeight>
            </wp14:sizeRelV>
          </wp:anchor>
        </w:drawing>
      </w: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CE0632">
      <w:pPr>
        <w:autoSpaceDE w:val="0"/>
        <w:autoSpaceDN w:val="0"/>
        <w:adjustRightInd w:val="0"/>
        <w:spacing w:after="60" w:line="240" w:lineRule="auto"/>
        <w:jc w:val="center"/>
        <w:rPr>
          <w:rFonts w:ascii="Arial" w:hAnsi="Arial" w:cs="Arial"/>
          <w:b/>
          <w:bCs/>
          <w:sz w:val="24"/>
          <w:szCs w:val="24"/>
          <w:lang w:val="en-US"/>
        </w:rPr>
      </w:pPr>
    </w:p>
    <w:p w:rsidR="00CE0632" w:rsidRDefault="00CE0632" w:rsidP="00CE0632">
      <w:pPr>
        <w:autoSpaceDE w:val="0"/>
        <w:autoSpaceDN w:val="0"/>
        <w:adjustRightInd w:val="0"/>
        <w:spacing w:after="60" w:line="240" w:lineRule="auto"/>
        <w:jc w:val="center"/>
        <w:rPr>
          <w:rFonts w:ascii="Arial" w:hAnsi="Arial" w:cs="Arial"/>
          <w:b/>
          <w:bCs/>
          <w:sz w:val="24"/>
          <w:szCs w:val="24"/>
          <w:lang w:val="en-US"/>
        </w:rPr>
      </w:pPr>
      <w:r>
        <w:rPr>
          <w:rFonts w:ascii="Arial" w:hAnsi="Arial" w:cs="Arial"/>
          <w:b/>
          <w:bCs/>
          <w:sz w:val="24"/>
          <w:szCs w:val="24"/>
          <w:lang w:val="en-US"/>
        </w:rPr>
        <w:t xml:space="preserve">Figure3. </w:t>
      </w:r>
      <w:r w:rsidRPr="00F65158">
        <w:rPr>
          <w:rFonts w:ascii="Arial" w:hAnsi="Arial" w:cs="Arial"/>
          <w:b/>
          <w:bCs/>
          <w:sz w:val="24"/>
          <w:szCs w:val="24"/>
          <w:lang w:val="en-US"/>
        </w:rPr>
        <w:t>Working ditch</w:t>
      </w: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CE0632" w:rsidRDefault="00CE0632" w:rsidP="00F65158">
      <w:pPr>
        <w:autoSpaceDE w:val="0"/>
        <w:autoSpaceDN w:val="0"/>
        <w:adjustRightInd w:val="0"/>
        <w:spacing w:after="60" w:line="240" w:lineRule="auto"/>
        <w:jc w:val="both"/>
        <w:rPr>
          <w:rFonts w:ascii="Arial" w:hAnsi="Arial" w:cs="Arial"/>
          <w:b/>
          <w:bCs/>
          <w:sz w:val="24"/>
          <w:szCs w:val="24"/>
          <w:lang w:val="en-US"/>
        </w:rPr>
      </w:pPr>
    </w:p>
    <w:p w:rsidR="00F65158" w:rsidRPr="00F65158" w:rsidRDefault="00F65158" w:rsidP="00F65158">
      <w:pPr>
        <w:autoSpaceDE w:val="0"/>
        <w:autoSpaceDN w:val="0"/>
        <w:adjustRightInd w:val="0"/>
        <w:spacing w:after="60" w:line="240" w:lineRule="auto"/>
        <w:jc w:val="both"/>
        <w:rPr>
          <w:rFonts w:ascii="Arial" w:hAnsi="Arial" w:cs="Arial"/>
          <w:bCs/>
          <w:sz w:val="24"/>
          <w:szCs w:val="24"/>
        </w:rPr>
      </w:pPr>
      <w:r w:rsidRPr="00F65158">
        <w:rPr>
          <w:rFonts w:ascii="Arial" w:hAnsi="Arial" w:cs="Arial"/>
          <w:b/>
          <w:bCs/>
          <w:sz w:val="24"/>
          <w:szCs w:val="24"/>
          <w:lang w:val="en-US"/>
        </w:rPr>
        <w:lastRenderedPageBreak/>
        <w:t xml:space="preserve">Funk holes </w:t>
      </w:r>
      <w:r w:rsidRPr="00F65158">
        <w:rPr>
          <w:rFonts w:ascii="Arial" w:hAnsi="Arial" w:cs="Arial"/>
          <w:bCs/>
          <w:sz w:val="24"/>
          <w:szCs w:val="24"/>
          <w:lang w:val="en-US"/>
        </w:rPr>
        <w:t xml:space="preserve">are assigned to </w:t>
      </w:r>
      <w:r w:rsidRPr="00F65158">
        <w:rPr>
          <w:rFonts w:ascii="Arial" w:hAnsi="Arial" w:cs="Arial"/>
          <w:b/>
          <w:bCs/>
          <w:sz w:val="24"/>
          <w:szCs w:val="24"/>
          <w:lang w:val="en-US"/>
        </w:rPr>
        <w:t>protect personnel against combined effects of enemy´s destructive means and to deny observation</w:t>
      </w:r>
      <w:r w:rsidRPr="00F65158">
        <w:rPr>
          <w:rFonts w:ascii="Arial" w:hAnsi="Arial" w:cs="Arial"/>
          <w:bCs/>
          <w:sz w:val="24"/>
          <w:szCs w:val="24"/>
          <w:lang w:val="en-US"/>
        </w:rPr>
        <w:t xml:space="preserve">. They are </w:t>
      </w:r>
      <w:r w:rsidRPr="00F65158">
        <w:rPr>
          <w:rFonts w:ascii="Arial" w:hAnsi="Arial" w:cs="Arial"/>
          <w:b/>
          <w:bCs/>
          <w:sz w:val="24"/>
          <w:szCs w:val="24"/>
          <w:lang w:val="en-US"/>
        </w:rPr>
        <w:t xml:space="preserve">occupied usually for short time of increasing fire </w:t>
      </w:r>
      <w:r w:rsidRPr="00F65158">
        <w:rPr>
          <w:rFonts w:ascii="Arial" w:hAnsi="Arial" w:cs="Arial"/>
          <w:b/>
          <w:bCs/>
          <w:sz w:val="24"/>
          <w:szCs w:val="24"/>
        </w:rPr>
        <w:t>a</w:t>
      </w:r>
      <w:r w:rsidRPr="00F65158">
        <w:rPr>
          <w:rFonts w:ascii="Arial" w:hAnsi="Arial" w:cs="Arial"/>
          <w:b/>
          <w:bCs/>
          <w:sz w:val="24"/>
          <w:szCs w:val="24"/>
          <w:lang w:val="en-US"/>
        </w:rPr>
        <w:t xml:space="preserve">activity </w:t>
      </w:r>
      <w:r w:rsidRPr="00F65158">
        <w:rPr>
          <w:rFonts w:ascii="Arial" w:hAnsi="Arial" w:cs="Arial"/>
          <w:bCs/>
          <w:sz w:val="24"/>
          <w:szCs w:val="24"/>
          <w:lang w:val="en-US"/>
        </w:rPr>
        <w:t>of enemy. The</w:t>
      </w:r>
      <w:r w:rsidRPr="00F65158">
        <w:rPr>
          <w:rFonts w:ascii="Arial" w:hAnsi="Arial" w:cs="Arial"/>
          <w:bCs/>
          <w:sz w:val="24"/>
          <w:szCs w:val="24"/>
        </w:rPr>
        <w:t>y</w:t>
      </w:r>
      <w:r w:rsidRPr="00F65158">
        <w:rPr>
          <w:rFonts w:ascii="Arial" w:hAnsi="Arial" w:cs="Arial"/>
          <w:bCs/>
          <w:sz w:val="24"/>
          <w:szCs w:val="24"/>
          <w:lang w:val="en-US"/>
        </w:rPr>
        <w:t xml:space="preserve"> are </w:t>
      </w:r>
      <w:r w:rsidRPr="00F65158">
        <w:rPr>
          <w:rFonts w:ascii="Arial" w:hAnsi="Arial" w:cs="Arial"/>
          <w:b/>
          <w:bCs/>
          <w:sz w:val="24"/>
          <w:szCs w:val="24"/>
          <w:lang w:val="en-US"/>
        </w:rPr>
        <w:t xml:space="preserve">usually overhead covered </w:t>
      </w:r>
      <w:r w:rsidRPr="00F65158">
        <w:rPr>
          <w:rFonts w:ascii="Arial" w:hAnsi="Arial" w:cs="Arial"/>
          <w:bCs/>
          <w:sz w:val="24"/>
          <w:szCs w:val="24"/>
          <w:lang w:val="en-US"/>
        </w:rPr>
        <w:t xml:space="preserve">to increase level of protection against destructive means' effects and climatic influences. They are usually </w:t>
      </w:r>
      <w:r w:rsidRPr="00F65158">
        <w:rPr>
          <w:rFonts w:ascii="Arial" w:hAnsi="Arial" w:cs="Arial"/>
          <w:b/>
          <w:bCs/>
          <w:sz w:val="24"/>
          <w:szCs w:val="24"/>
          <w:lang w:val="en-US"/>
        </w:rPr>
        <w:t>build in unit defense positions, strong points, artillery firing positions, command posts, logistic assembly areas, first aid points etc. The aim is to achieve as the highest level of mass-protection as possible in very short time</w:t>
      </w:r>
      <w:r w:rsidRPr="00F65158">
        <w:rPr>
          <w:rFonts w:ascii="Arial" w:hAnsi="Arial" w:cs="Arial"/>
          <w:bCs/>
          <w:sz w:val="24"/>
          <w:szCs w:val="24"/>
          <w:lang w:val="en-US"/>
        </w:rPr>
        <w:t xml:space="preserve">. </w:t>
      </w:r>
      <w:proofErr w:type="gramStart"/>
      <w:r w:rsidRPr="00F65158">
        <w:rPr>
          <w:rFonts w:ascii="Arial" w:hAnsi="Arial" w:cs="Arial"/>
          <w:b/>
          <w:bCs/>
          <w:sz w:val="24"/>
          <w:szCs w:val="24"/>
          <w:lang w:val="en-US"/>
        </w:rPr>
        <w:t>Layout vary</w:t>
      </w:r>
      <w:proofErr w:type="gramEnd"/>
      <w:r w:rsidRPr="00F65158">
        <w:rPr>
          <w:rFonts w:ascii="Arial" w:hAnsi="Arial" w:cs="Arial"/>
          <w:b/>
          <w:bCs/>
          <w:sz w:val="24"/>
          <w:szCs w:val="24"/>
          <w:lang w:val="en-US"/>
        </w:rPr>
        <w:t xml:space="preserve"> depending on usage aim </w:t>
      </w:r>
      <w:r w:rsidRPr="00F65158">
        <w:rPr>
          <w:rFonts w:ascii="Arial" w:hAnsi="Arial" w:cs="Arial"/>
          <w:bCs/>
          <w:sz w:val="24"/>
          <w:szCs w:val="24"/>
          <w:lang w:val="en-US"/>
        </w:rPr>
        <w:t xml:space="preserve">but it has to enable gradual increasing of strength. Funk holes are usually </w:t>
      </w:r>
      <w:r w:rsidRPr="00F65158">
        <w:rPr>
          <w:rFonts w:ascii="Arial" w:hAnsi="Arial" w:cs="Arial"/>
          <w:b/>
          <w:bCs/>
          <w:sz w:val="24"/>
          <w:szCs w:val="24"/>
          <w:lang w:val="en-US"/>
        </w:rPr>
        <w:t xml:space="preserve">built for unit </w:t>
      </w:r>
      <w:r w:rsidRPr="00F65158">
        <w:rPr>
          <w:rFonts w:ascii="Arial" w:hAnsi="Arial" w:cs="Arial"/>
          <w:bCs/>
          <w:sz w:val="24"/>
          <w:szCs w:val="24"/>
          <w:lang w:val="en-US"/>
        </w:rPr>
        <w:t xml:space="preserve">(crew, squad) but also for one person or platoon. They are </w:t>
      </w:r>
      <w:r w:rsidRPr="00F65158">
        <w:rPr>
          <w:rFonts w:ascii="Arial" w:hAnsi="Arial" w:cs="Arial"/>
          <w:b/>
          <w:bCs/>
          <w:sz w:val="24"/>
          <w:szCs w:val="24"/>
          <w:lang w:val="en-US"/>
        </w:rPr>
        <w:t>built in frontal wall of trench or separately</w:t>
      </w:r>
      <w:r w:rsidRPr="00F65158">
        <w:rPr>
          <w:rFonts w:ascii="Arial" w:hAnsi="Arial" w:cs="Arial"/>
          <w:bCs/>
          <w:sz w:val="24"/>
          <w:szCs w:val="24"/>
          <w:lang w:val="en-US"/>
        </w:rPr>
        <w:t xml:space="preserve"> (assembly area) as </w:t>
      </w:r>
      <w:r w:rsidRPr="00F65158">
        <w:rPr>
          <w:rFonts w:ascii="Arial" w:hAnsi="Arial" w:cs="Arial"/>
          <w:b/>
          <w:bCs/>
          <w:sz w:val="24"/>
          <w:szCs w:val="24"/>
          <w:lang w:val="en-US"/>
        </w:rPr>
        <w:t>open or overhead covered excavations deep at least 150 cm</w:t>
      </w:r>
      <w:r w:rsidRPr="00F65158">
        <w:rPr>
          <w:rFonts w:ascii="Arial" w:hAnsi="Arial" w:cs="Arial"/>
          <w:bCs/>
          <w:sz w:val="24"/>
          <w:szCs w:val="24"/>
          <w:lang w:val="en-US"/>
        </w:rPr>
        <w:t xml:space="preserve">. </w:t>
      </w:r>
      <w:r w:rsidRPr="00F65158">
        <w:rPr>
          <w:rFonts w:ascii="Arial" w:hAnsi="Arial" w:cs="Arial"/>
          <w:b/>
          <w:bCs/>
          <w:sz w:val="24"/>
          <w:szCs w:val="24"/>
          <w:lang w:val="en-US"/>
        </w:rPr>
        <w:t xml:space="preserve">Floor-to-roof </w:t>
      </w:r>
      <w:proofErr w:type="gramStart"/>
      <w:r w:rsidRPr="00F65158">
        <w:rPr>
          <w:rFonts w:ascii="Arial" w:hAnsi="Arial" w:cs="Arial"/>
          <w:b/>
          <w:bCs/>
          <w:sz w:val="24"/>
          <w:szCs w:val="24"/>
          <w:lang w:val="en-US"/>
        </w:rPr>
        <w:t>clearance</w:t>
      </w:r>
      <w:proofErr w:type="gramEnd"/>
      <w:r w:rsidRPr="00F65158">
        <w:rPr>
          <w:rFonts w:ascii="Arial" w:hAnsi="Arial" w:cs="Arial"/>
          <w:b/>
          <w:bCs/>
          <w:sz w:val="24"/>
          <w:szCs w:val="24"/>
          <w:lang w:val="en-US"/>
        </w:rPr>
        <w:t xml:space="preserve"> is usually 120 cm</w:t>
      </w:r>
      <w:r w:rsidRPr="00F65158">
        <w:rPr>
          <w:rFonts w:ascii="Arial" w:hAnsi="Arial" w:cs="Arial"/>
          <w:bCs/>
          <w:sz w:val="24"/>
          <w:szCs w:val="24"/>
          <w:lang w:val="en-US"/>
        </w:rPr>
        <w:t xml:space="preserve">, </w:t>
      </w:r>
      <w:r w:rsidRPr="00F65158">
        <w:rPr>
          <w:rFonts w:ascii="Arial" w:hAnsi="Arial" w:cs="Arial"/>
          <w:b/>
          <w:bCs/>
          <w:sz w:val="24"/>
          <w:szCs w:val="24"/>
          <w:lang w:val="en-US"/>
        </w:rPr>
        <w:t>floor width 60 cm</w:t>
      </w:r>
      <w:r w:rsidRPr="00F65158">
        <w:rPr>
          <w:rFonts w:ascii="Arial" w:hAnsi="Arial" w:cs="Arial"/>
          <w:bCs/>
          <w:sz w:val="24"/>
          <w:szCs w:val="24"/>
          <w:lang w:val="en-US"/>
        </w:rPr>
        <w:t xml:space="preserve"> and </w:t>
      </w:r>
      <w:r w:rsidRPr="00F65158">
        <w:rPr>
          <w:rFonts w:ascii="Arial" w:hAnsi="Arial" w:cs="Arial"/>
          <w:b/>
          <w:bCs/>
          <w:sz w:val="24"/>
          <w:szCs w:val="24"/>
          <w:lang w:val="en-US"/>
        </w:rPr>
        <w:t>length 50 cm per person</w:t>
      </w:r>
      <w:r w:rsidRPr="00F65158">
        <w:rPr>
          <w:rFonts w:ascii="Arial" w:hAnsi="Arial" w:cs="Arial"/>
          <w:bCs/>
          <w:sz w:val="24"/>
          <w:szCs w:val="24"/>
          <w:lang w:val="en-US"/>
        </w:rPr>
        <w:t xml:space="preserve">. </w:t>
      </w:r>
      <w:r w:rsidRPr="00F65158">
        <w:rPr>
          <w:rFonts w:ascii="Arial" w:hAnsi="Arial" w:cs="Arial"/>
          <w:b/>
          <w:bCs/>
          <w:sz w:val="24"/>
          <w:szCs w:val="24"/>
          <w:lang w:val="en-US"/>
        </w:rPr>
        <w:t xml:space="preserve">Bearing structure </w:t>
      </w:r>
      <w:r w:rsidRPr="00F65158">
        <w:rPr>
          <w:rFonts w:ascii="Arial" w:hAnsi="Arial" w:cs="Arial"/>
          <w:bCs/>
          <w:sz w:val="24"/>
          <w:szCs w:val="24"/>
          <w:lang w:val="en-US"/>
        </w:rPr>
        <w:t xml:space="preserve">is </w:t>
      </w:r>
      <w:r w:rsidRPr="00F65158">
        <w:rPr>
          <w:rFonts w:ascii="Arial" w:hAnsi="Arial" w:cs="Arial"/>
          <w:b/>
          <w:bCs/>
          <w:sz w:val="24"/>
          <w:szCs w:val="24"/>
          <w:lang w:val="en-US"/>
        </w:rPr>
        <w:t xml:space="preserve">laid directly on level </w:t>
      </w:r>
      <w:r w:rsidRPr="00F65158">
        <w:rPr>
          <w:rFonts w:ascii="Arial" w:hAnsi="Arial" w:cs="Arial"/>
          <w:bCs/>
          <w:sz w:val="24"/>
          <w:szCs w:val="24"/>
          <w:lang w:val="en-US"/>
        </w:rPr>
        <w:t xml:space="preserve">of terrain. If placed on </w:t>
      </w:r>
      <w:r w:rsidRPr="00F65158">
        <w:rPr>
          <w:rFonts w:ascii="Arial" w:hAnsi="Arial" w:cs="Arial"/>
          <w:b/>
          <w:bCs/>
          <w:sz w:val="24"/>
          <w:szCs w:val="24"/>
          <w:lang w:val="en-US"/>
        </w:rPr>
        <w:t xml:space="preserve">rough surface stringers can be embedded </w:t>
      </w:r>
      <w:r w:rsidRPr="00F65158">
        <w:rPr>
          <w:rFonts w:ascii="Arial" w:hAnsi="Arial" w:cs="Arial"/>
          <w:bCs/>
          <w:sz w:val="24"/>
          <w:szCs w:val="24"/>
          <w:lang w:val="en-US"/>
        </w:rPr>
        <w:t xml:space="preserve">and </w:t>
      </w:r>
      <w:r w:rsidRPr="00F65158">
        <w:rPr>
          <w:rFonts w:ascii="Arial" w:hAnsi="Arial" w:cs="Arial"/>
          <w:b/>
          <w:bCs/>
          <w:sz w:val="24"/>
          <w:szCs w:val="24"/>
          <w:lang w:val="en-US"/>
        </w:rPr>
        <w:t xml:space="preserve">supported by thresholds </w:t>
      </w:r>
      <w:r w:rsidRPr="00F65158">
        <w:rPr>
          <w:rFonts w:ascii="Arial" w:hAnsi="Arial" w:cs="Arial"/>
          <w:bCs/>
          <w:sz w:val="24"/>
          <w:szCs w:val="24"/>
          <w:lang w:val="en-US"/>
        </w:rPr>
        <w:t xml:space="preserve">on their ends (made of </w:t>
      </w:r>
      <w:r w:rsidRPr="00F65158">
        <w:rPr>
          <w:rFonts w:ascii="Arial" w:hAnsi="Arial" w:cs="Arial"/>
          <w:bCs/>
          <w:sz w:val="24"/>
          <w:szCs w:val="24"/>
        </w:rPr>
        <w:t>ti</w:t>
      </w:r>
      <w:proofErr w:type="spellStart"/>
      <w:r w:rsidRPr="00F65158">
        <w:rPr>
          <w:rFonts w:ascii="Arial" w:hAnsi="Arial" w:cs="Arial"/>
          <w:bCs/>
          <w:sz w:val="24"/>
          <w:szCs w:val="24"/>
          <w:lang w:val="en-US"/>
        </w:rPr>
        <w:t>mber</w:t>
      </w:r>
      <w:proofErr w:type="spellEnd"/>
      <w:r w:rsidRPr="00F65158">
        <w:rPr>
          <w:rFonts w:ascii="Arial" w:hAnsi="Arial" w:cs="Arial"/>
          <w:bCs/>
          <w:sz w:val="24"/>
          <w:szCs w:val="24"/>
          <w:lang w:val="en-US"/>
        </w:rPr>
        <w:t xml:space="preserve"> or deal).</w:t>
      </w:r>
    </w:p>
    <w:p w:rsidR="00CE0632" w:rsidRDefault="00CE0632" w:rsidP="00F65158">
      <w:pPr>
        <w:autoSpaceDE w:val="0"/>
        <w:autoSpaceDN w:val="0"/>
        <w:adjustRightInd w:val="0"/>
        <w:spacing w:after="60" w:line="240" w:lineRule="auto"/>
        <w:jc w:val="both"/>
        <w:rPr>
          <w:rFonts w:ascii="Arial" w:hAnsi="Arial" w:cs="Arial"/>
          <w:bCs/>
          <w:sz w:val="24"/>
          <w:szCs w:val="24"/>
        </w:rPr>
      </w:pPr>
      <w:r w:rsidRPr="00CE0632">
        <w:rPr>
          <w:rFonts w:ascii="Arial" w:hAnsi="Arial" w:cs="Arial"/>
          <w:bCs/>
          <w:sz w:val="24"/>
          <w:szCs w:val="24"/>
        </w:rPr>
        <w:drawing>
          <wp:anchor distT="0" distB="0" distL="114300" distR="114300" simplePos="0" relativeHeight="251670528" behindDoc="0" locked="0" layoutInCell="1" allowOverlap="1" wp14:anchorId="27691B05" wp14:editId="063E65E3">
            <wp:simplePos x="0" y="0"/>
            <wp:positionH relativeFrom="column">
              <wp:posOffset>1437005</wp:posOffset>
            </wp:positionH>
            <wp:positionV relativeFrom="paragraph">
              <wp:posOffset>150172</wp:posOffset>
            </wp:positionV>
            <wp:extent cx="2962275" cy="2079625"/>
            <wp:effectExtent l="38100" t="38100" r="47625" b="34925"/>
            <wp:wrapNone/>
            <wp:docPr id="13" name="Picture 4" descr="Obr10PO-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Obr10PO-N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275" cy="2079625"/>
                    </a:xfrm>
                    <a:prstGeom prst="rect">
                      <a:avLst/>
                    </a:prstGeom>
                    <a:noFill/>
                    <a:ln w="28575">
                      <a:solidFill>
                        <a:schemeClr val="tx1"/>
                      </a:solidFill>
                    </a:ln>
                    <a:effectLst/>
                  </pic:spPr>
                </pic:pic>
              </a:graphicData>
            </a:graphic>
            <wp14:sizeRelH relativeFrom="page">
              <wp14:pctWidth>0</wp14:pctWidth>
            </wp14:sizeRelH>
            <wp14:sizeRelV relativeFrom="page">
              <wp14:pctHeight>0</wp14:pctHeight>
            </wp14:sizeRelV>
          </wp:anchor>
        </w:drawing>
      </w:r>
    </w:p>
    <w:p w:rsidR="00CE0632" w:rsidRPr="00F65158" w:rsidRDefault="00CE0632" w:rsidP="00F65158">
      <w:pPr>
        <w:autoSpaceDE w:val="0"/>
        <w:autoSpaceDN w:val="0"/>
        <w:adjustRightInd w:val="0"/>
        <w:spacing w:after="60" w:line="240" w:lineRule="auto"/>
        <w:jc w:val="both"/>
        <w:rPr>
          <w:rFonts w:ascii="Arial" w:hAnsi="Arial" w:cs="Arial"/>
          <w:bCs/>
          <w:sz w:val="24"/>
          <w:szCs w:val="24"/>
        </w:rPr>
      </w:pPr>
    </w:p>
    <w:p w:rsidR="00F65158" w:rsidRPr="00F65158" w:rsidRDefault="00F65158" w:rsidP="00F65158">
      <w:pPr>
        <w:autoSpaceDE w:val="0"/>
        <w:autoSpaceDN w:val="0"/>
        <w:adjustRightInd w:val="0"/>
        <w:spacing w:after="60" w:line="240" w:lineRule="auto"/>
        <w:jc w:val="both"/>
        <w:rPr>
          <w:rFonts w:ascii="Arial" w:hAnsi="Arial" w:cs="Arial"/>
          <w:b/>
          <w:bCs/>
          <w:sz w:val="24"/>
          <w:szCs w:val="24"/>
        </w:rPr>
      </w:pPr>
    </w:p>
    <w:p w:rsidR="00F65158" w:rsidRPr="00F65158" w:rsidRDefault="00F65158" w:rsidP="00F65158">
      <w:pPr>
        <w:autoSpaceDE w:val="0"/>
        <w:autoSpaceDN w:val="0"/>
        <w:adjustRightInd w:val="0"/>
        <w:spacing w:after="60" w:line="240" w:lineRule="auto"/>
        <w:jc w:val="both"/>
        <w:rPr>
          <w:rFonts w:ascii="Arial" w:hAnsi="Arial" w:cs="Arial"/>
          <w:b/>
          <w:bCs/>
          <w:sz w:val="24"/>
          <w:szCs w:val="24"/>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CE0632" w:rsidRDefault="00CE0632" w:rsidP="00CE0632">
      <w:pPr>
        <w:autoSpaceDE w:val="0"/>
        <w:autoSpaceDN w:val="0"/>
        <w:adjustRightInd w:val="0"/>
        <w:spacing w:after="60" w:line="240" w:lineRule="auto"/>
        <w:jc w:val="center"/>
        <w:rPr>
          <w:rFonts w:ascii="Arial" w:hAnsi="Arial" w:cs="Arial"/>
          <w:b/>
          <w:bCs/>
          <w:sz w:val="24"/>
          <w:szCs w:val="24"/>
          <w:lang w:val="en-US"/>
        </w:rPr>
      </w:pPr>
    </w:p>
    <w:p w:rsidR="00CE0632" w:rsidRDefault="00CE0632" w:rsidP="00CE0632">
      <w:pPr>
        <w:autoSpaceDE w:val="0"/>
        <w:autoSpaceDN w:val="0"/>
        <w:adjustRightInd w:val="0"/>
        <w:spacing w:after="60" w:line="240" w:lineRule="auto"/>
        <w:jc w:val="center"/>
        <w:rPr>
          <w:rFonts w:ascii="Arial" w:hAnsi="Arial" w:cs="Arial"/>
          <w:b/>
          <w:bCs/>
          <w:sz w:val="24"/>
          <w:szCs w:val="24"/>
          <w:lang w:val="en-US"/>
        </w:rPr>
      </w:pPr>
      <w:r>
        <w:rPr>
          <w:rFonts w:ascii="Arial" w:hAnsi="Arial" w:cs="Arial"/>
          <w:b/>
          <w:bCs/>
          <w:sz w:val="24"/>
          <w:szCs w:val="24"/>
          <w:lang w:val="en-US"/>
        </w:rPr>
        <w:t>Figure4. Funk hole</w:t>
      </w:r>
    </w:p>
    <w:p w:rsidR="00CE0632" w:rsidRPr="00CE0632" w:rsidRDefault="00CE0632" w:rsidP="00CE0632">
      <w:pPr>
        <w:autoSpaceDE w:val="0"/>
        <w:autoSpaceDN w:val="0"/>
        <w:adjustRightInd w:val="0"/>
        <w:spacing w:after="60" w:line="240" w:lineRule="auto"/>
        <w:jc w:val="both"/>
        <w:rPr>
          <w:rFonts w:ascii="Arial" w:hAnsi="Arial" w:cs="Arial"/>
          <w:bCs/>
          <w:sz w:val="24"/>
          <w:szCs w:val="24"/>
        </w:rPr>
      </w:pPr>
      <w:r w:rsidRPr="00CE0632">
        <w:rPr>
          <w:rFonts w:ascii="Arial" w:hAnsi="Arial" w:cs="Arial"/>
          <w:b/>
          <w:bCs/>
          <w:sz w:val="24"/>
          <w:szCs w:val="24"/>
          <w:lang w:val="en-US"/>
        </w:rPr>
        <w:t>Trenches</w:t>
      </w:r>
      <w:r w:rsidRPr="00CE0632">
        <w:rPr>
          <w:rFonts w:ascii="Arial" w:hAnsi="Arial" w:cs="Arial"/>
          <w:bCs/>
          <w:sz w:val="24"/>
          <w:szCs w:val="24"/>
          <w:lang w:val="en-US"/>
        </w:rPr>
        <w:t xml:space="preserve"> </w:t>
      </w:r>
      <w:r w:rsidRPr="00CE0632">
        <w:rPr>
          <w:rFonts w:ascii="Arial" w:hAnsi="Arial" w:cs="Arial"/>
          <w:b/>
          <w:bCs/>
          <w:sz w:val="24"/>
          <w:szCs w:val="24"/>
          <w:lang w:val="en-US"/>
        </w:rPr>
        <w:t xml:space="preserve">provide close protection against destructive means' effects, improve conditions for application of fire, enable hidden action thereby they improve conditions for battle procedure. </w:t>
      </w:r>
      <w:r w:rsidRPr="00CE0632">
        <w:rPr>
          <w:rFonts w:ascii="Arial" w:hAnsi="Arial" w:cs="Arial"/>
          <w:bCs/>
          <w:sz w:val="24"/>
          <w:szCs w:val="24"/>
          <w:lang w:val="en-US"/>
        </w:rPr>
        <w:t xml:space="preserve"> They are built as </w:t>
      </w:r>
      <w:r w:rsidRPr="00CE0632">
        <w:rPr>
          <w:rFonts w:ascii="Arial" w:hAnsi="Arial" w:cs="Arial"/>
          <w:b/>
          <w:bCs/>
          <w:sz w:val="24"/>
          <w:szCs w:val="24"/>
          <w:lang w:val="en-US"/>
        </w:rPr>
        <w:t>narrow, long ditches with parapets made of excavated soil on both sides.</w:t>
      </w:r>
      <w:r w:rsidRPr="00CE0632">
        <w:rPr>
          <w:rFonts w:ascii="Arial" w:hAnsi="Arial" w:cs="Arial"/>
          <w:bCs/>
          <w:sz w:val="24"/>
          <w:szCs w:val="24"/>
          <w:lang w:val="en-US"/>
        </w:rPr>
        <w:t xml:space="preserve"> </w:t>
      </w:r>
      <w:r w:rsidRPr="00CE0632">
        <w:rPr>
          <w:rFonts w:ascii="Arial" w:hAnsi="Arial" w:cs="Arial"/>
          <w:b/>
          <w:bCs/>
          <w:sz w:val="24"/>
          <w:szCs w:val="24"/>
          <w:lang w:val="en-US"/>
        </w:rPr>
        <w:t>Profiles of trenches and ways of their building depend on</w:t>
      </w:r>
      <w:r w:rsidRPr="00CE0632">
        <w:rPr>
          <w:rFonts w:ascii="Arial" w:hAnsi="Arial" w:cs="Arial"/>
          <w:bCs/>
          <w:sz w:val="24"/>
          <w:szCs w:val="24"/>
          <w:lang w:val="en-US"/>
        </w:rPr>
        <w:t xml:space="preserve"> combat situation, time, units´ equipment, terrain and type of soil. Trenches can be </w:t>
      </w:r>
      <w:r w:rsidR="00B45B44" w:rsidRPr="00CE0632">
        <w:rPr>
          <w:rFonts w:ascii="Arial" w:hAnsi="Arial" w:cs="Arial"/>
          <w:bCs/>
          <w:sz w:val="24"/>
          <w:szCs w:val="24"/>
          <w:lang w:val="en-US"/>
        </w:rPr>
        <w:t>built</w:t>
      </w:r>
      <w:r w:rsidRPr="00CE0632">
        <w:rPr>
          <w:rFonts w:ascii="Arial" w:hAnsi="Arial" w:cs="Arial"/>
          <w:bCs/>
          <w:sz w:val="24"/>
          <w:szCs w:val="24"/>
          <w:lang w:val="en-US"/>
        </w:rPr>
        <w:t xml:space="preserve"> as:</w:t>
      </w:r>
    </w:p>
    <w:p w:rsidR="00BB7B98" w:rsidRPr="00CE0632" w:rsidRDefault="00BB7B98" w:rsidP="00CE0632">
      <w:pPr>
        <w:numPr>
          <w:ilvl w:val="0"/>
          <w:numId w:val="10"/>
        </w:numPr>
        <w:tabs>
          <w:tab w:val="clear" w:pos="720"/>
          <w:tab w:val="num" w:pos="-3969"/>
        </w:tabs>
        <w:autoSpaceDE w:val="0"/>
        <w:autoSpaceDN w:val="0"/>
        <w:adjustRightInd w:val="0"/>
        <w:spacing w:after="60" w:line="240" w:lineRule="auto"/>
        <w:ind w:left="426"/>
        <w:jc w:val="both"/>
        <w:rPr>
          <w:rFonts w:ascii="Arial" w:hAnsi="Arial" w:cs="Arial"/>
          <w:bCs/>
          <w:sz w:val="24"/>
          <w:szCs w:val="24"/>
        </w:rPr>
      </w:pPr>
      <w:r w:rsidRPr="00CE0632">
        <w:rPr>
          <w:rFonts w:ascii="Arial" w:hAnsi="Arial" w:cs="Arial"/>
          <w:bCs/>
          <w:sz w:val="24"/>
          <w:szCs w:val="24"/>
          <w:lang w:val="en-US"/>
        </w:rPr>
        <w:t>Crawl trenches – enable small arm fire in a kneeling position and hidden moving by stalk.</w:t>
      </w:r>
    </w:p>
    <w:p w:rsidR="00CE0632" w:rsidRPr="00CE0632" w:rsidRDefault="00BB7B98" w:rsidP="00CE0632">
      <w:pPr>
        <w:numPr>
          <w:ilvl w:val="0"/>
          <w:numId w:val="10"/>
        </w:numPr>
        <w:tabs>
          <w:tab w:val="clear" w:pos="720"/>
          <w:tab w:val="num" w:pos="-3969"/>
        </w:tabs>
        <w:autoSpaceDE w:val="0"/>
        <w:autoSpaceDN w:val="0"/>
        <w:adjustRightInd w:val="0"/>
        <w:spacing w:after="60" w:line="240" w:lineRule="auto"/>
        <w:ind w:left="426"/>
        <w:jc w:val="both"/>
        <w:rPr>
          <w:rFonts w:ascii="Arial" w:hAnsi="Arial" w:cs="Arial"/>
          <w:bCs/>
          <w:sz w:val="24"/>
          <w:szCs w:val="24"/>
        </w:rPr>
      </w:pPr>
      <w:r w:rsidRPr="00CE0632">
        <w:rPr>
          <w:rFonts w:ascii="Arial" w:hAnsi="Arial" w:cs="Arial"/>
          <w:bCs/>
          <w:sz w:val="24"/>
          <w:szCs w:val="24"/>
          <w:lang w:val="en-US"/>
        </w:rPr>
        <w:t xml:space="preserve">Crouching trenches – enable fire in a standing position and hidden moving of bent </w:t>
      </w:r>
      <w:r w:rsidR="00CE0632" w:rsidRPr="00CE0632">
        <w:rPr>
          <w:rFonts w:ascii="Arial" w:hAnsi="Arial" w:cs="Arial"/>
          <w:bCs/>
          <w:sz w:val="24"/>
          <w:szCs w:val="24"/>
          <w:lang w:val="en-US"/>
        </w:rPr>
        <w:t>personnel.</w:t>
      </w:r>
    </w:p>
    <w:p w:rsidR="00CE0632" w:rsidRPr="00CE0632" w:rsidRDefault="00BB7B98" w:rsidP="00CE0632">
      <w:pPr>
        <w:numPr>
          <w:ilvl w:val="0"/>
          <w:numId w:val="10"/>
        </w:numPr>
        <w:tabs>
          <w:tab w:val="clear" w:pos="720"/>
          <w:tab w:val="num" w:pos="-3969"/>
        </w:tabs>
        <w:autoSpaceDE w:val="0"/>
        <w:autoSpaceDN w:val="0"/>
        <w:adjustRightInd w:val="0"/>
        <w:spacing w:after="60" w:line="240" w:lineRule="auto"/>
        <w:ind w:left="426"/>
        <w:jc w:val="both"/>
        <w:rPr>
          <w:rFonts w:ascii="Arial" w:hAnsi="Arial" w:cs="Arial"/>
          <w:bCs/>
          <w:sz w:val="24"/>
          <w:szCs w:val="24"/>
        </w:rPr>
      </w:pPr>
      <w:r w:rsidRPr="00CE0632">
        <w:rPr>
          <w:rFonts w:ascii="Arial" w:hAnsi="Arial" w:cs="Arial"/>
          <w:bCs/>
          <w:sz w:val="24"/>
          <w:szCs w:val="24"/>
          <w:lang w:val="en-US"/>
        </w:rPr>
        <w:t>Standard trenches - enable fire in a standing position using banquette and hidden moving</w:t>
      </w:r>
      <w:r w:rsidR="00CE0632" w:rsidRPr="00CE0632">
        <w:rPr>
          <w:rFonts w:ascii="Arial" w:hAnsi="Arial" w:cs="Arial"/>
          <w:bCs/>
          <w:sz w:val="24"/>
          <w:szCs w:val="24"/>
          <w:lang w:val="en-US"/>
        </w:rPr>
        <w:t xml:space="preserve"> of upright personnel</w:t>
      </w:r>
    </w:p>
    <w:p w:rsidR="00CE0632" w:rsidRPr="00CE0632" w:rsidRDefault="00BB7B98" w:rsidP="00CE0632">
      <w:pPr>
        <w:numPr>
          <w:ilvl w:val="0"/>
          <w:numId w:val="10"/>
        </w:numPr>
        <w:tabs>
          <w:tab w:val="clear" w:pos="720"/>
          <w:tab w:val="num" w:pos="-3969"/>
        </w:tabs>
        <w:autoSpaceDE w:val="0"/>
        <w:autoSpaceDN w:val="0"/>
        <w:adjustRightInd w:val="0"/>
        <w:spacing w:after="60" w:line="240" w:lineRule="auto"/>
        <w:ind w:left="426"/>
        <w:jc w:val="both"/>
        <w:rPr>
          <w:rFonts w:ascii="Arial" w:hAnsi="Arial" w:cs="Arial"/>
          <w:bCs/>
          <w:sz w:val="24"/>
          <w:szCs w:val="24"/>
        </w:rPr>
      </w:pPr>
      <w:r w:rsidRPr="00CE0632">
        <w:rPr>
          <w:rFonts w:ascii="Arial" w:hAnsi="Arial" w:cs="Arial"/>
          <w:bCs/>
          <w:sz w:val="24"/>
          <w:szCs w:val="24"/>
          <w:lang w:val="en-US"/>
        </w:rPr>
        <w:t xml:space="preserve">Deepened trenches – build usually if sections are overhead covered or in entrances to funk </w:t>
      </w:r>
      <w:r w:rsidR="00CE0632" w:rsidRPr="00CE0632">
        <w:rPr>
          <w:rFonts w:ascii="Arial" w:hAnsi="Arial" w:cs="Arial"/>
          <w:bCs/>
          <w:sz w:val="24"/>
          <w:szCs w:val="24"/>
          <w:lang w:val="en-US"/>
        </w:rPr>
        <w:t xml:space="preserve">holes or shelters. Walls must be </w:t>
      </w:r>
      <w:proofErr w:type="spellStart"/>
      <w:r w:rsidR="00CE0632" w:rsidRPr="00CE0632">
        <w:rPr>
          <w:rFonts w:ascii="Arial" w:hAnsi="Arial" w:cs="Arial"/>
          <w:bCs/>
          <w:sz w:val="24"/>
          <w:szCs w:val="24"/>
          <w:lang w:val="en-US"/>
        </w:rPr>
        <w:t>revetted</w:t>
      </w:r>
      <w:proofErr w:type="spellEnd"/>
      <w:r w:rsidR="00CE0632" w:rsidRPr="00CE0632">
        <w:rPr>
          <w:rFonts w:ascii="Arial" w:hAnsi="Arial" w:cs="Arial"/>
          <w:bCs/>
          <w:sz w:val="24"/>
          <w:szCs w:val="24"/>
          <w:lang w:val="en-US"/>
        </w:rPr>
        <w:t xml:space="preserve">. </w:t>
      </w:r>
    </w:p>
    <w:p w:rsidR="00BB7B98" w:rsidRPr="00CE0632" w:rsidRDefault="00BB7B98" w:rsidP="00CE0632">
      <w:pPr>
        <w:numPr>
          <w:ilvl w:val="0"/>
          <w:numId w:val="10"/>
        </w:numPr>
        <w:tabs>
          <w:tab w:val="clear" w:pos="720"/>
          <w:tab w:val="num" w:pos="-3969"/>
        </w:tabs>
        <w:autoSpaceDE w:val="0"/>
        <w:autoSpaceDN w:val="0"/>
        <w:adjustRightInd w:val="0"/>
        <w:spacing w:after="120" w:line="240" w:lineRule="auto"/>
        <w:ind w:left="425" w:hanging="357"/>
        <w:jc w:val="both"/>
        <w:rPr>
          <w:rFonts w:ascii="Arial" w:hAnsi="Arial" w:cs="Arial"/>
          <w:bCs/>
          <w:sz w:val="24"/>
          <w:szCs w:val="24"/>
        </w:rPr>
      </w:pPr>
      <w:r w:rsidRPr="00CE0632">
        <w:rPr>
          <w:rFonts w:ascii="Arial" w:hAnsi="Arial" w:cs="Arial"/>
          <w:bCs/>
          <w:sz w:val="24"/>
          <w:szCs w:val="24"/>
          <w:lang w:val="en-US"/>
        </w:rPr>
        <w:t>Dummy trenches</w:t>
      </w:r>
    </w:p>
    <w:p w:rsidR="00CE0632" w:rsidRPr="00CE0632" w:rsidRDefault="00CE0632" w:rsidP="00CE0632">
      <w:pPr>
        <w:autoSpaceDE w:val="0"/>
        <w:autoSpaceDN w:val="0"/>
        <w:adjustRightInd w:val="0"/>
        <w:spacing w:after="60" w:line="240" w:lineRule="auto"/>
        <w:jc w:val="both"/>
        <w:rPr>
          <w:rFonts w:ascii="Arial" w:hAnsi="Arial" w:cs="Arial"/>
          <w:bCs/>
          <w:sz w:val="24"/>
          <w:szCs w:val="24"/>
        </w:rPr>
      </w:pPr>
      <w:r w:rsidRPr="00CE0632">
        <w:rPr>
          <w:rFonts w:ascii="Arial" w:hAnsi="Arial" w:cs="Arial"/>
          <w:b/>
          <w:bCs/>
          <w:sz w:val="24"/>
          <w:szCs w:val="24"/>
          <w:lang w:val="en-US"/>
        </w:rPr>
        <w:t>Width o</w:t>
      </w:r>
      <w:r w:rsidRPr="00CE0632">
        <w:rPr>
          <w:rFonts w:ascii="Arial" w:hAnsi="Arial" w:cs="Arial"/>
          <w:b/>
          <w:bCs/>
          <w:sz w:val="24"/>
          <w:szCs w:val="24"/>
        </w:rPr>
        <w:t>f</w:t>
      </w:r>
      <w:r w:rsidRPr="00CE0632">
        <w:rPr>
          <w:rFonts w:ascii="Arial" w:hAnsi="Arial" w:cs="Arial"/>
          <w:b/>
          <w:bCs/>
          <w:sz w:val="24"/>
          <w:szCs w:val="24"/>
          <w:lang w:val="en-US"/>
        </w:rPr>
        <w:t xml:space="preserve"> trench on the terrain ground level is 90 to 120 cm, on the floor it is 40 to 60 cm. This depends on necessary wall slope that depends of soil type. </w:t>
      </w:r>
      <w:r w:rsidRPr="00CE0632">
        <w:rPr>
          <w:rFonts w:ascii="Arial" w:hAnsi="Arial" w:cs="Arial"/>
          <w:b/>
          <w:bCs/>
          <w:sz w:val="24"/>
          <w:szCs w:val="24"/>
          <w:lang w:val="en-US"/>
        </w:rPr>
        <w:lastRenderedPageBreak/>
        <w:t>Parapet high is usually 30 to 60 cm and width 1</w:t>
      </w:r>
      <w:proofErr w:type="gramStart"/>
      <w:r w:rsidRPr="00CE0632">
        <w:rPr>
          <w:rFonts w:ascii="Arial" w:hAnsi="Arial" w:cs="Arial"/>
          <w:b/>
          <w:bCs/>
          <w:sz w:val="24"/>
          <w:szCs w:val="24"/>
          <w:lang w:val="en-US"/>
        </w:rPr>
        <w:t>,5</w:t>
      </w:r>
      <w:proofErr w:type="gramEnd"/>
      <w:r w:rsidRPr="00CE0632">
        <w:rPr>
          <w:rFonts w:ascii="Arial" w:hAnsi="Arial" w:cs="Arial"/>
          <w:b/>
          <w:bCs/>
          <w:sz w:val="24"/>
          <w:szCs w:val="24"/>
          <w:lang w:val="en-US"/>
        </w:rPr>
        <w:t xml:space="preserve"> to 3 m</w:t>
      </w:r>
      <w:r w:rsidRPr="00CE0632">
        <w:rPr>
          <w:rFonts w:ascii="Arial" w:hAnsi="Arial" w:cs="Arial"/>
          <w:bCs/>
          <w:sz w:val="24"/>
          <w:szCs w:val="24"/>
          <w:lang w:val="en-US"/>
        </w:rPr>
        <w:t xml:space="preserve"> depending on excavated soil capacity. </w:t>
      </w:r>
    </w:p>
    <w:p w:rsidR="00F65158" w:rsidRPr="00CE0632" w:rsidRDefault="00CE0632" w:rsidP="00A47042">
      <w:pPr>
        <w:autoSpaceDE w:val="0"/>
        <w:autoSpaceDN w:val="0"/>
        <w:adjustRightInd w:val="0"/>
        <w:spacing w:after="60" w:line="240" w:lineRule="auto"/>
        <w:jc w:val="both"/>
        <w:rPr>
          <w:rFonts w:ascii="Arial" w:hAnsi="Arial" w:cs="Arial"/>
          <w:bCs/>
          <w:sz w:val="24"/>
          <w:szCs w:val="24"/>
          <w:lang w:val="en-US"/>
        </w:rPr>
      </w:pPr>
      <w:r w:rsidRPr="00CE0632">
        <w:rPr>
          <w:rFonts w:ascii="Arial" w:hAnsi="Arial" w:cs="Arial"/>
          <w:bCs/>
          <w:sz w:val="24"/>
          <w:szCs w:val="24"/>
        </w:rPr>
        <w:drawing>
          <wp:anchor distT="0" distB="0" distL="114300" distR="114300" simplePos="0" relativeHeight="251671552" behindDoc="0" locked="0" layoutInCell="1" allowOverlap="1">
            <wp:simplePos x="0" y="0"/>
            <wp:positionH relativeFrom="column">
              <wp:posOffset>1515110</wp:posOffset>
            </wp:positionH>
            <wp:positionV relativeFrom="paragraph">
              <wp:posOffset>166741</wp:posOffset>
            </wp:positionV>
            <wp:extent cx="2767537" cy="2302350"/>
            <wp:effectExtent l="19050" t="19050" r="13970" b="22225"/>
            <wp:wrapNone/>
            <wp:docPr id="7" name="Picture 5" descr="ručně hloubený zá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ručně hloubený zákop"/>
                    <pic:cNvPicPr>
                      <a:picLocks noChangeAspect="1" noChangeArrowheads="1"/>
                    </pic:cNvPicPr>
                  </pic:nvPicPr>
                  <pic:blipFill>
                    <a:blip r:embed="rId13" cstate="print">
                      <a:extLst>
                        <a:ext uri="{28A0092B-C50C-407E-A947-70E740481C1C}">
                          <a14:useLocalDpi xmlns:a14="http://schemas.microsoft.com/office/drawing/2010/main" val="0"/>
                        </a:ext>
                      </a:extLst>
                    </a:blip>
                    <a:srcRect l="5943" r="6900"/>
                    <a:stretch>
                      <a:fillRect/>
                    </a:stretch>
                  </pic:blipFill>
                  <pic:spPr bwMode="auto">
                    <a:xfrm>
                      <a:off x="0" y="0"/>
                      <a:ext cx="2767537" cy="2302350"/>
                    </a:xfrm>
                    <a:prstGeom prst="rect">
                      <a:avLst/>
                    </a:prstGeom>
                    <a:noFill/>
                    <a:ln w="19050">
                      <a:solidFill>
                        <a:schemeClr val="tx1"/>
                      </a:solidFill>
                    </a:ln>
                    <a:effectLst/>
                  </pic:spPr>
                </pic:pic>
              </a:graphicData>
            </a:graphic>
            <wp14:sizeRelH relativeFrom="page">
              <wp14:pctWidth>0</wp14:pctWidth>
            </wp14:sizeRelH>
            <wp14:sizeRelV relativeFrom="page">
              <wp14:pctHeight>0</wp14:pctHeight>
            </wp14:sizeRelV>
          </wp:anchor>
        </w:drawing>
      </w: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F65158" w:rsidRDefault="00F65158" w:rsidP="00A47042">
      <w:pPr>
        <w:autoSpaceDE w:val="0"/>
        <w:autoSpaceDN w:val="0"/>
        <w:adjustRightInd w:val="0"/>
        <w:spacing w:after="60" w:line="240" w:lineRule="auto"/>
        <w:jc w:val="both"/>
        <w:rPr>
          <w:rFonts w:ascii="Arial" w:hAnsi="Arial" w:cs="Arial"/>
          <w:b/>
          <w:bCs/>
          <w:sz w:val="24"/>
          <w:szCs w:val="24"/>
          <w:lang w:val="en-US"/>
        </w:rPr>
      </w:pPr>
    </w:p>
    <w:p w:rsidR="00CE0632" w:rsidRDefault="00CE0632" w:rsidP="00A47042">
      <w:pPr>
        <w:autoSpaceDE w:val="0"/>
        <w:autoSpaceDN w:val="0"/>
        <w:adjustRightInd w:val="0"/>
        <w:spacing w:after="60" w:line="240" w:lineRule="auto"/>
        <w:jc w:val="both"/>
        <w:rPr>
          <w:rFonts w:ascii="Arial" w:hAnsi="Arial" w:cs="Arial"/>
          <w:b/>
          <w:bCs/>
          <w:sz w:val="24"/>
          <w:szCs w:val="24"/>
          <w:lang w:val="en-US"/>
        </w:rPr>
      </w:pPr>
    </w:p>
    <w:p w:rsidR="00CE0632" w:rsidRDefault="00CE0632" w:rsidP="00A47042">
      <w:pPr>
        <w:autoSpaceDE w:val="0"/>
        <w:autoSpaceDN w:val="0"/>
        <w:adjustRightInd w:val="0"/>
        <w:spacing w:after="60" w:line="240" w:lineRule="auto"/>
        <w:jc w:val="both"/>
        <w:rPr>
          <w:rFonts w:ascii="Arial" w:hAnsi="Arial" w:cs="Arial"/>
          <w:b/>
          <w:bCs/>
          <w:sz w:val="24"/>
          <w:szCs w:val="24"/>
          <w:lang w:val="en-US"/>
        </w:rPr>
      </w:pPr>
    </w:p>
    <w:p w:rsidR="00CE0632" w:rsidRDefault="00CE0632" w:rsidP="00CE0632">
      <w:pPr>
        <w:autoSpaceDE w:val="0"/>
        <w:autoSpaceDN w:val="0"/>
        <w:adjustRightInd w:val="0"/>
        <w:spacing w:after="60" w:line="240" w:lineRule="auto"/>
        <w:jc w:val="center"/>
        <w:rPr>
          <w:rFonts w:ascii="Arial" w:hAnsi="Arial" w:cs="Arial"/>
          <w:b/>
          <w:bCs/>
          <w:sz w:val="24"/>
          <w:szCs w:val="24"/>
          <w:lang w:val="en-US"/>
        </w:rPr>
      </w:pPr>
    </w:p>
    <w:p w:rsidR="00CE0632" w:rsidRDefault="00CE0632" w:rsidP="00CE0632">
      <w:pPr>
        <w:autoSpaceDE w:val="0"/>
        <w:autoSpaceDN w:val="0"/>
        <w:adjustRightInd w:val="0"/>
        <w:spacing w:after="60" w:line="240" w:lineRule="auto"/>
        <w:jc w:val="center"/>
        <w:rPr>
          <w:rFonts w:ascii="Arial" w:hAnsi="Arial" w:cs="Arial"/>
          <w:b/>
          <w:bCs/>
          <w:sz w:val="24"/>
          <w:szCs w:val="24"/>
          <w:lang w:val="en-US"/>
        </w:rPr>
      </w:pPr>
      <w:r>
        <w:rPr>
          <w:rFonts w:ascii="Arial" w:hAnsi="Arial" w:cs="Arial"/>
          <w:b/>
          <w:bCs/>
          <w:sz w:val="24"/>
          <w:szCs w:val="24"/>
          <w:lang w:val="en-US"/>
        </w:rPr>
        <w:t>Figure5. Trenches</w:t>
      </w: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r>
        <w:rPr>
          <w:rFonts w:ascii="Arial" w:hAnsi="Arial" w:cs="Arial"/>
          <w:b/>
          <w:bCs/>
          <w:noProof/>
          <w:sz w:val="24"/>
          <w:szCs w:val="24"/>
          <w:lang w:eastAsia="cs-CZ"/>
        </w:rPr>
        <w:drawing>
          <wp:anchor distT="0" distB="0" distL="114300" distR="114300" simplePos="0" relativeHeight="251672576" behindDoc="0" locked="0" layoutInCell="1" allowOverlap="1" wp14:anchorId="628EBF6A" wp14:editId="19523AA0">
            <wp:simplePos x="0" y="0"/>
            <wp:positionH relativeFrom="column">
              <wp:posOffset>393700</wp:posOffset>
            </wp:positionH>
            <wp:positionV relativeFrom="paragraph">
              <wp:posOffset>151501</wp:posOffset>
            </wp:positionV>
            <wp:extent cx="4899660" cy="295973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9660" cy="2959735"/>
                    </a:xfrm>
                    <a:prstGeom prst="rect">
                      <a:avLst/>
                    </a:prstGeom>
                    <a:noFill/>
                  </pic:spPr>
                </pic:pic>
              </a:graphicData>
            </a:graphic>
            <wp14:sizeRelH relativeFrom="page">
              <wp14:pctWidth>0</wp14:pctWidth>
            </wp14:sizeRelH>
            <wp14:sizeRelV relativeFrom="page">
              <wp14:pctHeight>0</wp14:pctHeight>
            </wp14:sizeRelV>
          </wp:anchor>
        </w:drawing>
      </w: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CE0632" w:rsidRDefault="00CE063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A47042">
      <w:pPr>
        <w:autoSpaceDE w:val="0"/>
        <w:autoSpaceDN w:val="0"/>
        <w:adjustRightInd w:val="0"/>
        <w:spacing w:after="60" w:line="240" w:lineRule="auto"/>
        <w:jc w:val="both"/>
        <w:rPr>
          <w:rFonts w:ascii="Arial" w:hAnsi="Arial" w:cs="Arial"/>
          <w:b/>
          <w:bCs/>
          <w:sz w:val="24"/>
          <w:szCs w:val="24"/>
          <w:lang w:val="en-US"/>
        </w:rPr>
      </w:pPr>
    </w:p>
    <w:p w:rsidR="00810662" w:rsidRDefault="00810662" w:rsidP="00C13A1E">
      <w:pPr>
        <w:autoSpaceDE w:val="0"/>
        <w:autoSpaceDN w:val="0"/>
        <w:adjustRightInd w:val="0"/>
        <w:spacing w:before="240" w:after="60" w:line="240" w:lineRule="auto"/>
        <w:jc w:val="center"/>
        <w:rPr>
          <w:rFonts w:ascii="Arial" w:hAnsi="Arial" w:cs="Arial"/>
          <w:b/>
          <w:bCs/>
          <w:sz w:val="24"/>
          <w:szCs w:val="24"/>
          <w:lang w:val="en-US"/>
        </w:rPr>
      </w:pPr>
      <w:r>
        <w:rPr>
          <w:rFonts w:ascii="Arial" w:hAnsi="Arial" w:cs="Arial"/>
          <w:b/>
          <w:bCs/>
          <w:sz w:val="24"/>
          <w:szCs w:val="24"/>
          <w:lang w:val="en-US"/>
        </w:rPr>
        <w:t>Table1. Trenches dimensions</w:t>
      </w:r>
    </w:p>
    <w:p w:rsidR="00810662" w:rsidRDefault="00810662" w:rsidP="00810662">
      <w:pPr>
        <w:autoSpaceDE w:val="0"/>
        <w:autoSpaceDN w:val="0"/>
        <w:adjustRightInd w:val="0"/>
        <w:spacing w:after="60" w:line="240" w:lineRule="auto"/>
        <w:jc w:val="center"/>
        <w:rPr>
          <w:rFonts w:ascii="Arial" w:hAnsi="Arial" w:cs="Arial"/>
          <w:b/>
          <w:bCs/>
          <w:sz w:val="24"/>
          <w:szCs w:val="24"/>
          <w:lang w:val="en-US"/>
        </w:rPr>
      </w:pPr>
    </w:p>
    <w:p w:rsidR="00810662" w:rsidRPr="00810662" w:rsidRDefault="00810662" w:rsidP="00810662">
      <w:pPr>
        <w:autoSpaceDE w:val="0"/>
        <w:autoSpaceDN w:val="0"/>
        <w:adjustRightInd w:val="0"/>
        <w:spacing w:after="60" w:line="240" w:lineRule="auto"/>
        <w:jc w:val="both"/>
        <w:rPr>
          <w:rFonts w:ascii="Arial" w:hAnsi="Arial" w:cs="Arial"/>
          <w:b/>
          <w:bCs/>
          <w:sz w:val="24"/>
          <w:szCs w:val="24"/>
        </w:rPr>
      </w:pPr>
      <w:r w:rsidRPr="00810662">
        <w:rPr>
          <w:rFonts w:ascii="Arial" w:hAnsi="Arial" w:cs="Arial"/>
          <w:b/>
          <w:bCs/>
          <w:sz w:val="24"/>
          <w:szCs w:val="24"/>
          <w:lang w:val="en-US"/>
        </w:rPr>
        <w:t xml:space="preserve">Placement of trenches on terrain depends on terrain conditions, </w:t>
      </w:r>
      <w:proofErr w:type="gramStart"/>
      <w:r w:rsidRPr="00810662">
        <w:rPr>
          <w:rFonts w:ascii="Arial" w:hAnsi="Arial" w:cs="Arial"/>
          <w:b/>
          <w:bCs/>
          <w:sz w:val="24"/>
          <w:szCs w:val="24"/>
          <w:lang w:val="en-US"/>
        </w:rPr>
        <w:t>combat  situation</w:t>
      </w:r>
      <w:proofErr w:type="gramEnd"/>
      <w:r w:rsidRPr="00810662">
        <w:rPr>
          <w:rFonts w:ascii="Arial" w:hAnsi="Arial" w:cs="Arial"/>
          <w:b/>
          <w:bCs/>
          <w:sz w:val="24"/>
          <w:szCs w:val="24"/>
          <w:lang w:val="en-US"/>
        </w:rPr>
        <w:t xml:space="preserve"> and their purpose. Straight stretches length of manually built trenches dos not have to overreach 15 to 20 m, built by ditching machine 25 m.  Angle of refraction has to be obtuse 100</w:t>
      </w:r>
      <w:r w:rsidRPr="00810662">
        <w:rPr>
          <w:rFonts w:ascii="Arial" w:hAnsi="Arial" w:cs="Arial"/>
          <w:b/>
          <w:bCs/>
          <w:sz w:val="24"/>
          <w:szCs w:val="24"/>
          <w:vertAlign w:val="superscript"/>
          <w:lang w:val="en-US"/>
        </w:rPr>
        <w:t>o</w:t>
      </w:r>
      <w:r w:rsidRPr="00810662">
        <w:rPr>
          <w:rFonts w:ascii="Arial" w:hAnsi="Arial" w:cs="Arial"/>
          <w:b/>
          <w:bCs/>
          <w:sz w:val="24"/>
          <w:szCs w:val="24"/>
          <w:lang w:val="en-US"/>
        </w:rPr>
        <w:t xml:space="preserve"> to 150</w:t>
      </w:r>
      <w:r w:rsidRPr="00810662">
        <w:rPr>
          <w:rFonts w:ascii="Arial" w:hAnsi="Arial" w:cs="Arial"/>
          <w:b/>
          <w:bCs/>
          <w:sz w:val="24"/>
          <w:szCs w:val="24"/>
          <w:vertAlign w:val="superscript"/>
          <w:lang w:val="en-US"/>
        </w:rPr>
        <w:t>o</w:t>
      </w:r>
      <w:r w:rsidRPr="00810662">
        <w:rPr>
          <w:rFonts w:ascii="Arial" w:hAnsi="Arial" w:cs="Arial"/>
          <w:b/>
          <w:bCs/>
          <w:sz w:val="24"/>
          <w:szCs w:val="24"/>
          <w:lang w:val="en-US"/>
        </w:rPr>
        <w:t xml:space="preserve">. If it is necessary to build straight stretches longer irregular grades are build </w:t>
      </w:r>
      <w:proofErr w:type="spellStart"/>
      <w:r w:rsidRPr="00810662">
        <w:rPr>
          <w:rFonts w:ascii="Arial" w:hAnsi="Arial" w:cs="Arial"/>
          <w:b/>
          <w:bCs/>
          <w:sz w:val="24"/>
          <w:szCs w:val="24"/>
          <w:lang w:val="en-US"/>
        </w:rPr>
        <w:t>ev</w:t>
      </w:r>
      <w:proofErr w:type="spellEnd"/>
      <w:r w:rsidRPr="00810662">
        <w:rPr>
          <w:rFonts w:ascii="Arial" w:hAnsi="Arial" w:cs="Arial"/>
          <w:b/>
          <w:bCs/>
          <w:sz w:val="24"/>
          <w:szCs w:val="24"/>
        </w:rPr>
        <w:t>e</w:t>
      </w:r>
      <w:proofErr w:type="spellStart"/>
      <w:r w:rsidRPr="00810662">
        <w:rPr>
          <w:rFonts w:ascii="Arial" w:hAnsi="Arial" w:cs="Arial"/>
          <w:b/>
          <w:bCs/>
          <w:sz w:val="24"/>
          <w:szCs w:val="24"/>
          <w:lang w:val="en-US"/>
        </w:rPr>
        <w:t>ry</w:t>
      </w:r>
      <w:proofErr w:type="spellEnd"/>
      <w:r w:rsidRPr="00810662">
        <w:rPr>
          <w:rFonts w:ascii="Arial" w:hAnsi="Arial" w:cs="Arial"/>
          <w:b/>
          <w:bCs/>
          <w:sz w:val="24"/>
          <w:szCs w:val="24"/>
          <w:lang w:val="en-US"/>
        </w:rPr>
        <w:t xml:space="preserve"> 15 to 20 m. </w:t>
      </w:r>
    </w:p>
    <w:p w:rsidR="00810662" w:rsidRPr="00810662" w:rsidRDefault="00810662" w:rsidP="00810662">
      <w:pPr>
        <w:autoSpaceDE w:val="0"/>
        <w:autoSpaceDN w:val="0"/>
        <w:adjustRightInd w:val="0"/>
        <w:spacing w:after="60" w:line="240" w:lineRule="auto"/>
        <w:jc w:val="both"/>
        <w:rPr>
          <w:rFonts w:ascii="Arial" w:hAnsi="Arial" w:cs="Arial"/>
          <w:bCs/>
          <w:sz w:val="24"/>
          <w:szCs w:val="24"/>
        </w:rPr>
      </w:pPr>
      <w:r w:rsidRPr="00810662">
        <w:rPr>
          <w:rFonts w:ascii="Arial" w:hAnsi="Arial" w:cs="Arial"/>
          <w:b/>
          <w:bCs/>
          <w:sz w:val="24"/>
          <w:szCs w:val="24"/>
          <w:lang w:val="en-US"/>
        </w:rPr>
        <w:t xml:space="preserve">Approach trenches </w:t>
      </w:r>
      <w:r w:rsidRPr="00810662">
        <w:rPr>
          <w:rFonts w:ascii="Arial" w:hAnsi="Arial" w:cs="Arial"/>
          <w:bCs/>
          <w:sz w:val="24"/>
          <w:szCs w:val="24"/>
          <w:lang w:val="en-US"/>
        </w:rPr>
        <w:t xml:space="preserve">are similar to basic trenches. Constructions necessary for live of forces (funk holes, working and rest ditches, medical facilities, supply points, </w:t>
      </w:r>
      <w:proofErr w:type="spellStart"/>
      <w:r w:rsidRPr="00810662">
        <w:rPr>
          <w:rFonts w:ascii="Arial" w:hAnsi="Arial" w:cs="Arial"/>
          <w:bCs/>
          <w:sz w:val="24"/>
          <w:szCs w:val="24"/>
        </w:rPr>
        <w:t>trench</w:t>
      </w:r>
      <w:proofErr w:type="spellEnd"/>
      <w:r w:rsidRPr="00810662">
        <w:rPr>
          <w:rFonts w:ascii="Arial" w:hAnsi="Arial" w:cs="Arial"/>
          <w:bCs/>
          <w:sz w:val="24"/>
          <w:szCs w:val="24"/>
        </w:rPr>
        <w:t xml:space="preserve"> </w:t>
      </w:r>
      <w:proofErr w:type="spellStart"/>
      <w:r w:rsidRPr="00810662">
        <w:rPr>
          <w:rFonts w:ascii="Arial" w:hAnsi="Arial" w:cs="Arial"/>
          <w:bCs/>
          <w:sz w:val="24"/>
          <w:szCs w:val="24"/>
        </w:rPr>
        <w:t>latrines</w:t>
      </w:r>
      <w:proofErr w:type="spellEnd"/>
      <w:r w:rsidRPr="00810662">
        <w:rPr>
          <w:rFonts w:ascii="Arial" w:hAnsi="Arial" w:cs="Arial"/>
          <w:bCs/>
          <w:sz w:val="24"/>
          <w:szCs w:val="24"/>
        </w:rPr>
        <w:t xml:space="preserve"> </w:t>
      </w:r>
      <w:r w:rsidRPr="00810662">
        <w:rPr>
          <w:rFonts w:ascii="Arial" w:hAnsi="Arial" w:cs="Arial"/>
          <w:bCs/>
          <w:sz w:val="24"/>
          <w:szCs w:val="24"/>
          <w:lang w:val="en-US"/>
        </w:rPr>
        <w:t>etc.) are built alongside them.</w:t>
      </w:r>
      <w:r w:rsidRPr="00810662">
        <w:rPr>
          <w:rFonts w:ascii="Arial" w:hAnsi="Arial" w:cs="Arial"/>
          <w:b/>
          <w:bCs/>
          <w:sz w:val="24"/>
          <w:szCs w:val="24"/>
          <w:lang w:val="en-US"/>
        </w:rPr>
        <w:t xml:space="preserve"> Line of approach trenches must be carefully hidden and camouflaged </w:t>
      </w:r>
      <w:r w:rsidRPr="00810662">
        <w:rPr>
          <w:rFonts w:ascii="Arial" w:hAnsi="Arial" w:cs="Arial"/>
          <w:bCs/>
          <w:sz w:val="24"/>
          <w:szCs w:val="24"/>
          <w:lang w:val="en-US"/>
        </w:rPr>
        <w:t>u</w:t>
      </w:r>
      <w:r w:rsidRPr="00810662">
        <w:rPr>
          <w:rFonts w:ascii="Arial" w:hAnsi="Arial" w:cs="Arial"/>
          <w:bCs/>
          <w:sz w:val="24"/>
          <w:szCs w:val="24"/>
        </w:rPr>
        <w:t>s</w:t>
      </w:r>
      <w:proofErr w:type="spellStart"/>
      <w:r w:rsidRPr="00810662">
        <w:rPr>
          <w:rFonts w:ascii="Arial" w:hAnsi="Arial" w:cs="Arial"/>
          <w:bCs/>
          <w:sz w:val="24"/>
          <w:szCs w:val="24"/>
          <w:lang w:val="en-US"/>
        </w:rPr>
        <w:t>ing</w:t>
      </w:r>
      <w:proofErr w:type="spellEnd"/>
      <w:r w:rsidRPr="00810662">
        <w:rPr>
          <w:rFonts w:ascii="Arial" w:hAnsi="Arial" w:cs="Arial"/>
          <w:bCs/>
          <w:sz w:val="24"/>
          <w:szCs w:val="24"/>
          <w:lang w:val="en-US"/>
        </w:rPr>
        <w:t xml:space="preserve"> terrain capacity and overhead cover building.</w:t>
      </w:r>
    </w:p>
    <w:p w:rsidR="00810662" w:rsidRPr="00810662" w:rsidRDefault="00810662" w:rsidP="00810662">
      <w:pPr>
        <w:autoSpaceDE w:val="0"/>
        <w:autoSpaceDN w:val="0"/>
        <w:adjustRightInd w:val="0"/>
        <w:spacing w:after="120" w:line="240" w:lineRule="auto"/>
        <w:jc w:val="both"/>
        <w:rPr>
          <w:rFonts w:ascii="Arial" w:hAnsi="Arial" w:cs="Arial"/>
          <w:b/>
          <w:bCs/>
          <w:sz w:val="24"/>
          <w:szCs w:val="24"/>
          <w:u w:val="single"/>
          <w:lang w:val="en-US"/>
        </w:rPr>
      </w:pPr>
      <w:r w:rsidRPr="00810662">
        <w:rPr>
          <w:rFonts w:ascii="Arial" w:hAnsi="Arial" w:cs="Arial"/>
          <w:b/>
          <w:bCs/>
          <w:sz w:val="24"/>
          <w:szCs w:val="24"/>
          <w:u w:val="single"/>
          <w:lang w:val="en-US"/>
        </w:rPr>
        <w:lastRenderedPageBreak/>
        <w:t>Facilities built in trenches system:</w:t>
      </w:r>
    </w:p>
    <w:p w:rsidR="00810662" w:rsidRPr="00810662" w:rsidRDefault="00810662" w:rsidP="00810662">
      <w:pPr>
        <w:pStyle w:val="Odstavecseseznamem"/>
        <w:numPr>
          <w:ilvl w:val="0"/>
          <w:numId w:val="14"/>
        </w:numPr>
        <w:autoSpaceDE w:val="0"/>
        <w:autoSpaceDN w:val="0"/>
        <w:adjustRightInd w:val="0"/>
        <w:spacing w:after="60" w:line="240" w:lineRule="auto"/>
        <w:jc w:val="both"/>
        <w:rPr>
          <w:rFonts w:ascii="Arial" w:hAnsi="Arial" w:cs="Arial"/>
          <w:b/>
          <w:bCs/>
          <w:sz w:val="24"/>
          <w:szCs w:val="24"/>
          <w:lang w:val="en-US"/>
        </w:rPr>
      </w:pPr>
      <w:r w:rsidRPr="00810662">
        <w:rPr>
          <w:rFonts w:ascii="Arial" w:hAnsi="Arial" w:cs="Arial"/>
          <w:b/>
          <w:bCs/>
          <w:sz w:val="24"/>
          <w:szCs w:val="24"/>
          <w:lang w:val="en-US"/>
        </w:rPr>
        <w:t>Combat facilities</w:t>
      </w:r>
    </w:p>
    <w:p w:rsidR="00810662" w:rsidRPr="00810662" w:rsidRDefault="00810662" w:rsidP="00810662">
      <w:pPr>
        <w:numPr>
          <w:ilvl w:val="1"/>
          <w:numId w:val="14"/>
        </w:numPr>
        <w:autoSpaceDE w:val="0"/>
        <w:autoSpaceDN w:val="0"/>
        <w:adjustRightInd w:val="0"/>
        <w:spacing w:after="60" w:line="240" w:lineRule="auto"/>
        <w:jc w:val="both"/>
        <w:rPr>
          <w:rFonts w:ascii="Arial" w:hAnsi="Arial" w:cs="Arial"/>
          <w:bCs/>
          <w:sz w:val="24"/>
          <w:szCs w:val="24"/>
        </w:rPr>
      </w:pPr>
      <w:r w:rsidRPr="00810662">
        <w:rPr>
          <w:rFonts w:ascii="Arial" w:hAnsi="Arial" w:cs="Arial"/>
          <w:bCs/>
          <w:sz w:val="24"/>
          <w:szCs w:val="24"/>
          <w:lang w:val="en-US"/>
        </w:rPr>
        <w:t>Clinked or released</w:t>
      </w:r>
      <w:r w:rsidRPr="00810662">
        <w:rPr>
          <w:rFonts w:ascii="Arial" w:hAnsi="Arial" w:cs="Arial"/>
          <w:bCs/>
          <w:sz w:val="24"/>
          <w:szCs w:val="24"/>
        </w:rPr>
        <w:t xml:space="preserve"> </w:t>
      </w:r>
      <w:r w:rsidRPr="00810662">
        <w:rPr>
          <w:rFonts w:ascii="Arial" w:hAnsi="Arial" w:cs="Arial"/>
          <w:bCs/>
          <w:sz w:val="24"/>
          <w:szCs w:val="24"/>
          <w:lang w:val="en-US"/>
        </w:rPr>
        <w:t>firing positions of small and AT weapons (main and reserve)</w:t>
      </w:r>
    </w:p>
    <w:p w:rsidR="00810662" w:rsidRPr="00810662" w:rsidRDefault="00810662" w:rsidP="00810662">
      <w:pPr>
        <w:numPr>
          <w:ilvl w:val="1"/>
          <w:numId w:val="14"/>
        </w:numPr>
        <w:autoSpaceDE w:val="0"/>
        <w:autoSpaceDN w:val="0"/>
        <w:adjustRightInd w:val="0"/>
        <w:spacing w:after="60"/>
        <w:jc w:val="both"/>
        <w:rPr>
          <w:rFonts w:ascii="Arial" w:hAnsi="Arial" w:cs="Arial"/>
          <w:bCs/>
          <w:sz w:val="24"/>
          <w:szCs w:val="24"/>
        </w:rPr>
      </w:pPr>
      <w:r w:rsidRPr="00810662">
        <w:rPr>
          <w:rFonts w:ascii="Arial" w:hAnsi="Arial" w:cs="Arial"/>
          <w:bCs/>
          <w:sz w:val="24"/>
          <w:szCs w:val="24"/>
          <w:lang w:val="en-US"/>
        </w:rPr>
        <w:t>Observation posts</w:t>
      </w:r>
    </w:p>
    <w:p w:rsidR="00810662" w:rsidRPr="00810662" w:rsidRDefault="00810662" w:rsidP="00810662">
      <w:pPr>
        <w:numPr>
          <w:ilvl w:val="1"/>
          <w:numId w:val="14"/>
        </w:numPr>
        <w:autoSpaceDE w:val="0"/>
        <w:autoSpaceDN w:val="0"/>
        <w:adjustRightInd w:val="0"/>
        <w:spacing w:after="60"/>
        <w:jc w:val="both"/>
        <w:rPr>
          <w:rFonts w:ascii="Arial" w:hAnsi="Arial" w:cs="Arial"/>
          <w:bCs/>
          <w:sz w:val="24"/>
          <w:szCs w:val="24"/>
        </w:rPr>
      </w:pPr>
      <w:r w:rsidRPr="00810662">
        <w:rPr>
          <w:rFonts w:ascii="Arial" w:hAnsi="Arial" w:cs="Arial"/>
          <w:bCs/>
          <w:sz w:val="24"/>
          <w:szCs w:val="24"/>
          <w:lang w:val="en-US"/>
        </w:rPr>
        <w:t>Funk holes</w:t>
      </w:r>
    </w:p>
    <w:p w:rsidR="00810662" w:rsidRPr="00810662" w:rsidRDefault="00810662" w:rsidP="00810662">
      <w:pPr>
        <w:numPr>
          <w:ilvl w:val="1"/>
          <w:numId w:val="14"/>
        </w:numPr>
        <w:autoSpaceDE w:val="0"/>
        <w:autoSpaceDN w:val="0"/>
        <w:adjustRightInd w:val="0"/>
        <w:spacing w:after="60" w:line="240" w:lineRule="auto"/>
        <w:jc w:val="both"/>
        <w:rPr>
          <w:rFonts w:ascii="Arial" w:hAnsi="Arial" w:cs="Arial"/>
          <w:bCs/>
          <w:sz w:val="24"/>
          <w:szCs w:val="24"/>
        </w:rPr>
      </w:pPr>
      <w:r w:rsidRPr="00810662">
        <w:rPr>
          <w:rFonts w:ascii="Arial" w:hAnsi="Arial" w:cs="Arial"/>
          <w:bCs/>
          <w:sz w:val="24"/>
          <w:szCs w:val="24"/>
          <w:lang w:val="en-US"/>
        </w:rPr>
        <w:t>Cavities for weaponry</w:t>
      </w:r>
      <w:r w:rsidRPr="00810662">
        <w:rPr>
          <w:rFonts w:ascii="Arial" w:hAnsi="Arial" w:cs="Arial"/>
          <w:bCs/>
          <w:sz w:val="24"/>
          <w:szCs w:val="24"/>
        </w:rPr>
        <w:t xml:space="preserve"> </w:t>
      </w:r>
      <w:r w:rsidRPr="00810662">
        <w:rPr>
          <w:rFonts w:ascii="Arial" w:hAnsi="Arial" w:cs="Arial"/>
          <w:bCs/>
          <w:sz w:val="24"/>
          <w:szCs w:val="24"/>
          <w:lang w:val="en-US"/>
        </w:rPr>
        <w:t>and ammunition</w:t>
      </w:r>
    </w:p>
    <w:p w:rsidR="00810662" w:rsidRPr="00810662" w:rsidRDefault="00810662" w:rsidP="00810662">
      <w:pPr>
        <w:numPr>
          <w:ilvl w:val="1"/>
          <w:numId w:val="14"/>
        </w:numPr>
        <w:autoSpaceDE w:val="0"/>
        <w:autoSpaceDN w:val="0"/>
        <w:adjustRightInd w:val="0"/>
        <w:spacing w:after="60" w:line="240" w:lineRule="auto"/>
        <w:jc w:val="both"/>
        <w:rPr>
          <w:rFonts w:ascii="Arial" w:hAnsi="Arial" w:cs="Arial"/>
          <w:bCs/>
          <w:sz w:val="24"/>
          <w:szCs w:val="24"/>
        </w:rPr>
      </w:pPr>
      <w:r w:rsidRPr="00810662">
        <w:rPr>
          <w:rFonts w:ascii="Arial" w:hAnsi="Arial" w:cs="Arial"/>
          <w:bCs/>
          <w:sz w:val="24"/>
          <w:szCs w:val="24"/>
          <w:lang w:val="en-US"/>
        </w:rPr>
        <w:t>First aid posts</w:t>
      </w:r>
      <w:r w:rsidRPr="00810662">
        <w:rPr>
          <w:rFonts w:ascii="Arial" w:hAnsi="Arial" w:cs="Arial"/>
          <w:bCs/>
          <w:sz w:val="24"/>
          <w:szCs w:val="24"/>
        </w:rPr>
        <w:t xml:space="preserve"> </w:t>
      </w:r>
      <w:r w:rsidRPr="00810662">
        <w:rPr>
          <w:rFonts w:ascii="Arial" w:hAnsi="Arial" w:cs="Arial"/>
          <w:bCs/>
          <w:sz w:val="24"/>
          <w:szCs w:val="24"/>
          <w:lang w:val="en-US"/>
        </w:rPr>
        <w:t>and command facilities</w:t>
      </w:r>
    </w:p>
    <w:p w:rsidR="00810662" w:rsidRPr="00810662" w:rsidRDefault="00810662" w:rsidP="00810662">
      <w:pPr>
        <w:pStyle w:val="Odstavecseseznamem"/>
        <w:numPr>
          <w:ilvl w:val="0"/>
          <w:numId w:val="14"/>
        </w:numPr>
        <w:autoSpaceDE w:val="0"/>
        <w:autoSpaceDN w:val="0"/>
        <w:adjustRightInd w:val="0"/>
        <w:spacing w:after="60" w:line="240" w:lineRule="auto"/>
        <w:jc w:val="both"/>
        <w:rPr>
          <w:rFonts w:ascii="Arial" w:hAnsi="Arial" w:cs="Arial"/>
          <w:b/>
          <w:bCs/>
          <w:sz w:val="24"/>
          <w:szCs w:val="24"/>
          <w:lang w:val="en-US"/>
        </w:rPr>
      </w:pPr>
      <w:r w:rsidRPr="00810662">
        <w:rPr>
          <w:rFonts w:ascii="Arial" w:hAnsi="Arial" w:cs="Arial"/>
          <w:b/>
          <w:bCs/>
          <w:sz w:val="24"/>
          <w:szCs w:val="24"/>
          <w:lang w:val="en-US"/>
        </w:rPr>
        <w:t>Logistic facilities</w:t>
      </w:r>
    </w:p>
    <w:p w:rsidR="00810662" w:rsidRPr="00810662" w:rsidRDefault="00810662" w:rsidP="00810662">
      <w:pPr>
        <w:numPr>
          <w:ilvl w:val="1"/>
          <w:numId w:val="14"/>
        </w:numPr>
        <w:autoSpaceDE w:val="0"/>
        <w:autoSpaceDN w:val="0"/>
        <w:adjustRightInd w:val="0"/>
        <w:spacing w:after="60" w:line="240" w:lineRule="auto"/>
        <w:jc w:val="both"/>
        <w:rPr>
          <w:rFonts w:ascii="Arial" w:hAnsi="Arial" w:cs="Arial"/>
          <w:bCs/>
          <w:sz w:val="24"/>
          <w:szCs w:val="24"/>
        </w:rPr>
      </w:pPr>
      <w:r w:rsidRPr="00810662">
        <w:rPr>
          <w:rFonts w:ascii="Arial" w:hAnsi="Arial" w:cs="Arial"/>
          <w:bCs/>
          <w:sz w:val="24"/>
          <w:szCs w:val="24"/>
          <w:lang w:val="en-US"/>
        </w:rPr>
        <w:t>Supply points</w:t>
      </w:r>
    </w:p>
    <w:p w:rsidR="00810662" w:rsidRPr="00810662" w:rsidRDefault="00810662" w:rsidP="00810662">
      <w:pPr>
        <w:numPr>
          <w:ilvl w:val="1"/>
          <w:numId w:val="14"/>
        </w:numPr>
        <w:autoSpaceDE w:val="0"/>
        <w:autoSpaceDN w:val="0"/>
        <w:adjustRightInd w:val="0"/>
        <w:spacing w:after="60" w:line="240" w:lineRule="auto"/>
        <w:jc w:val="both"/>
        <w:rPr>
          <w:rFonts w:ascii="Arial" w:hAnsi="Arial" w:cs="Arial"/>
          <w:bCs/>
          <w:sz w:val="24"/>
          <w:szCs w:val="24"/>
        </w:rPr>
      </w:pPr>
      <w:r w:rsidRPr="00810662">
        <w:rPr>
          <w:rFonts w:ascii="Arial" w:hAnsi="Arial" w:cs="Arial"/>
          <w:bCs/>
          <w:sz w:val="24"/>
          <w:szCs w:val="24"/>
          <w:lang w:val="en-US"/>
        </w:rPr>
        <w:t>Cavities for  supplies (storage)</w:t>
      </w:r>
    </w:p>
    <w:p w:rsidR="00810662" w:rsidRPr="00810662" w:rsidRDefault="00810662" w:rsidP="00810662">
      <w:pPr>
        <w:numPr>
          <w:ilvl w:val="1"/>
          <w:numId w:val="14"/>
        </w:numPr>
        <w:autoSpaceDE w:val="0"/>
        <w:autoSpaceDN w:val="0"/>
        <w:adjustRightInd w:val="0"/>
        <w:spacing w:after="60" w:line="240" w:lineRule="auto"/>
        <w:jc w:val="both"/>
        <w:rPr>
          <w:rFonts w:ascii="Arial" w:hAnsi="Arial" w:cs="Arial"/>
          <w:bCs/>
          <w:sz w:val="24"/>
          <w:szCs w:val="24"/>
        </w:rPr>
      </w:pPr>
      <w:r w:rsidRPr="00810662">
        <w:rPr>
          <w:rFonts w:ascii="Arial" w:hAnsi="Arial" w:cs="Arial"/>
          <w:bCs/>
          <w:sz w:val="24"/>
          <w:szCs w:val="24"/>
          <w:lang w:val="en-US"/>
        </w:rPr>
        <w:t>Aid stations and places for stretchers</w:t>
      </w:r>
    </w:p>
    <w:p w:rsidR="00810662" w:rsidRPr="00810662" w:rsidRDefault="00810662" w:rsidP="00810662">
      <w:pPr>
        <w:numPr>
          <w:ilvl w:val="1"/>
          <w:numId w:val="14"/>
        </w:numPr>
        <w:autoSpaceDE w:val="0"/>
        <w:autoSpaceDN w:val="0"/>
        <w:adjustRightInd w:val="0"/>
        <w:spacing w:after="60" w:line="240" w:lineRule="auto"/>
        <w:jc w:val="both"/>
        <w:rPr>
          <w:rFonts w:ascii="Arial" w:hAnsi="Arial" w:cs="Arial"/>
          <w:bCs/>
          <w:sz w:val="24"/>
          <w:szCs w:val="24"/>
        </w:rPr>
      </w:pPr>
      <w:r w:rsidRPr="00810662">
        <w:rPr>
          <w:rFonts w:ascii="Arial" w:hAnsi="Arial" w:cs="Arial"/>
          <w:bCs/>
          <w:sz w:val="24"/>
          <w:szCs w:val="24"/>
          <w:lang w:val="en-US"/>
        </w:rPr>
        <w:t>Trench</w:t>
      </w:r>
      <w:r w:rsidRPr="00810662">
        <w:rPr>
          <w:rFonts w:ascii="Arial" w:hAnsi="Arial" w:cs="Arial"/>
          <w:bCs/>
          <w:sz w:val="24"/>
          <w:szCs w:val="24"/>
        </w:rPr>
        <w:t xml:space="preserve"> </w:t>
      </w:r>
      <w:r w:rsidRPr="00810662">
        <w:rPr>
          <w:rFonts w:ascii="Arial" w:hAnsi="Arial" w:cs="Arial"/>
          <w:bCs/>
          <w:sz w:val="24"/>
          <w:szCs w:val="24"/>
          <w:lang w:val="en-US"/>
        </w:rPr>
        <w:t>latrines</w:t>
      </w:r>
    </w:p>
    <w:p w:rsidR="00810662" w:rsidRPr="00810662" w:rsidRDefault="00810662" w:rsidP="00810662">
      <w:pPr>
        <w:numPr>
          <w:ilvl w:val="1"/>
          <w:numId w:val="14"/>
        </w:numPr>
        <w:autoSpaceDE w:val="0"/>
        <w:autoSpaceDN w:val="0"/>
        <w:adjustRightInd w:val="0"/>
        <w:spacing w:after="60" w:line="240" w:lineRule="auto"/>
        <w:jc w:val="both"/>
        <w:rPr>
          <w:rFonts w:ascii="Arial" w:hAnsi="Arial" w:cs="Arial"/>
          <w:bCs/>
          <w:sz w:val="24"/>
          <w:szCs w:val="24"/>
        </w:rPr>
      </w:pPr>
      <w:r w:rsidRPr="00810662">
        <w:rPr>
          <w:rFonts w:ascii="Arial" w:hAnsi="Arial" w:cs="Arial"/>
          <w:bCs/>
          <w:sz w:val="24"/>
          <w:szCs w:val="24"/>
          <w:lang w:val="en-US"/>
        </w:rPr>
        <w:t>A facility for improvement of operations in trenches – entrance facilities, crossings and turnouts, dead spurs drainage etc.</w:t>
      </w:r>
    </w:p>
    <w:p w:rsidR="00810662" w:rsidRPr="00810662" w:rsidRDefault="00810662" w:rsidP="00810662">
      <w:pPr>
        <w:autoSpaceDE w:val="0"/>
        <w:autoSpaceDN w:val="0"/>
        <w:adjustRightInd w:val="0"/>
        <w:spacing w:before="360" w:after="120" w:line="240" w:lineRule="auto"/>
        <w:jc w:val="both"/>
        <w:rPr>
          <w:rFonts w:ascii="Arial" w:hAnsi="Arial" w:cs="Arial"/>
          <w:b/>
          <w:bCs/>
          <w:sz w:val="24"/>
          <w:szCs w:val="24"/>
        </w:rPr>
      </w:pPr>
      <w:r w:rsidRPr="00810662">
        <w:rPr>
          <w:rFonts w:ascii="Arial" w:hAnsi="Arial" w:cs="Arial"/>
          <w:b/>
          <w:bCs/>
          <w:sz w:val="24"/>
          <w:szCs w:val="24"/>
          <w:lang w:val="en-US"/>
        </w:rPr>
        <w:t>FIGHTING PITS BUILT FOR COMBAT EQUIPMENT</w:t>
      </w:r>
    </w:p>
    <w:p w:rsidR="00810662" w:rsidRDefault="00810662" w:rsidP="00B45B44">
      <w:pPr>
        <w:autoSpaceDE w:val="0"/>
        <w:autoSpaceDN w:val="0"/>
        <w:adjustRightInd w:val="0"/>
        <w:spacing w:after="120" w:line="240" w:lineRule="auto"/>
        <w:jc w:val="both"/>
        <w:rPr>
          <w:rFonts w:ascii="Arial" w:hAnsi="Arial" w:cs="Arial"/>
          <w:bCs/>
          <w:sz w:val="24"/>
          <w:szCs w:val="24"/>
          <w:lang w:val="en-US"/>
        </w:rPr>
      </w:pPr>
      <w:r w:rsidRPr="00810662">
        <w:rPr>
          <w:rFonts w:ascii="Arial" w:hAnsi="Arial" w:cs="Arial"/>
          <w:b/>
          <w:bCs/>
          <w:sz w:val="24"/>
          <w:szCs w:val="24"/>
          <w:lang w:val="en-US"/>
        </w:rPr>
        <w:t xml:space="preserve">Pits for equipment and material </w:t>
      </w:r>
      <w:r w:rsidRPr="00810662">
        <w:rPr>
          <w:rFonts w:ascii="Arial" w:hAnsi="Arial" w:cs="Arial"/>
          <w:bCs/>
          <w:sz w:val="24"/>
          <w:szCs w:val="24"/>
          <w:lang w:val="en-US"/>
        </w:rPr>
        <w:t xml:space="preserve">are usually built by excavation equipment, mounted bulldozer equipment or explosives due to huge capacity of excavated soil. About 10 to 25 % of excavation </w:t>
      </w:r>
      <w:r w:rsidR="00B45B44" w:rsidRPr="00810662">
        <w:rPr>
          <w:rFonts w:ascii="Arial" w:hAnsi="Arial" w:cs="Arial"/>
          <w:bCs/>
          <w:sz w:val="24"/>
          <w:szCs w:val="24"/>
          <w:lang w:val="en-US"/>
        </w:rPr>
        <w:t>must</w:t>
      </w:r>
      <w:r w:rsidRPr="00810662">
        <w:rPr>
          <w:rFonts w:ascii="Arial" w:hAnsi="Arial" w:cs="Arial"/>
          <w:bCs/>
          <w:sz w:val="24"/>
          <w:szCs w:val="24"/>
        </w:rPr>
        <w:t>t</w:t>
      </w:r>
      <w:r w:rsidRPr="00810662">
        <w:rPr>
          <w:rFonts w:ascii="Arial" w:hAnsi="Arial" w:cs="Arial"/>
          <w:bCs/>
          <w:sz w:val="24"/>
          <w:szCs w:val="24"/>
          <w:lang w:val="en-US"/>
        </w:rPr>
        <w:t xml:space="preserve"> be finished by hand. Pits are usually build for p</w:t>
      </w:r>
      <w:r w:rsidR="00B45B44">
        <w:rPr>
          <w:rFonts w:ascii="Arial" w:hAnsi="Arial" w:cs="Arial"/>
          <w:bCs/>
          <w:sz w:val="24"/>
          <w:szCs w:val="24"/>
          <w:lang w:val="en-US"/>
        </w:rPr>
        <w:t>r</w:t>
      </w:r>
      <w:r w:rsidRPr="00810662">
        <w:rPr>
          <w:rFonts w:ascii="Arial" w:hAnsi="Arial" w:cs="Arial"/>
          <w:bCs/>
          <w:sz w:val="24"/>
          <w:szCs w:val="24"/>
          <w:lang w:val="en-US"/>
        </w:rPr>
        <w:t>otection of combat, transport and special vehicles, crews and material against destruction means.</w:t>
      </w:r>
      <w:r w:rsidR="00B45B44">
        <w:rPr>
          <w:rFonts w:ascii="Arial" w:hAnsi="Arial" w:cs="Arial"/>
          <w:bCs/>
          <w:sz w:val="24"/>
          <w:szCs w:val="24"/>
          <w:lang w:val="en-US"/>
        </w:rPr>
        <w:t xml:space="preserve"> They are built as:</w:t>
      </w:r>
    </w:p>
    <w:p w:rsidR="00B45B44" w:rsidRPr="00B45B44" w:rsidRDefault="00B45B44" w:rsidP="00B45B44">
      <w:pPr>
        <w:pStyle w:val="Odstavecseseznamem"/>
        <w:numPr>
          <w:ilvl w:val="0"/>
          <w:numId w:val="14"/>
        </w:numPr>
        <w:autoSpaceDE w:val="0"/>
        <w:autoSpaceDN w:val="0"/>
        <w:adjustRightInd w:val="0"/>
        <w:spacing w:after="60" w:line="240" w:lineRule="auto"/>
        <w:jc w:val="both"/>
        <w:rPr>
          <w:rFonts w:ascii="Arial" w:hAnsi="Arial" w:cs="Arial"/>
          <w:b/>
          <w:bCs/>
          <w:sz w:val="24"/>
          <w:szCs w:val="24"/>
        </w:rPr>
      </w:pPr>
      <w:r w:rsidRPr="00B45B44">
        <w:rPr>
          <w:rFonts w:ascii="Arial" w:hAnsi="Arial" w:cs="Arial"/>
          <w:b/>
          <w:bCs/>
          <w:sz w:val="24"/>
          <w:szCs w:val="24"/>
          <w:lang w:val="en-US"/>
        </w:rPr>
        <w:t>Fighting pits for self -</w:t>
      </w:r>
      <w:r w:rsidRPr="00B45B44">
        <w:rPr>
          <w:rFonts w:ascii="Arial" w:hAnsi="Arial" w:cs="Arial"/>
          <w:b/>
          <w:bCs/>
          <w:sz w:val="24"/>
          <w:szCs w:val="24"/>
        </w:rPr>
        <w:t xml:space="preserve"> </w:t>
      </w:r>
      <w:r w:rsidRPr="00B45B44">
        <w:rPr>
          <w:rFonts w:ascii="Arial" w:hAnsi="Arial" w:cs="Arial"/>
          <w:b/>
          <w:bCs/>
          <w:sz w:val="24"/>
          <w:szCs w:val="24"/>
          <w:lang w:val="en-US"/>
        </w:rPr>
        <w:t>propelled armored equipment</w:t>
      </w:r>
    </w:p>
    <w:p w:rsidR="00B45B44" w:rsidRPr="00B45B44" w:rsidRDefault="00B45B44" w:rsidP="00B45B44">
      <w:pPr>
        <w:numPr>
          <w:ilvl w:val="1"/>
          <w:numId w:val="14"/>
        </w:numPr>
        <w:autoSpaceDE w:val="0"/>
        <w:autoSpaceDN w:val="0"/>
        <w:adjustRightInd w:val="0"/>
        <w:spacing w:after="60" w:line="240" w:lineRule="auto"/>
        <w:jc w:val="both"/>
        <w:rPr>
          <w:rFonts w:ascii="Arial" w:hAnsi="Arial" w:cs="Arial"/>
          <w:bCs/>
          <w:sz w:val="24"/>
          <w:szCs w:val="24"/>
        </w:rPr>
      </w:pPr>
      <w:r w:rsidRPr="00B45B44">
        <w:rPr>
          <w:rFonts w:ascii="Arial" w:hAnsi="Arial" w:cs="Arial"/>
          <w:bCs/>
          <w:sz w:val="24"/>
          <w:szCs w:val="24"/>
          <w:lang w:val="en-US"/>
        </w:rPr>
        <w:t>Tanks, IFV, APC and weapon mounted on this chassis</w:t>
      </w:r>
    </w:p>
    <w:p w:rsidR="00B45B44" w:rsidRPr="00B45B44" w:rsidRDefault="00B45B44" w:rsidP="00B45B44">
      <w:pPr>
        <w:numPr>
          <w:ilvl w:val="1"/>
          <w:numId w:val="14"/>
        </w:numPr>
        <w:autoSpaceDE w:val="0"/>
        <w:autoSpaceDN w:val="0"/>
        <w:adjustRightInd w:val="0"/>
        <w:spacing w:after="60" w:line="240" w:lineRule="auto"/>
        <w:jc w:val="both"/>
        <w:rPr>
          <w:rFonts w:ascii="Arial" w:hAnsi="Arial" w:cs="Arial"/>
          <w:bCs/>
          <w:sz w:val="24"/>
          <w:szCs w:val="24"/>
        </w:rPr>
      </w:pPr>
      <w:r w:rsidRPr="00B45B44">
        <w:rPr>
          <w:rFonts w:ascii="Arial" w:hAnsi="Arial" w:cs="Arial"/>
          <w:bCs/>
          <w:sz w:val="24"/>
          <w:szCs w:val="24"/>
          <w:lang w:val="en-US"/>
        </w:rPr>
        <w:t>Self-propelled howitzers and mortars</w:t>
      </w:r>
    </w:p>
    <w:p w:rsidR="00B45B44" w:rsidRPr="00B45B44" w:rsidRDefault="00B45B44" w:rsidP="00B45B44">
      <w:pPr>
        <w:numPr>
          <w:ilvl w:val="0"/>
          <w:numId w:val="14"/>
        </w:numPr>
        <w:autoSpaceDE w:val="0"/>
        <w:autoSpaceDN w:val="0"/>
        <w:adjustRightInd w:val="0"/>
        <w:spacing w:after="120"/>
        <w:ind w:left="357" w:hanging="357"/>
        <w:jc w:val="both"/>
        <w:rPr>
          <w:rFonts w:ascii="Arial" w:hAnsi="Arial" w:cs="Arial"/>
          <w:b/>
          <w:bCs/>
          <w:sz w:val="24"/>
          <w:szCs w:val="24"/>
        </w:rPr>
      </w:pPr>
      <w:r w:rsidRPr="00B45B44">
        <w:rPr>
          <w:rFonts w:ascii="Arial" w:hAnsi="Arial" w:cs="Arial"/>
          <w:b/>
          <w:bCs/>
          <w:sz w:val="24"/>
          <w:szCs w:val="24"/>
          <w:lang w:val="en-US"/>
        </w:rPr>
        <w:t>Fighting pits for vehicle tracked howitzers and mortars</w:t>
      </w:r>
    </w:p>
    <w:p w:rsidR="00B45B44" w:rsidRPr="00B45B44" w:rsidRDefault="00B45B44" w:rsidP="00B45B44">
      <w:pPr>
        <w:autoSpaceDE w:val="0"/>
        <w:autoSpaceDN w:val="0"/>
        <w:adjustRightInd w:val="0"/>
        <w:spacing w:after="120" w:line="240" w:lineRule="auto"/>
        <w:jc w:val="both"/>
        <w:rPr>
          <w:rFonts w:ascii="Arial" w:hAnsi="Arial" w:cs="Arial"/>
          <w:b/>
          <w:bCs/>
          <w:sz w:val="24"/>
          <w:szCs w:val="24"/>
          <w:lang w:val="en-US"/>
        </w:rPr>
      </w:pPr>
      <w:r>
        <w:rPr>
          <w:rFonts w:ascii="Arial" w:hAnsi="Arial" w:cs="Arial"/>
          <w:b/>
          <w:bCs/>
          <w:noProof/>
          <w:sz w:val="24"/>
          <w:szCs w:val="24"/>
          <w:lang w:eastAsia="cs-CZ"/>
        </w:rPr>
        <w:drawing>
          <wp:anchor distT="0" distB="0" distL="114300" distR="114300" simplePos="0" relativeHeight="251673600" behindDoc="0" locked="0" layoutInCell="1" allowOverlap="1" wp14:anchorId="2998043D" wp14:editId="47E75A52">
            <wp:simplePos x="0" y="0"/>
            <wp:positionH relativeFrom="column">
              <wp:posOffset>1489674</wp:posOffset>
            </wp:positionH>
            <wp:positionV relativeFrom="paragraph">
              <wp:posOffset>754380</wp:posOffset>
            </wp:positionV>
            <wp:extent cx="3001992" cy="2209610"/>
            <wp:effectExtent l="0" t="0" r="8255" b="63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1992" cy="2209610"/>
                    </a:xfrm>
                    <a:prstGeom prst="rect">
                      <a:avLst/>
                    </a:prstGeom>
                    <a:noFill/>
                  </pic:spPr>
                </pic:pic>
              </a:graphicData>
            </a:graphic>
            <wp14:sizeRelH relativeFrom="page">
              <wp14:pctWidth>0</wp14:pctWidth>
            </wp14:sizeRelH>
            <wp14:sizeRelV relativeFrom="page">
              <wp14:pctHeight>0</wp14:pctHeight>
            </wp14:sizeRelV>
          </wp:anchor>
        </w:drawing>
      </w:r>
      <w:r w:rsidRPr="00B45B44">
        <w:rPr>
          <w:rFonts w:ascii="Arial" w:hAnsi="Arial" w:cs="Arial"/>
          <w:b/>
          <w:bCs/>
          <w:sz w:val="24"/>
          <w:szCs w:val="24"/>
          <w:lang w:val="en-US"/>
        </w:rPr>
        <w:t xml:space="preserve">  Pits for self-propelled armored equipment </w:t>
      </w:r>
      <w:r w:rsidRPr="00B45B44">
        <w:rPr>
          <w:rFonts w:ascii="Arial" w:hAnsi="Arial" w:cs="Arial"/>
          <w:bCs/>
          <w:sz w:val="24"/>
          <w:szCs w:val="24"/>
          <w:lang w:val="en-US"/>
        </w:rPr>
        <w:t>(tracked or wheeled) are composed of</w:t>
      </w:r>
      <w:r w:rsidRPr="00B45B44">
        <w:rPr>
          <w:rFonts w:ascii="Arial" w:hAnsi="Arial" w:cs="Arial"/>
          <w:b/>
          <w:bCs/>
          <w:sz w:val="24"/>
          <w:szCs w:val="24"/>
          <w:lang w:val="en-US"/>
        </w:rPr>
        <w:t xml:space="preserve"> </w:t>
      </w:r>
      <w:proofErr w:type="spellStart"/>
      <w:r w:rsidRPr="00B45B44">
        <w:rPr>
          <w:rFonts w:ascii="Arial" w:hAnsi="Arial" w:cs="Arial"/>
          <w:b/>
          <w:bCs/>
          <w:sz w:val="24"/>
          <w:szCs w:val="24"/>
          <w:lang w:val="en-US"/>
        </w:rPr>
        <w:t>implacement</w:t>
      </w:r>
      <w:proofErr w:type="spellEnd"/>
      <w:r w:rsidRPr="00B45B44">
        <w:rPr>
          <w:rFonts w:ascii="Arial" w:hAnsi="Arial" w:cs="Arial"/>
          <w:b/>
          <w:bCs/>
          <w:sz w:val="24"/>
          <w:szCs w:val="24"/>
          <w:lang w:val="en-US"/>
        </w:rPr>
        <w:t xml:space="preserve"> (functional section), parapets and ramp. </w:t>
      </w:r>
      <w:r w:rsidRPr="00B45B44">
        <w:rPr>
          <w:rFonts w:ascii="Arial" w:hAnsi="Arial" w:cs="Arial"/>
          <w:bCs/>
          <w:sz w:val="24"/>
          <w:szCs w:val="24"/>
          <w:lang w:val="en-US"/>
        </w:rPr>
        <w:t>If enough time is available</w:t>
      </w:r>
      <w:r w:rsidRPr="00B45B44">
        <w:rPr>
          <w:rFonts w:ascii="Arial" w:hAnsi="Arial" w:cs="Arial"/>
          <w:b/>
          <w:bCs/>
          <w:sz w:val="24"/>
          <w:szCs w:val="24"/>
          <w:lang w:val="en-US"/>
        </w:rPr>
        <w:t xml:space="preserve"> funk hole for crew </w:t>
      </w:r>
      <w:r w:rsidRPr="00B45B44">
        <w:rPr>
          <w:rFonts w:ascii="Arial" w:hAnsi="Arial" w:cs="Arial"/>
          <w:bCs/>
          <w:sz w:val="24"/>
          <w:szCs w:val="24"/>
          <w:lang w:val="en-US"/>
        </w:rPr>
        <w:t>is build. It can be built</w:t>
      </w:r>
      <w:r w:rsidRPr="00B45B44">
        <w:rPr>
          <w:rFonts w:ascii="Arial" w:hAnsi="Arial" w:cs="Arial"/>
          <w:b/>
          <w:bCs/>
          <w:sz w:val="24"/>
          <w:szCs w:val="24"/>
          <w:lang w:val="en-US"/>
        </w:rPr>
        <w:t xml:space="preserve"> under vehicle </w:t>
      </w:r>
      <w:r w:rsidRPr="00B45B44">
        <w:rPr>
          <w:rFonts w:ascii="Arial" w:hAnsi="Arial" w:cs="Arial"/>
          <w:bCs/>
          <w:sz w:val="24"/>
          <w:szCs w:val="24"/>
          <w:lang w:val="en-US"/>
        </w:rPr>
        <w:t>(vehicle acts as overhead cover) or (mostly)</w:t>
      </w:r>
      <w:r w:rsidRPr="00B45B44">
        <w:rPr>
          <w:rFonts w:ascii="Arial" w:hAnsi="Arial" w:cs="Arial"/>
          <w:b/>
          <w:bCs/>
          <w:sz w:val="24"/>
          <w:szCs w:val="24"/>
          <w:lang w:val="en-US"/>
        </w:rPr>
        <w:t xml:space="preserve"> in side wall </w:t>
      </w:r>
      <w:r w:rsidRPr="00B45B44">
        <w:rPr>
          <w:rFonts w:ascii="Arial" w:hAnsi="Arial" w:cs="Arial"/>
          <w:bCs/>
          <w:sz w:val="24"/>
          <w:szCs w:val="24"/>
          <w:lang w:val="en-US"/>
        </w:rPr>
        <w:t>of pit.</w:t>
      </w: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B45B44">
      <w:pPr>
        <w:autoSpaceDE w:val="0"/>
        <w:autoSpaceDN w:val="0"/>
        <w:adjustRightInd w:val="0"/>
        <w:spacing w:before="240" w:after="60" w:line="240" w:lineRule="auto"/>
        <w:jc w:val="center"/>
        <w:rPr>
          <w:rFonts w:ascii="Arial" w:hAnsi="Arial" w:cs="Arial"/>
          <w:b/>
          <w:bCs/>
          <w:sz w:val="24"/>
          <w:szCs w:val="24"/>
          <w:lang w:val="en-US"/>
        </w:rPr>
      </w:pPr>
      <w:r>
        <w:rPr>
          <w:rFonts w:ascii="Arial" w:hAnsi="Arial" w:cs="Arial"/>
          <w:b/>
          <w:bCs/>
          <w:sz w:val="24"/>
          <w:szCs w:val="24"/>
          <w:lang w:val="en-US"/>
        </w:rPr>
        <w:t xml:space="preserve">Figure6. </w:t>
      </w:r>
      <w:r w:rsidRPr="00B45B44">
        <w:rPr>
          <w:rFonts w:ascii="Arial" w:hAnsi="Arial" w:cs="Arial"/>
          <w:b/>
          <w:bCs/>
          <w:sz w:val="24"/>
          <w:szCs w:val="24"/>
          <w:lang w:val="en-US"/>
        </w:rPr>
        <w:t>F</w:t>
      </w:r>
      <w:r>
        <w:rPr>
          <w:rFonts w:ascii="Arial" w:hAnsi="Arial" w:cs="Arial"/>
          <w:b/>
          <w:bCs/>
          <w:sz w:val="24"/>
          <w:szCs w:val="24"/>
          <w:lang w:val="en-US"/>
        </w:rPr>
        <w:t>ighting pit for self-propelled combat vehicle</w:t>
      </w:r>
    </w:p>
    <w:p w:rsidR="00B45B44" w:rsidRPr="00B45B44" w:rsidRDefault="00B45B44" w:rsidP="00B45B44">
      <w:pPr>
        <w:autoSpaceDE w:val="0"/>
        <w:autoSpaceDN w:val="0"/>
        <w:adjustRightInd w:val="0"/>
        <w:spacing w:after="60" w:line="240" w:lineRule="auto"/>
        <w:jc w:val="both"/>
        <w:rPr>
          <w:rFonts w:ascii="Arial" w:hAnsi="Arial" w:cs="Arial"/>
          <w:b/>
          <w:bCs/>
          <w:sz w:val="24"/>
          <w:szCs w:val="24"/>
        </w:rPr>
      </w:pPr>
      <w:r w:rsidRPr="00B45B44">
        <w:rPr>
          <w:rFonts w:ascii="Arial" w:hAnsi="Arial" w:cs="Arial"/>
          <w:b/>
          <w:bCs/>
          <w:sz w:val="24"/>
          <w:szCs w:val="24"/>
          <w:lang w:val="en-US"/>
        </w:rPr>
        <w:lastRenderedPageBreak/>
        <w:t>Parts of firing pits for vehicle tracked howitzers and mortars: </w:t>
      </w:r>
    </w:p>
    <w:p w:rsidR="00BB7B98" w:rsidRPr="009E771D" w:rsidRDefault="00BB7B98" w:rsidP="009E771D">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proofErr w:type="spellStart"/>
      <w:r w:rsidRPr="009E771D">
        <w:rPr>
          <w:rFonts w:ascii="Arial" w:hAnsi="Arial" w:cs="Arial"/>
          <w:bCs/>
          <w:sz w:val="24"/>
          <w:szCs w:val="24"/>
          <w:lang w:val="en-US"/>
        </w:rPr>
        <w:t>implacement</w:t>
      </w:r>
      <w:proofErr w:type="spellEnd"/>
      <w:r w:rsidRPr="009E771D">
        <w:rPr>
          <w:rFonts w:ascii="Arial" w:hAnsi="Arial" w:cs="Arial"/>
          <w:bCs/>
          <w:sz w:val="24"/>
          <w:szCs w:val="24"/>
          <w:lang w:val="en-US"/>
        </w:rPr>
        <w:t>,</w:t>
      </w:r>
    </w:p>
    <w:p w:rsidR="00BB7B98" w:rsidRPr="009E771D" w:rsidRDefault="00BB7B98" w:rsidP="009E771D">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r w:rsidRPr="009E771D">
        <w:rPr>
          <w:rFonts w:ascii="Arial" w:hAnsi="Arial" w:cs="Arial"/>
          <w:bCs/>
          <w:sz w:val="24"/>
          <w:szCs w:val="24"/>
          <w:lang w:val="en-US"/>
        </w:rPr>
        <w:t>funk hole for crew,</w:t>
      </w:r>
    </w:p>
    <w:p w:rsidR="00BB7B98" w:rsidRPr="009E771D" w:rsidRDefault="00BB7B98" w:rsidP="009E771D">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r w:rsidRPr="009E771D">
        <w:rPr>
          <w:rFonts w:ascii="Arial" w:hAnsi="Arial" w:cs="Arial"/>
          <w:bCs/>
          <w:sz w:val="24"/>
          <w:szCs w:val="24"/>
          <w:lang w:val="en-US"/>
        </w:rPr>
        <w:t>cavities or ammunition,</w:t>
      </w:r>
    </w:p>
    <w:p w:rsidR="00BB7B98" w:rsidRPr="009E771D" w:rsidRDefault="00BB7B98" w:rsidP="009E771D">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r w:rsidRPr="009E771D">
        <w:rPr>
          <w:rFonts w:ascii="Arial" w:hAnsi="Arial" w:cs="Arial"/>
          <w:bCs/>
          <w:sz w:val="24"/>
          <w:szCs w:val="24"/>
          <w:lang w:val="en-US"/>
        </w:rPr>
        <w:t>ramp,</w:t>
      </w:r>
    </w:p>
    <w:p w:rsidR="00BB7B98" w:rsidRPr="009E771D" w:rsidRDefault="00BB7B98" w:rsidP="009E771D">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proofErr w:type="gramStart"/>
      <w:r w:rsidRPr="009E771D">
        <w:rPr>
          <w:rFonts w:ascii="Arial" w:hAnsi="Arial" w:cs="Arial"/>
          <w:bCs/>
          <w:sz w:val="24"/>
          <w:szCs w:val="24"/>
          <w:lang w:val="en-US"/>
        </w:rPr>
        <w:t>protective</w:t>
      </w:r>
      <w:proofErr w:type="gramEnd"/>
      <w:r w:rsidRPr="009E771D">
        <w:rPr>
          <w:rFonts w:ascii="Arial" w:hAnsi="Arial" w:cs="Arial"/>
          <w:bCs/>
          <w:sz w:val="24"/>
          <w:szCs w:val="24"/>
          <w:lang w:val="en-US"/>
        </w:rPr>
        <w:t xml:space="preserve"> pit for howitzer (mortar).</w:t>
      </w:r>
    </w:p>
    <w:p w:rsidR="00B45B44" w:rsidRDefault="009E771D" w:rsidP="00A47042">
      <w:pPr>
        <w:autoSpaceDE w:val="0"/>
        <w:autoSpaceDN w:val="0"/>
        <w:adjustRightInd w:val="0"/>
        <w:spacing w:after="60" w:line="240" w:lineRule="auto"/>
        <w:jc w:val="both"/>
        <w:rPr>
          <w:rFonts w:ascii="Arial" w:hAnsi="Arial" w:cs="Arial"/>
          <w:b/>
          <w:bCs/>
          <w:sz w:val="24"/>
          <w:szCs w:val="24"/>
          <w:lang w:val="en-US"/>
        </w:rPr>
      </w:pPr>
      <w:r>
        <w:rPr>
          <w:rFonts w:ascii="Arial" w:hAnsi="Arial" w:cs="Arial"/>
          <w:b/>
          <w:bCs/>
          <w:noProof/>
          <w:sz w:val="24"/>
          <w:szCs w:val="24"/>
          <w:lang w:eastAsia="cs-CZ"/>
        </w:rPr>
        <w:drawing>
          <wp:anchor distT="0" distB="0" distL="114300" distR="114300" simplePos="0" relativeHeight="251674624" behindDoc="0" locked="0" layoutInCell="1" allowOverlap="1" wp14:anchorId="40453C3E" wp14:editId="3B24FB14">
            <wp:simplePos x="0" y="0"/>
            <wp:positionH relativeFrom="column">
              <wp:posOffset>1393825</wp:posOffset>
            </wp:positionH>
            <wp:positionV relativeFrom="paragraph">
              <wp:posOffset>68844</wp:posOffset>
            </wp:positionV>
            <wp:extent cx="3044825" cy="1909445"/>
            <wp:effectExtent l="0" t="0" r="3175"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825" cy="1909445"/>
                    </a:xfrm>
                    <a:prstGeom prst="rect">
                      <a:avLst/>
                    </a:prstGeom>
                    <a:noFill/>
                  </pic:spPr>
                </pic:pic>
              </a:graphicData>
            </a:graphic>
            <wp14:sizeRelH relativeFrom="page">
              <wp14:pctWidth>0</wp14:pctWidth>
            </wp14:sizeRelH>
            <wp14:sizeRelV relativeFrom="page">
              <wp14:pctHeight>0</wp14:pctHeight>
            </wp14:sizeRelV>
          </wp:anchor>
        </w:drawing>
      </w:r>
    </w:p>
    <w:p w:rsidR="009E771D" w:rsidRDefault="009E771D"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B45B44" w:rsidRDefault="00B45B44" w:rsidP="00A47042">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before="240" w:after="60" w:line="240" w:lineRule="auto"/>
        <w:jc w:val="center"/>
        <w:rPr>
          <w:rFonts w:ascii="Arial" w:hAnsi="Arial" w:cs="Arial"/>
          <w:b/>
          <w:bCs/>
          <w:sz w:val="24"/>
          <w:szCs w:val="24"/>
          <w:lang w:val="en-US"/>
        </w:rPr>
      </w:pPr>
      <w:r>
        <w:rPr>
          <w:rFonts w:ascii="Arial" w:hAnsi="Arial" w:cs="Arial"/>
          <w:b/>
          <w:bCs/>
          <w:sz w:val="24"/>
          <w:szCs w:val="24"/>
          <w:lang w:val="en-US"/>
        </w:rPr>
        <w:t xml:space="preserve">Figure7. </w:t>
      </w:r>
      <w:r w:rsidRPr="00B45B44">
        <w:rPr>
          <w:rFonts w:ascii="Arial" w:hAnsi="Arial" w:cs="Arial"/>
          <w:b/>
          <w:bCs/>
          <w:sz w:val="24"/>
          <w:szCs w:val="24"/>
          <w:lang w:val="en-US"/>
        </w:rPr>
        <w:t>F</w:t>
      </w:r>
      <w:r>
        <w:rPr>
          <w:rFonts w:ascii="Arial" w:hAnsi="Arial" w:cs="Arial"/>
          <w:b/>
          <w:bCs/>
          <w:sz w:val="24"/>
          <w:szCs w:val="24"/>
          <w:lang w:val="en-US"/>
        </w:rPr>
        <w:t>ighting pit for vehicle tracked howitzer or mortar</w:t>
      </w:r>
    </w:p>
    <w:p w:rsidR="009E771D" w:rsidRPr="00810662" w:rsidRDefault="009E771D" w:rsidP="009E771D">
      <w:pPr>
        <w:autoSpaceDE w:val="0"/>
        <w:autoSpaceDN w:val="0"/>
        <w:adjustRightInd w:val="0"/>
        <w:spacing w:before="360" w:after="120" w:line="240" w:lineRule="auto"/>
        <w:jc w:val="both"/>
        <w:rPr>
          <w:rFonts w:ascii="Arial" w:hAnsi="Arial" w:cs="Arial"/>
          <w:b/>
          <w:bCs/>
          <w:sz w:val="24"/>
          <w:szCs w:val="24"/>
        </w:rPr>
      </w:pPr>
      <w:r>
        <w:rPr>
          <w:rFonts w:ascii="Arial" w:hAnsi="Arial" w:cs="Arial"/>
          <w:b/>
          <w:bCs/>
          <w:sz w:val="24"/>
          <w:szCs w:val="24"/>
          <w:lang w:val="en-US"/>
        </w:rPr>
        <w:t>PROTECTIVE</w:t>
      </w:r>
      <w:r w:rsidRPr="00810662">
        <w:rPr>
          <w:rFonts w:ascii="Arial" w:hAnsi="Arial" w:cs="Arial"/>
          <w:b/>
          <w:bCs/>
          <w:sz w:val="24"/>
          <w:szCs w:val="24"/>
          <w:lang w:val="en-US"/>
        </w:rPr>
        <w:t xml:space="preserve"> PITS BUILT FOR EQUIPMENT</w:t>
      </w:r>
      <w:r>
        <w:rPr>
          <w:rFonts w:ascii="Arial" w:hAnsi="Arial" w:cs="Arial"/>
          <w:b/>
          <w:bCs/>
          <w:sz w:val="24"/>
          <w:szCs w:val="24"/>
          <w:lang w:val="en-US"/>
        </w:rPr>
        <w:t xml:space="preserve"> </w:t>
      </w:r>
      <w:r w:rsidRPr="009E771D">
        <w:rPr>
          <w:rFonts w:ascii="Arial" w:hAnsi="Arial" w:cs="Arial"/>
          <w:b/>
          <w:bCs/>
          <w:caps/>
          <w:sz w:val="24"/>
          <w:szCs w:val="24"/>
          <w:lang w:val="en-US"/>
        </w:rPr>
        <w:t>material</w:t>
      </w:r>
    </w:p>
    <w:p w:rsidR="009E771D" w:rsidRPr="009E771D" w:rsidRDefault="009E771D" w:rsidP="009E771D">
      <w:pPr>
        <w:autoSpaceDE w:val="0"/>
        <w:autoSpaceDN w:val="0"/>
        <w:adjustRightInd w:val="0"/>
        <w:spacing w:after="60" w:line="240" w:lineRule="auto"/>
        <w:jc w:val="both"/>
        <w:rPr>
          <w:rFonts w:ascii="Arial" w:hAnsi="Arial" w:cs="Arial"/>
          <w:bCs/>
          <w:sz w:val="24"/>
          <w:szCs w:val="24"/>
        </w:rPr>
      </w:pPr>
      <w:r w:rsidRPr="009E771D">
        <w:rPr>
          <w:rFonts w:ascii="Arial" w:hAnsi="Arial" w:cs="Arial"/>
          <w:b/>
          <w:bCs/>
          <w:sz w:val="24"/>
          <w:szCs w:val="24"/>
          <w:lang w:val="en-US"/>
        </w:rPr>
        <w:t xml:space="preserve">Protective pits are similar to fighting pits, but they are not assigned for application of fire thus they provide increased protection. </w:t>
      </w:r>
      <w:r w:rsidRPr="009E771D">
        <w:rPr>
          <w:rFonts w:ascii="Arial" w:hAnsi="Arial" w:cs="Arial"/>
          <w:bCs/>
          <w:sz w:val="24"/>
          <w:szCs w:val="24"/>
          <w:lang w:val="en-US"/>
        </w:rPr>
        <w:t>They are built in staging areas, assembly areas, waiting positions, logistic assembly areas, command posts, aid stations etc. Protective pits are built for individual vehicles or as group protective pits. They are also build as drive – through (two ramps) or non-drive – through (one ramp). Protective pits may be built in conjunction with fighting pits in case of building for fighting equipment. Funk holes are built for protection of crews.</w:t>
      </w:r>
    </w:p>
    <w:p w:rsidR="00810662" w:rsidRDefault="009E771D" w:rsidP="00A47042">
      <w:pPr>
        <w:autoSpaceDE w:val="0"/>
        <w:autoSpaceDN w:val="0"/>
        <w:adjustRightInd w:val="0"/>
        <w:spacing w:after="60" w:line="240" w:lineRule="auto"/>
        <w:jc w:val="both"/>
        <w:rPr>
          <w:rFonts w:ascii="Arial" w:hAnsi="Arial" w:cs="Arial"/>
          <w:b/>
          <w:bCs/>
          <w:sz w:val="24"/>
          <w:szCs w:val="24"/>
          <w:lang w:val="en-US"/>
        </w:rPr>
      </w:pPr>
      <w:r>
        <w:rPr>
          <w:rFonts w:ascii="Arial" w:hAnsi="Arial" w:cs="Arial"/>
          <w:b/>
          <w:bCs/>
          <w:noProof/>
          <w:sz w:val="24"/>
          <w:szCs w:val="24"/>
          <w:lang w:eastAsia="cs-CZ"/>
        </w:rPr>
        <w:drawing>
          <wp:anchor distT="0" distB="0" distL="114300" distR="114300" simplePos="0" relativeHeight="251675648" behindDoc="0" locked="0" layoutInCell="1" allowOverlap="1" wp14:anchorId="5B6248E9" wp14:editId="64940475">
            <wp:simplePos x="0" y="0"/>
            <wp:positionH relativeFrom="column">
              <wp:posOffset>1308735</wp:posOffset>
            </wp:positionH>
            <wp:positionV relativeFrom="paragraph">
              <wp:posOffset>83185</wp:posOffset>
            </wp:positionV>
            <wp:extent cx="3139440" cy="2133600"/>
            <wp:effectExtent l="0" t="0" r="3810"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9440" cy="2133600"/>
                    </a:xfrm>
                    <a:prstGeom prst="rect">
                      <a:avLst/>
                    </a:prstGeom>
                    <a:noFill/>
                  </pic:spPr>
                </pic:pic>
              </a:graphicData>
            </a:graphic>
            <wp14:sizeRelH relativeFrom="page">
              <wp14:pctWidth>0</wp14:pctWidth>
            </wp14:sizeRelH>
            <wp14:sizeRelV relativeFrom="page">
              <wp14:pctHeight>0</wp14:pctHeight>
            </wp14:sizeRelV>
          </wp:anchor>
        </w:drawing>
      </w:r>
    </w:p>
    <w:p w:rsidR="009E771D" w:rsidRDefault="009E771D" w:rsidP="00A47042">
      <w:pPr>
        <w:autoSpaceDE w:val="0"/>
        <w:autoSpaceDN w:val="0"/>
        <w:adjustRightInd w:val="0"/>
        <w:spacing w:after="60" w:line="240" w:lineRule="auto"/>
        <w:jc w:val="both"/>
        <w:rPr>
          <w:rFonts w:ascii="Arial" w:hAnsi="Arial" w:cs="Arial"/>
          <w:b/>
          <w:bCs/>
          <w:sz w:val="24"/>
          <w:szCs w:val="24"/>
          <w:lang w:val="en-US"/>
        </w:rPr>
      </w:pPr>
    </w:p>
    <w:p w:rsidR="009E771D" w:rsidRDefault="009E771D" w:rsidP="00A47042">
      <w:pPr>
        <w:autoSpaceDE w:val="0"/>
        <w:autoSpaceDN w:val="0"/>
        <w:adjustRightInd w:val="0"/>
        <w:spacing w:after="60" w:line="240" w:lineRule="auto"/>
        <w:jc w:val="both"/>
        <w:rPr>
          <w:rFonts w:ascii="Arial" w:hAnsi="Arial" w:cs="Arial"/>
          <w:b/>
          <w:bCs/>
          <w:sz w:val="24"/>
          <w:szCs w:val="24"/>
          <w:lang w:val="en-US"/>
        </w:rPr>
      </w:pPr>
    </w:p>
    <w:p w:rsidR="009E771D" w:rsidRDefault="009E771D" w:rsidP="00A47042">
      <w:pPr>
        <w:autoSpaceDE w:val="0"/>
        <w:autoSpaceDN w:val="0"/>
        <w:adjustRightInd w:val="0"/>
        <w:spacing w:after="60" w:line="240" w:lineRule="auto"/>
        <w:jc w:val="both"/>
        <w:rPr>
          <w:rFonts w:ascii="Arial" w:hAnsi="Arial" w:cs="Arial"/>
          <w:b/>
          <w:bCs/>
          <w:sz w:val="24"/>
          <w:szCs w:val="24"/>
          <w:lang w:val="en-US"/>
        </w:rPr>
      </w:pPr>
    </w:p>
    <w:p w:rsidR="009E771D" w:rsidRDefault="009E771D" w:rsidP="00A47042">
      <w:pPr>
        <w:autoSpaceDE w:val="0"/>
        <w:autoSpaceDN w:val="0"/>
        <w:adjustRightInd w:val="0"/>
        <w:spacing w:after="60" w:line="240" w:lineRule="auto"/>
        <w:jc w:val="both"/>
        <w:rPr>
          <w:rFonts w:ascii="Arial" w:hAnsi="Arial" w:cs="Arial"/>
          <w:b/>
          <w:bCs/>
          <w:sz w:val="24"/>
          <w:szCs w:val="24"/>
          <w:lang w:val="en-US"/>
        </w:rPr>
      </w:pPr>
    </w:p>
    <w:p w:rsidR="009E771D" w:rsidRDefault="009E771D" w:rsidP="00A47042">
      <w:pPr>
        <w:autoSpaceDE w:val="0"/>
        <w:autoSpaceDN w:val="0"/>
        <w:adjustRightInd w:val="0"/>
        <w:spacing w:after="60" w:line="240" w:lineRule="auto"/>
        <w:jc w:val="both"/>
        <w:rPr>
          <w:rFonts w:ascii="Arial" w:hAnsi="Arial" w:cs="Arial"/>
          <w:b/>
          <w:bCs/>
          <w:sz w:val="24"/>
          <w:szCs w:val="24"/>
          <w:lang w:val="en-US"/>
        </w:rPr>
      </w:pPr>
    </w:p>
    <w:p w:rsidR="009E771D" w:rsidRDefault="009E771D" w:rsidP="00A47042">
      <w:pPr>
        <w:autoSpaceDE w:val="0"/>
        <w:autoSpaceDN w:val="0"/>
        <w:adjustRightInd w:val="0"/>
        <w:spacing w:after="60" w:line="240" w:lineRule="auto"/>
        <w:jc w:val="both"/>
        <w:rPr>
          <w:rFonts w:ascii="Arial" w:hAnsi="Arial" w:cs="Arial"/>
          <w:b/>
          <w:bCs/>
          <w:sz w:val="24"/>
          <w:szCs w:val="24"/>
          <w:lang w:val="en-US"/>
        </w:rPr>
      </w:pPr>
    </w:p>
    <w:p w:rsidR="009E771D" w:rsidRDefault="009E771D" w:rsidP="00A47042">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before="240" w:after="60" w:line="240" w:lineRule="auto"/>
        <w:jc w:val="center"/>
        <w:rPr>
          <w:rFonts w:ascii="Arial" w:hAnsi="Arial" w:cs="Arial"/>
          <w:b/>
          <w:bCs/>
          <w:sz w:val="24"/>
          <w:szCs w:val="24"/>
          <w:lang w:val="en-US"/>
        </w:rPr>
      </w:pPr>
    </w:p>
    <w:p w:rsidR="009E771D" w:rsidRDefault="009E771D" w:rsidP="009E771D">
      <w:pPr>
        <w:autoSpaceDE w:val="0"/>
        <w:autoSpaceDN w:val="0"/>
        <w:adjustRightInd w:val="0"/>
        <w:spacing w:before="240" w:after="60" w:line="240" w:lineRule="auto"/>
        <w:jc w:val="center"/>
        <w:rPr>
          <w:rFonts w:ascii="Arial" w:hAnsi="Arial" w:cs="Arial"/>
          <w:b/>
          <w:bCs/>
          <w:sz w:val="24"/>
          <w:szCs w:val="24"/>
          <w:lang w:val="en-US"/>
        </w:rPr>
      </w:pPr>
    </w:p>
    <w:p w:rsidR="009E771D" w:rsidRDefault="009E771D" w:rsidP="009E771D">
      <w:pPr>
        <w:autoSpaceDE w:val="0"/>
        <w:autoSpaceDN w:val="0"/>
        <w:adjustRightInd w:val="0"/>
        <w:spacing w:after="240" w:line="240" w:lineRule="auto"/>
        <w:jc w:val="center"/>
        <w:rPr>
          <w:rFonts w:ascii="Arial" w:hAnsi="Arial" w:cs="Arial"/>
          <w:b/>
          <w:bCs/>
          <w:sz w:val="24"/>
          <w:szCs w:val="24"/>
          <w:lang w:val="en-US"/>
        </w:rPr>
      </w:pPr>
      <w:r>
        <w:rPr>
          <w:rFonts w:ascii="Arial" w:hAnsi="Arial" w:cs="Arial"/>
          <w:b/>
          <w:bCs/>
          <w:sz w:val="24"/>
          <w:szCs w:val="24"/>
          <w:lang w:val="en-US"/>
        </w:rPr>
        <w:t xml:space="preserve">Figure8. </w:t>
      </w:r>
      <w:r w:rsidRPr="009E771D">
        <w:rPr>
          <w:rFonts w:ascii="Arial" w:hAnsi="Arial" w:cs="Arial"/>
          <w:b/>
          <w:bCs/>
          <w:sz w:val="24"/>
          <w:szCs w:val="24"/>
          <w:lang w:val="en-US"/>
        </w:rPr>
        <w:t>Non-drive – through</w:t>
      </w:r>
      <w:r>
        <w:rPr>
          <w:rFonts w:ascii="Arial" w:hAnsi="Arial" w:cs="Arial"/>
          <w:b/>
          <w:bCs/>
          <w:sz w:val="24"/>
          <w:szCs w:val="24"/>
          <w:lang w:val="en-US"/>
        </w:rPr>
        <w:t xml:space="preserve"> individual protective pit</w:t>
      </w:r>
    </w:p>
    <w:p w:rsidR="009E771D" w:rsidRPr="009E771D" w:rsidRDefault="009E771D" w:rsidP="009E771D">
      <w:pPr>
        <w:autoSpaceDE w:val="0"/>
        <w:autoSpaceDN w:val="0"/>
        <w:adjustRightInd w:val="0"/>
        <w:spacing w:after="60" w:line="240" w:lineRule="auto"/>
        <w:jc w:val="both"/>
        <w:rPr>
          <w:rFonts w:ascii="Arial" w:hAnsi="Arial" w:cs="Arial"/>
          <w:bCs/>
          <w:sz w:val="24"/>
          <w:szCs w:val="24"/>
        </w:rPr>
      </w:pPr>
      <w:r w:rsidRPr="009E771D">
        <w:rPr>
          <w:rFonts w:ascii="Arial" w:hAnsi="Arial" w:cs="Arial"/>
          <w:b/>
          <w:bCs/>
          <w:sz w:val="24"/>
          <w:szCs w:val="24"/>
        </w:rPr>
        <w:t xml:space="preserve">   </w:t>
      </w:r>
      <w:r w:rsidRPr="009E771D">
        <w:rPr>
          <w:rFonts w:ascii="Arial" w:hAnsi="Arial" w:cs="Arial"/>
          <w:b/>
          <w:bCs/>
          <w:sz w:val="24"/>
          <w:szCs w:val="24"/>
          <w:lang w:val="en-US"/>
        </w:rPr>
        <w:t xml:space="preserve">Pits for material </w:t>
      </w:r>
      <w:r w:rsidRPr="009E771D">
        <w:rPr>
          <w:rFonts w:ascii="Arial" w:hAnsi="Arial" w:cs="Arial"/>
          <w:bCs/>
          <w:sz w:val="24"/>
          <w:szCs w:val="24"/>
          <w:lang w:val="en-US"/>
        </w:rPr>
        <w:t>are built for critical material protection against destructive means 'effects. This material includes</w:t>
      </w:r>
      <w:r w:rsidRPr="009E771D">
        <w:rPr>
          <w:rFonts w:ascii="Arial" w:hAnsi="Arial" w:cs="Arial"/>
          <w:b/>
          <w:bCs/>
          <w:sz w:val="24"/>
          <w:szCs w:val="24"/>
          <w:lang w:val="en-US"/>
        </w:rPr>
        <w:t xml:space="preserve"> ammunition, fuels and lubricants, provisions </w:t>
      </w:r>
      <w:r w:rsidRPr="009E771D">
        <w:rPr>
          <w:rFonts w:ascii="Arial" w:hAnsi="Arial" w:cs="Arial"/>
          <w:bCs/>
          <w:sz w:val="24"/>
          <w:szCs w:val="24"/>
          <w:lang w:val="en-US"/>
        </w:rPr>
        <w:t>etc.</w:t>
      </w:r>
      <w:r w:rsidRPr="009E771D">
        <w:rPr>
          <w:rFonts w:ascii="Arial" w:hAnsi="Arial" w:cs="Arial"/>
          <w:b/>
          <w:bCs/>
          <w:sz w:val="24"/>
          <w:szCs w:val="24"/>
          <w:lang w:val="en-US"/>
        </w:rPr>
        <w:t xml:space="preserve"> Special attention is paid to potable water resources. Pits are built as long ditch. </w:t>
      </w:r>
      <w:r w:rsidRPr="009E771D">
        <w:rPr>
          <w:rFonts w:ascii="Arial" w:hAnsi="Arial" w:cs="Arial"/>
          <w:bCs/>
          <w:sz w:val="24"/>
          <w:szCs w:val="24"/>
          <w:lang w:val="en-US"/>
        </w:rPr>
        <w:t xml:space="preserve">Dimensions may correspond to protected material package dimensions multiple. Pits </w:t>
      </w:r>
      <w:r w:rsidRPr="009E771D">
        <w:rPr>
          <w:rFonts w:ascii="Arial" w:hAnsi="Arial" w:cs="Arial"/>
          <w:bCs/>
          <w:sz w:val="24"/>
          <w:szCs w:val="24"/>
          <w:lang w:val="en-US"/>
        </w:rPr>
        <w:lastRenderedPageBreak/>
        <w:t xml:space="preserve">may be built as overhead covered. </w:t>
      </w:r>
      <w:r w:rsidRPr="009E771D">
        <w:rPr>
          <w:rFonts w:ascii="Arial" w:hAnsi="Arial" w:cs="Arial"/>
          <w:b/>
          <w:bCs/>
          <w:sz w:val="24"/>
          <w:szCs w:val="24"/>
          <w:lang w:val="en-US"/>
        </w:rPr>
        <w:t xml:space="preserve">Protective layer has to be at least 40 cm thick. </w:t>
      </w:r>
      <w:r w:rsidRPr="009E771D">
        <w:rPr>
          <w:rFonts w:ascii="Arial" w:hAnsi="Arial" w:cs="Arial"/>
          <w:bCs/>
          <w:sz w:val="24"/>
          <w:szCs w:val="24"/>
          <w:lang w:val="en-US"/>
        </w:rPr>
        <w:t>Common material for building of protective layer is soil. In case of necessity</w:t>
      </w:r>
      <w:r w:rsidRPr="009E771D">
        <w:rPr>
          <w:rFonts w:ascii="Arial" w:hAnsi="Arial" w:cs="Arial"/>
          <w:bCs/>
          <w:sz w:val="24"/>
          <w:szCs w:val="24"/>
        </w:rPr>
        <w:t xml:space="preserve"> </w:t>
      </w:r>
      <w:r w:rsidRPr="009E771D">
        <w:rPr>
          <w:rFonts w:ascii="Arial" w:hAnsi="Arial" w:cs="Arial"/>
          <w:bCs/>
          <w:sz w:val="24"/>
          <w:szCs w:val="24"/>
          <w:lang w:val="en-US"/>
        </w:rPr>
        <w:t>protected material has to be insulated to prevent it´s contact with moisture (food, ammunition).</w:t>
      </w: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r>
        <w:rPr>
          <w:rFonts w:ascii="Arial" w:hAnsi="Arial" w:cs="Arial"/>
          <w:b/>
          <w:bCs/>
          <w:noProof/>
          <w:sz w:val="24"/>
          <w:szCs w:val="24"/>
          <w:lang w:eastAsia="cs-CZ"/>
        </w:rPr>
        <w:drawing>
          <wp:anchor distT="0" distB="0" distL="114300" distR="114300" simplePos="0" relativeHeight="251676672" behindDoc="0" locked="0" layoutInCell="1" allowOverlap="1" wp14:anchorId="21073090" wp14:editId="2BDECEB8">
            <wp:simplePos x="0" y="0"/>
            <wp:positionH relativeFrom="column">
              <wp:posOffset>1334135</wp:posOffset>
            </wp:positionH>
            <wp:positionV relativeFrom="paragraph">
              <wp:posOffset>91704</wp:posOffset>
            </wp:positionV>
            <wp:extent cx="3106420" cy="1923415"/>
            <wp:effectExtent l="0" t="0" r="0" b="635"/>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6420" cy="1923415"/>
                    </a:xfrm>
                    <a:prstGeom prst="rect">
                      <a:avLst/>
                    </a:prstGeom>
                    <a:noFill/>
                  </pic:spPr>
                </pic:pic>
              </a:graphicData>
            </a:graphic>
            <wp14:sizeRelH relativeFrom="page">
              <wp14:pctWidth>0</wp14:pctWidth>
            </wp14:sizeRelH>
            <wp14:sizeRelV relativeFrom="page">
              <wp14:pctHeight>0</wp14:pctHeight>
            </wp14:sizeRelV>
          </wp:anchor>
        </w:drawing>
      </w: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Pr="00C13A1E" w:rsidRDefault="009E771D" w:rsidP="009E771D">
      <w:pPr>
        <w:autoSpaceDE w:val="0"/>
        <w:autoSpaceDN w:val="0"/>
        <w:adjustRightInd w:val="0"/>
        <w:spacing w:after="240" w:line="240" w:lineRule="auto"/>
        <w:jc w:val="center"/>
        <w:rPr>
          <w:rFonts w:ascii="Arial" w:hAnsi="Arial" w:cs="Arial"/>
          <w:b/>
          <w:bCs/>
          <w:sz w:val="24"/>
          <w:szCs w:val="24"/>
          <w:lang w:val="en-US"/>
        </w:rPr>
      </w:pPr>
      <w:r w:rsidRPr="00C13A1E">
        <w:rPr>
          <w:rFonts w:ascii="Arial" w:hAnsi="Arial" w:cs="Arial"/>
          <w:b/>
          <w:bCs/>
          <w:sz w:val="24"/>
          <w:szCs w:val="24"/>
          <w:lang w:val="en-US"/>
        </w:rPr>
        <w:t xml:space="preserve">Figure9. </w:t>
      </w:r>
      <w:r w:rsidR="00C13A1E" w:rsidRPr="00C13A1E">
        <w:rPr>
          <w:rFonts w:ascii="Arial" w:hAnsi="Arial" w:cs="Arial"/>
          <w:b/>
          <w:bCs/>
          <w:sz w:val="24"/>
          <w:szCs w:val="24"/>
          <w:lang w:val="en-US"/>
        </w:rPr>
        <w:t>Pit for P&amp;L barrels</w:t>
      </w:r>
    </w:p>
    <w:p w:rsidR="00C13A1E" w:rsidRPr="00C13A1E" w:rsidRDefault="00C13A1E" w:rsidP="00C13A1E">
      <w:pPr>
        <w:autoSpaceDE w:val="0"/>
        <w:autoSpaceDN w:val="0"/>
        <w:adjustRightInd w:val="0"/>
        <w:spacing w:before="480" w:after="240" w:line="240" w:lineRule="auto"/>
        <w:jc w:val="center"/>
        <w:rPr>
          <w:rFonts w:ascii="Arial" w:hAnsi="Arial" w:cs="Arial"/>
          <w:b/>
          <w:bCs/>
          <w:sz w:val="32"/>
          <w:szCs w:val="24"/>
        </w:rPr>
      </w:pPr>
      <w:r>
        <w:rPr>
          <w:rFonts w:ascii="Arial" w:hAnsi="Arial" w:cs="Arial"/>
          <w:b/>
          <w:bCs/>
          <w:sz w:val="32"/>
          <w:szCs w:val="24"/>
        </w:rPr>
        <w:t xml:space="preserve">ENCLOSEED </w:t>
      </w:r>
      <w:r w:rsidRPr="00C13A1E">
        <w:rPr>
          <w:rFonts w:ascii="Arial" w:hAnsi="Arial" w:cs="Arial"/>
          <w:b/>
          <w:bCs/>
          <w:sz w:val="32"/>
          <w:szCs w:val="24"/>
        </w:rPr>
        <w:t>PROTECTIVE STRUCTURES</w:t>
      </w:r>
    </w:p>
    <w:p w:rsidR="00C13A1E" w:rsidRPr="00C13A1E" w:rsidRDefault="00C13A1E" w:rsidP="00C13A1E">
      <w:pPr>
        <w:autoSpaceDE w:val="0"/>
        <w:autoSpaceDN w:val="0"/>
        <w:adjustRightInd w:val="0"/>
        <w:spacing w:after="60" w:line="240" w:lineRule="auto"/>
        <w:jc w:val="both"/>
        <w:rPr>
          <w:rFonts w:ascii="Arial" w:hAnsi="Arial" w:cs="Arial"/>
          <w:b/>
          <w:bCs/>
          <w:sz w:val="24"/>
          <w:szCs w:val="24"/>
        </w:rPr>
      </w:pPr>
      <w:r w:rsidRPr="00C13A1E">
        <w:rPr>
          <w:rFonts w:ascii="Arial" w:hAnsi="Arial" w:cs="Arial"/>
          <w:b/>
          <w:bCs/>
          <w:sz w:val="24"/>
          <w:szCs w:val="24"/>
          <w:lang w:val="en-US"/>
        </w:rPr>
        <w:t xml:space="preserve">Enclosed protective structures </w:t>
      </w:r>
      <w:r w:rsidRPr="00C13A1E">
        <w:rPr>
          <w:rFonts w:ascii="Arial" w:hAnsi="Arial" w:cs="Arial"/>
          <w:bCs/>
          <w:sz w:val="24"/>
          <w:szCs w:val="24"/>
          <w:lang w:val="en-US"/>
        </w:rPr>
        <w:t>(shelters) provide a</w:t>
      </w:r>
      <w:r w:rsidRPr="00C13A1E">
        <w:rPr>
          <w:rFonts w:ascii="Arial" w:hAnsi="Arial" w:cs="Arial"/>
          <w:b/>
          <w:bCs/>
          <w:sz w:val="24"/>
          <w:szCs w:val="24"/>
          <w:lang w:val="en-US"/>
        </w:rPr>
        <w:t xml:space="preserve"> high-quality protection </w:t>
      </w:r>
      <w:r w:rsidRPr="00C13A1E">
        <w:rPr>
          <w:rFonts w:ascii="Arial" w:hAnsi="Arial" w:cs="Arial"/>
          <w:bCs/>
          <w:sz w:val="24"/>
          <w:szCs w:val="24"/>
          <w:lang w:val="en-US"/>
        </w:rPr>
        <w:t>against all destruction means.</w:t>
      </w:r>
      <w:r w:rsidRPr="00C13A1E">
        <w:rPr>
          <w:rFonts w:ascii="Arial" w:hAnsi="Arial" w:cs="Arial"/>
          <w:b/>
          <w:bCs/>
          <w:sz w:val="24"/>
          <w:szCs w:val="24"/>
          <w:lang w:val="en-US"/>
        </w:rPr>
        <w:t xml:space="preserve"> They prevent direct impact of destruction means effects </w:t>
      </w:r>
      <w:r w:rsidRPr="00C13A1E">
        <w:rPr>
          <w:rFonts w:ascii="Arial" w:hAnsi="Arial" w:cs="Arial"/>
          <w:bCs/>
          <w:sz w:val="24"/>
          <w:szCs w:val="24"/>
          <w:lang w:val="en-US"/>
        </w:rPr>
        <w:t>on protected personnel or property,</w:t>
      </w:r>
      <w:r w:rsidRPr="00C13A1E">
        <w:rPr>
          <w:rFonts w:ascii="Arial" w:hAnsi="Arial" w:cs="Arial"/>
          <w:b/>
          <w:bCs/>
          <w:sz w:val="24"/>
          <w:szCs w:val="24"/>
          <w:lang w:val="en-US"/>
        </w:rPr>
        <w:t xml:space="preserve"> direct hit of grenades (bombs) and all destructive effects of nuclear weaponry and incendiary weapons.</w:t>
      </w:r>
    </w:p>
    <w:p w:rsidR="00C13A1E" w:rsidRPr="00C13A1E" w:rsidRDefault="00C13A1E" w:rsidP="00C13A1E">
      <w:pPr>
        <w:autoSpaceDE w:val="0"/>
        <w:autoSpaceDN w:val="0"/>
        <w:adjustRightInd w:val="0"/>
        <w:spacing w:after="60" w:line="240" w:lineRule="auto"/>
        <w:jc w:val="both"/>
        <w:rPr>
          <w:rFonts w:ascii="Arial" w:hAnsi="Arial" w:cs="Arial"/>
          <w:b/>
          <w:bCs/>
          <w:sz w:val="24"/>
          <w:szCs w:val="24"/>
        </w:rPr>
      </w:pPr>
      <w:r w:rsidRPr="00C13A1E">
        <w:rPr>
          <w:rFonts w:ascii="Arial" w:hAnsi="Arial" w:cs="Arial"/>
          <w:b/>
          <w:bCs/>
          <w:sz w:val="24"/>
          <w:szCs w:val="24"/>
          <w:lang w:val="en-US"/>
        </w:rPr>
        <w:t xml:space="preserve">Inner space </w:t>
      </w:r>
      <w:r w:rsidRPr="00C13A1E">
        <w:rPr>
          <w:rFonts w:ascii="Arial" w:hAnsi="Arial" w:cs="Arial"/>
          <w:bCs/>
          <w:sz w:val="24"/>
          <w:szCs w:val="24"/>
          <w:lang w:val="en-US"/>
        </w:rPr>
        <w:t>of shelters is</w:t>
      </w:r>
      <w:r w:rsidRPr="00C13A1E">
        <w:rPr>
          <w:rFonts w:ascii="Arial" w:hAnsi="Arial" w:cs="Arial"/>
          <w:b/>
          <w:bCs/>
          <w:sz w:val="24"/>
          <w:szCs w:val="24"/>
          <w:lang w:val="en-US"/>
        </w:rPr>
        <w:t xml:space="preserve"> </w:t>
      </w:r>
      <w:r w:rsidRPr="00C13A1E">
        <w:rPr>
          <w:rFonts w:ascii="Arial" w:hAnsi="Arial" w:cs="Arial"/>
          <w:bCs/>
          <w:sz w:val="24"/>
          <w:szCs w:val="24"/>
          <w:lang w:val="en-US"/>
        </w:rPr>
        <w:t>fully protected, the entry section is provided with b</w:t>
      </w:r>
      <w:r w:rsidRPr="00C13A1E">
        <w:rPr>
          <w:rFonts w:ascii="Arial" w:hAnsi="Arial" w:cs="Arial"/>
          <w:bCs/>
          <w:sz w:val="24"/>
          <w:szCs w:val="24"/>
        </w:rPr>
        <w:t>a</w:t>
      </w:r>
      <w:proofErr w:type="spellStart"/>
      <w:r w:rsidRPr="00C13A1E">
        <w:rPr>
          <w:rFonts w:ascii="Arial" w:hAnsi="Arial" w:cs="Arial"/>
          <w:bCs/>
          <w:sz w:val="24"/>
          <w:szCs w:val="24"/>
          <w:lang w:val="en-US"/>
        </w:rPr>
        <w:t>ck</w:t>
      </w:r>
      <w:proofErr w:type="spellEnd"/>
      <w:r w:rsidRPr="00C13A1E">
        <w:rPr>
          <w:rFonts w:ascii="Arial" w:hAnsi="Arial" w:cs="Arial"/>
          <w:bCs/>
          <w:sz w:val="24"/>
          <w:szCs w:val="24"/>
          <w:lang w:val="en-US"/>
        </w:rPr>
        <w:t>-pressure closure.</w:t>
      </w:r>
      <w:r w:rsidRPr="00C13A1E">
        <w:rPr>
          <w:rFonts w:ascii="Arial" w:hAnsi="Arial" w:cs="Arial"/>
          <w:b/>
          <w:bCs/>
          <w:sz w:val="24"/>
          <w:szCs w:val="24"/>
          <w:lang w:val="en-US"/>
        </w:rPr>
        <w:t xml:space="preserve"> Shelters </w:t>
      </w:r>
      <w:r w:rsidRPr="00C13A1E">
        <w:rPr>
          <w:rFonts w:ascii="Arial" w:hAnsi="Arial" w:cs="Arial"/>
          <w:bCs/>
          <w:sz w:val="24"/>
          <w:szCs w:val="24"/>
          <w:lang w:val="en-US"/>
        </w:rPr>
        <w:t>are usually built as</w:t>
      </w:r>
      <w:r w:rsidRPr="00C13A1E">
        <w:rPr>
          <w:rFonts w:ascii="Arial" w:hAnsi="Arial" w:cs="Arial"/>
          <w:b/>
          <w:bCs/>
          <w:sz w:val="24"/>
          <w:szCs w:val="24"/>
          <w:lang w:val="en-US"/>
        </w:rPr>
        <w:t xml:space="preserve"> buried (singularly mined) protective structures </w:t>
      </w:r>
      <w:r w:rsidRPr="00C13A1E">
        <w:rPr>
          <w:rFonts w:ascii="Arial" w:hAnsi="Arial" w:cs="Arial"/>
          <w:bCs/>
          <w:sz w:val="24"/>
          <w:szCs w:val="24"/>
          <w:lang w:val="en-US"/>
        </w:rPr>
        <w:t>providing</w:t>
      </w:r>
      <w:r w:rsidRPr="00C13A1E">
        <w:rPr>
          <w:rFonts w:ascii="Arial" w:hAnsi="Arial" w:cs="Arial"/>
          <w:b/>
          <w:bCs/>
          <w:sz w:val="24"/>
          <w:szCs w:val="24"/>
          <w:lang w:val="en-US"/>
        </w:rPr>
        <w:t xml:space="preserve"> collective protection </w:t>
      </w:r>
      <w:r w:rsidRPr="00C13A1E">
        <w:rPr>
          <w:rFonts w:ascii="Arial" w:hAnsi="Arial" w:cs="Arial"/>
          <w:bCs/>
          <w:sz w:val="24"/>
          <w:szCs w:val="24"/>
          <w:lang w:val="en-US"/>
        </w:rPr>
        <w:t>against toxic and biological agents if they are perfectly</w:t>
      </w:r>
      <w:r w:rsidRPr="00C13A1E">
        <w:rPr>
          <w:rFonts w:ascii="Arial" w:hAnsi="Arial" w:cs="Arial"/>
          <w:b/>
          <w:bCs/>
          <w:sz w:val="24"/>
          <w:szCs w:val="24"/>
          <w:lang w:val="en-US"/>
        </w:rPr>
        <w:t xml:space="preserve"> sealed </w:t>
      </w:r>
      <w:r w:rsidRPr="00C13A1E">
        <w:rPr>
          <w:rFonts w:ascii="Arial" w:hAnsi="Arial" w:cs="Arial"/>
          <w:bCs/>
          <w:sz w:val="24"/>
          <w:szCs w:val="24"/>
          <w:lang w:val="en-US"/>
        </w:rPr>
        <w:t>and</w:t>
      </w:r>
      <w:r w:rsidRPr="00C13A1E">
        <w:rPr>
          <w:rFonts w:ascii="Arial" w:hAnsi="Arial" w:cs="Arial"/>
          <w:b/>
          <w:bCs/>
          <w:sz w:val="24"/>
          <w:szCs w:val="24"/>
          <w:lang w:val="en-US"/>
        </w:rPr>
        <w:t xml:space="preserve"> equipped with filtering and ventilation device.      </w:t>
      </w:r>
    </w:p>
    <w:p w:rsidR="00C13A1E" w:rsidRPr="00C13A1E" w:rsidRDefault="00C13A1E" w:rsidP="00C13A1E">
      <w:pPr>
        <w:autoSpaceDE w:val="0"/>
        <w:autoSpaceDN w:val="0"/>
        <w:adjustRightInd w:val="0"/>
        <w:spacing w:after="60" w:line="240" w:lineRule="auto"/>
        <w:jc w:val="both"/>
        <w:rPr>
          <w:rFonts w:ascii="Arial" w:hAnsi="Arial" w:cs="Arial"/>
          <w:bCs/>
          <w:sz w:val="24"/>
          <w:szCs w:val="24"/>
        </w:rPr>
      </w:pPr>
      <w:r w:rsidRPr="00C13A1E">
        <w:rPr>
          <w:rFonts w:ascii="Arial" w:hAnsi="Arial" w:cs="Arial"/>
          <w:b/>
          <w:bCs/>
          <w:sz w:val="24"/>
          <w:szCs w:val="24"/>
          <w:lang w:val="en-US"/>
        </w:rPr>
        <w:t xml:space="preserve">Shelters are build </w:t>
      </w:r>
      <w:r w:rsidRPr="00C13A1E">
        <w:rPr>
          <w:rFonts w:ascii="Arial" w:hAnsi="Arial" w:cs="Arial"/>
          <w:bCs/>
          <w:sz w:val="24"/>
          <w:szCs w:val="24"/>
          <w:lang w:val="en-US"/>
        </w:rPr>
        <w:t>using</w:t>
      </w:r>
      <w:r w:rsidRPr="00C13A1E">
        <w:rPr>
          <w:rFonts w:ascii="Arial" w:hAnsi="Arial" w:cs="Arial"/>
          <w:b/>
          <w:bCs/>
          <w:sz w:val="24"/>
          <w:szCs w:val="24"/>
          <w:lang w:val="en-US"/>
        </w:rPr>
        <w:t xml:space="preserve"> local materials </w:t>
      </w:r>
      <w:r w:rsidRPr="00C13A1E">
        <w:rPr>
          <w:rFonts w:ascii="Arial" w:hAnsi="Arial" w:cs="Arial"/>
          <w:bCs/>
          <w:sz w:val="24"/>
          <w:szCs w:val="24"/>
          <w:lang w:val="en-US"/>
        </w:rPr>
        <w:t>or</w:t>
      </w:r>
      <w:r w:rsidRPr="00C13A1E">
        <w:rPr>
          <w:rFonts w:ascii="Arial" w:hAnsi="Arial" w:cs="Arial"/>
          <w:b/>
          <w:bCs/>
          <w:sz w:val="24"/>
          <w:szCs w:val="24"/>
          <w:lang w:val="en-US"/>
        </w:rPr>
        <w:t xml:space="preserve"> industrially-made parts. </w:t>
      </w:r>
      <w:r w:rsidRPr="00C13A1E">
        <w:rPr>
          <w:rFonts w:ascii="Arial" w:hAnsi="Arial" w:cs="Arial"/>
          <w:bCs/>
          <w:sz w:val="24"/>
          <w:szCs w:val="24"/>
          <w:lang w:val="en-US"/>
        </w:rPr>
        <w:t>The building requires time, trained manpower and proper equipment therefore it is difficult task.</w:t>
      </w:r>
    </w:p>
    <w:p w:rsidR="009E771D" w:rsidRDefault="00C13A1E" w:rsidP="009E771D">
      <w:pPr>
        <w:autoSpaceDE w:val="0"/>
        <w:autoSpaceDN w:val="0"/>
        <w:adjustRightInd w:val="0"/>
        <w:spacing w:after="60" w:line="240" w:lineRule="auto"/>
        <w:jc w:val="both"/>
        <w:rPr>
          <w:rFonts w:ascii="Arial" w:hAnsi="Arial" w:cs="Arial"/>
          <w:b/>
          <w:bCs/>
          <w:sz w:val="24"/>
          <w:szCs w:val="24"/>
          <w:lang w:val="en-US"/>
        </w:rPr>
      </w:pPr>
      <w:r>
        <w:rPr>
          <w:rFonts w:ascii="Arial" w:hAnsi="Arial" w:cs="Arial"/>
          <w:b/>
          <w:bCs/>
          <w:noProof/>
          <w:sz w:val="24"/>
          <w:szCs w:val="24"/>
          <w:lang w:eastAsia="cs-CZ"/>
        </w:rPr>
        <w:drawing>
          <wp:anchor distT="0" distB="0" distL="114300" distR="114300" simplePos="0" relativeHeight="251677696" behindDoc="0" locked="0" layoutInCell="1" allowOverlap="1" wp14:anchorId="05AD015C" wp14:editId="5919D3C1">
            <wp:simplePos x="0" y="0"/>
            <wp:positionH relativeFrom="column">
              <wp:posOffset>229870</wp:posOffset>
            </wp:positionH>
            <wp:positionV relativeFrom="paragraph">
              <wp:posOffset>100965</wp:posOffset>
            </wp:positionV>
            <wp:extent cx="5545455" cy="2445385"/>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5455" cy="2445385"/>
                    </a:xfrm>
                    <a:prstGeom prst="rect">
                      <a:avLst/>
                    </a:prstGeom>
                    <a:noFill/>
                  </pic:spPr>
                </pic:pic>
              </a:graphicData>
            </a:graphic>
            <wp14:sizeRelH relativeFrom="page">
              <wp14:pctWidth>0</wp14:pctWidth>
            </wp14:sizeRelH>
            <wp14:sizeRelV relativeFrom="page">
              <wp14:pctHeight>0</wp14:pctHeight>
            </wp14:sizeRelV>
          </wp:anchor>
        </w:drawing>
      </w:r>
    </w:p>
    <w:p w:rsidR="00C13A1E" w:rsidRDefault="00C13A1E"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9E771D" w:rsidRDefault="009E771D" w:rsidP="009E771D">
      <w:pPr>
        <w:autoSpaceDE w:val="0"/>
        <w:autoSpaceDN w:val="0"/>
        <w:adjustRightInd w:val="0"/>
        <w:spacing w:after="60" w:line="240" w:lineRule="auto"/>
        <w:jc w:val="both"/>
        <w:rPr>
          <w:rFonts w:ascii="Arial" w:hAnsi="Arial" w:cs="Arial"/>
          <w:b/>
          <w:bCs/>
          <w:sz w:val="24"/>
          <w:szCs w:val="24"/>
          <w:lang w:val="en-US"/>
        </w:rPr>
      </w:pPr>
    </w:p>
    <w:p w:rsidR="00C13A1E" w:rsidRPr="00035775" w:rsidRDefault="00C13A1E" w:rsidP="00035775">
      <w:pPr>
        <w:autoSpaceDE w:val="0"/>
        <w:autoSpaceDN w:val="0"/>
        <w:adjustRightInd w:val="0"/>
        <w:spacing w:before="240" w:after="60"/>
        <w:jc w:val="center"/>
        <w:rPr>
          <w:rFonts w:ascii="Arial" w:hAnsi="Arial" w:cs="Arial"/>
          <w:b/>
          <w:bCs/>
          <w:sz w:val="24"/>
          <w:szCs w:val="24"/>
        </w:rPr>
      </w:pPr>
      <w:r w:rsidRPr="00035775">
        <w:rPr>
          <w:rFonts w:ascii="Arial" w:hAnsi="Arial" w:cs="Arial"/>
          <w:b/>
          <w:bCs/>
          <w:sz w:val="24"/>
          <w:szCs w:val="24"/>
          <w:lang w:val="en-US"/>
        </w:rPr>
        <w:t>Table</w:t>
      </w:r>
      <w:r w:rsidR="008767FE">
        <w:rPr>
          <w:rFonts w:ascii="Arial" w:hAnsi="Arial" w:cs="Arial"/>
          <w:b/>
          <w:bCs/>
          <w:sz w:val="24"/>
          <w:szCs w:val="24"/>
          <w:lang w:val="en-US"/>
        </w:rPr>
        <w:t>2</w:t>
      </w:r>
      <w:r w:rsidRPr="00035775">
        <w:rPr>
          <w:rFonts w:ascii="Arial" w:hAnsi="Arial" w:cs="Arial"/>
          <w:b/>
          <w:bCs/>
          <w:sz w:val="24"/>
          <w:szCs w:val="24"/>
          <w:lang w:val="en-US"/>
        </w:rPr>
        <w:t>. P</w:t>
      </w:r>
      <w:r w:rsidR="00035775">
        <w:rPr>
          <w:rFonts w:ascii="Arial" w:hAnsi="Arial" w:cs="Arial"/>
          <w:b/>
          <w:bCs/>
          <w:sz w:val="24"/>
          <w:szCs w:val="24"/>
          <w:lang w:val="en-US"/>
        </w:rPr>
        <w:t>rotective properties classification of shelters</w:t>
      </w:r>
    </w:p>
    <w:p w:rsidR="00035775" w:rsidRPr="00035775" w:rsidRDefault="00035775" w:rsidP="00035775">
      <w:pPr>
        <w:autoSpaceDE w:val="0"/>
        <w:autoSpaceDN w:val="0"/>
        <w:adjustRightInd w:val="0"/>
        <w:spacing w:before="240" w:after="60" w:line="240" w:lineRule="auto"/>
        <w:jc w:val="both"/>
        <w:rPr>
          <w:rFonts w:ascii="Arial" w:hAnsi="Arial" w:cs="Arial"/>
          <w:b/>
          <w:bCs/>
          <w:sz w:val="24"/>
          <w:szCs w:val="24"/>
        </w:rPr>
      </w:pPr>
      <w:proofErr w:type="spellStart"/>
      <w:r w:rsidRPr="00035775">
        <w:rPr>
          <w:rFonts w:ascii="Arial" w:hAnsi="Arial" w:cs="Arial"/>
          <w:b/>
          <w:bCs/>
          <w:sz w:val="24"/>
          <w:szCs w:val="24"/>
          <w:lang w:val="en-US"/>
        </w:rPr>
        <w:lastRenderedPageBreak/>
        <w:t>Crashproof</w:t>
      </w:r>
      <w:proofErr w:type="spellEnd"/>
      <w:r w:rsidRPr="00035775">
        <w:rPr>
          <w:rFonts w:ascii="Arial" w:hAnsi="Arial" w:cs="Arial"/>
          <w:b/>
          <w:bCs/>
          <w:sz w:val="24"/>
          <w:szCs w:val="24"/>
          <w:lang w:val="en-US"/>
        </w:rPr>
        <w:t xml:space="preserve"> areas located in buildings </w:t>
      </w:r>
      <w:r w:rsidRPr="00035775">
        <w:rPr>
          <w:rFonts w:ascii="Arial" w:hAnsi="Arial" w:cs="Arial"/>
          <w:bCs/>
          <w:sz w:val="24"/>
          <w:szCs w:val="24"/>
          <w:lang w:val="en-US"/>
        </w:rPr>
        <w:t>especially</w:t>
      </w:r>
      <w:r w:rsidRPr="00035775">
        <w:rPr>
          <w:rFonts w:ascii="Arial" w:hAnsi="Arial" w:cs="Arial"/>
          <w:b/>
          <w:bCs/>
          <w:sz w:val="24"/>
          <w:szCs w:val="24"/>
          <w:lang w:val="en-US"/>
        </w:rPr>
        <w:t xml:space="preserve"> cellars </w:t>
      </w:r>
      <w:r w:rsidRPr="00035775">
        <w:rPr>
          <w:rFonts w:ascii="Arial" w:hAnsi="Arial" w:cs="Arial"/>
          <w:bCs/>
          <w:sz w:val="24"/>
          <w:szCs w:val="24"/>
          <w:lang w:val="en-US"/>
        </w:rPr>
        <w:t>may be adapted</w:t>
      </w:r>
      <w:r w:rsidRPr="00035775">
        <w:rPr>
          <w:rFonts w:ascii="Arial" w:hAnsi="Arial" w:cs="Arial"/>
          <w:b/>
          <w:bCs/>
          <w:sz w:val="24"/>
          <w:szCs w:val="24"/>
          <w:lang w:val="en-US"/>
        </w:rPr>
        <w:t xml:space="preserve"> to provide 2th or 3th close protection level </w:t>
      </w:r>
      <w:r w:rsidRPr="00035775">
        <w:rPr>
          <w:rFonts w:ascii="Arial" w:hAnsi="Arial" w:cs="Arial"/>
          <w:bCs/>
          <w:sz w:val="24"/>
          <w:szCs w:val="24"/>
          <w:lang w:val="en-US"/>
        </w:rPr>
        <w:t>therefore they can</w:t>
      </w:r>
      <w:r w:rsidRPr="00035775">
        <w:rPr>
          <w:rFonts w:ascii="Arial" w:hAnsi="Arial" w:cs="Arial"/>
          <w:b/>
          <w:bCs/>
          <w:sz w:val="24"/>
          <w:szCs w:val="24"/>
          <w:lang w:val="en-US"/>
        </w:rPr>
        <w:t xml:space="preserve"> </w:t>
      </w:r>
      <w:r w:rsidRPr="00035775">
        <w:rPr>
          <w:rFonts w:ascii="Arial" w:hAnsi="Arial" w:cs="Arial"/>
          <w:bCs/>
          <w:sz w:val="24"/>
          <w:szCs w:val="24"/>
          <w:lang w:val="en-US"/>
        </w:rPr>
        <w:t>be</w:t>
      </w:r>
      <w:r w:rsidRPr="00035775">
        <w:rPr>
          <w:rFonts w:ascii="Arial" w:hAnsi="Arial" w:cs="Arial"/>
          <w:b/>
          <w:bCs/>
          <w:sz w:val="24"/>
          <w:szCs w:val="24"/>
          <w:lang w:val="en-US"/>
        </w:rPr>
        <w:t xml:space="preserve"> used as light shelters. Light and medium shelters </w:t>
      </w:r>
      <w:r w:rsidRPr="00035775">
        <w:rPr>
          <w:rFonts w:ascii="Arial" w:hAnsi="Arial" w:cs="Arial"/>
          <w:bCs/>
          <w:sz w:val="24"/>
          <w:szCs w:val="24"/>
          <w:lang w:val="en-US"/>
        </w:rPr>
        <w:t>are usually used</w:t>
      </w:r>
      <w:r w:rsidRPr="00035775">
        <w:rPr>
          <w:rFonts w:ascii="Arial" w:hAnsi="Arial" w:cs="Arial"/>
          <w:b/>
          <w:bCs/>
          <w:sz w:val="24"/>
          <w:szCs w:val="24"/>
          <w:lang w:val="en-US"/>
        </w:rPr>
        <w:t xml:space="preserve"> for field fortification purpose. </w:t>
      </w:r>
      <w:r w:rsidRPr="00035775">
        <w:rPr>
          <w:rFonts w:ascii="Arial" w:hAnsi="Arial" w:cs="Arial"/>
          <w:bCs/>
          <w:sz w:val="24"/>
          <w:szCs w:val="24"/>
          <w:lang w:val="en-US"/>
        </w:rPr>
        <w:t>Building of shelters providing</w:t>
      </w:r>
      <w:r w:rsidRPr="00035775">
        <w:rPr>
          <w:rFonts w:ascii="Arial" w:hAnsi="Arial" w:cs="Arial"/>
          <w:b/>
          <w:bCs/>
          <w:sz w:val="24"/>
          <w:szCs w:val="24"/>
          <w:lang w:val="en-US"/>
        </w:rPr>
        <w:t xml:space="preserve"> higher level </w:t>
      </w:r>
      <w:r w:rsidRPr="00035775">
        <w:rPr>
          <w:rFonts w:ascii="Arial" w:hAnsi="Arial" w:cs="Arial"/>
          <w:bCs/>
          <w:sz w:val="24"/>
          <w:szCs w:val="24"/>
          <w:lang w:val="en-US"/>
        </w:rPr>
        <w:t>of close protections is more difficult therefore</w:t>
      </w:r>
      <w:r w:rsidRPr="00035775">
        <w:rPr>
          <w:rFonts w:ascii="Arial" w:hAnsi="Arial" w:cs="Arial"/>
          <w:b/>
          <w:bCs/>
          <w:sz w:val="24"/>
          <w:szCs w:val="24"/>
          <w:lang w:val="en-US"/>
        </w:rPr>
        <w:t xml:space="preserve"> it does not belong in field works.</w:t>
      </w:r>
    </w:p>
    <w:p w:rsidR="00035775" w:rsidRDefault="00035775" w:rsidP="00035775">
      <w:pPr>
        <w:autoSpaceDE w:val="0"/>
        <w:autoSpaceDN w:val="0"/>
        <w:adjustRightInd w:val="0"/>
        <w:spacing w:after="120" w:line="240" w:lineRule="auto"/>
        <w:jc w:val="both"/>
        <w:rPr>
          <w:rFonts w:ascii="Arial" w:hAnsi="Arial" w:cs="Arial"/>
          <w:bCs/>
          <w:sz w:val="24"/>
          <w:szCs w:val="24"/>
          <w:lang w:val="en-US"/>
        </w:rPr>
      </w:pPr>
      <w:r w:rsidRPr="00035775">
        <w:rPr>
          <w:rFonts w:ascii="Arial" w:hAnsi="Arial" w:cs="Arial"/>
          <w:b/>
          <w:bCs/>
          <w:sz w:val="24"/>
          <w:szCs w:val="24"/>
          <w:lang w:val="en-US"/>
        </w:rPr>
        <w:t xml:space="preserve">Light shelters </w:t>
      </w:r>
      <w:r w:rsidRPr="00035775">
        <w:rPr>
          <w:rFonts w:ascii="Arial" w:hAnsi="Arial" w:cs="Arial"/>
          <w:bCs/>
          <w:sz w:val="24"/>
          <w:szCs w:val="24"/>
          <w:lang w:val="en-US"/>
        </w:rPr>
        <w:t>provide 3th close protection level and equipment class F. They may be built as fire, observation, funk-hole, occasionally rest or storage structures. Their design has to ensure nuclear wave protection to the overpressure of 0</w:t>
      </w:r>
      <w:proofErr w:type="gramStart"/>
      <w:r w:rsidRPr="00035775">
        <w:rPr>
          <w:rFonts w:ascii="Arial" w:hAnsi="Arial" w:cs="Arial"/>
          <w:bCs/>
          <w:sz w:val="24"/>
          <w:szCs w:val="24"/>
          <w:lang w:val="en-US"/>
        </w:rPr>
        <w:t>,1</w:t>
      </w:r>
      <w:proofErr w:type="gramEnd"/>
      <w:r w:rsidRPr="00035775">
        <w:rPr>
          <w:rFonts w:ascii="Arial" w:hAnsi="Arial" w:cs="Arial"/>
          <w:bCs/>
          <w:sz w:val="24"/>
          <w:szCs w:val="24"/>
          <w:lang w:val="en-US"/>
        </w:rPr>
        <w:t xml:space="preserve"> MPa and the protective layer has to be 90 cm thick at least. These shelters are built of local materials usually of wood. Entry section has to ensure blast wave protection of functional section by back-pressure closure (back-pressure door, shield). If shelter is equipped with filtering and ventilation device it can provide collective protection.</w:t>
      </w:r>
    </w:p>
    <w:p w:rsidR="00035775" w:rsidRDefault="00035775" w:rsidP="00035775">
      <w:pPr>
        <w:autoSpaceDE w:val="0"/>
        <w:autoSpaceDN w:val="0"/>
        <w:adjustRightInd w:val="0"/>
        <w:spacing w:after="60" w:line="240" w:lineRule="auto"/>
        <w:jc w:val="both"/>
        <w:rPr>
          <w:rFonts w:ascii="Arial" w:hAnsi="Arial" w:cs="Arial"/>
          <w:bCs/>
          <w:sz w:val="24"/>
          <w:szCs w:val="24"/>
          <w:lang w:val="en-US"/>
        </w:rPr>
      </w:pPr>
      <w:r>
        <w:rPr>
          <w:rFonts w:ascii="Arial" w:hAnsi="Arial" w:cs="Arial"/>
          <w:bCs/>
          <w:noProof/>
          <w:sz w:val="24"/>
          <w:szCs w:val="24"/>
          <w:lang w:eastAsia="cs-CZ"/>
        </w:rPr>
        <w:drawing>
          <wp:anchor distT="0" distB="0" distL="114300" distR="114300" simplePos="0" relativeHeight="251678720" behindDoc="0" locked="0" layoutInCell="1" allowOverlap="1" wp14:anchorId="40B8FD52" wp14:editId="13DB0703">
            <wp:simplePos x="0" y="0"/>
            <wp:positionH relativeFrom="column">
              <wp:posOffset>1583486</wp:posOffset>
            </wp:positionH>
            <wp:positionV relativeFrom="paragraph">
              <wp:posOffset>1270</wp:posOffset>
            </wp:positionV>
            <wp:extent cx="2838091" cy="1968618"/>
            <wp:effectExtent l="0" t="0" r="635"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091" cy="1968618"/>
                    </a:xfrm>
                    <a:prstGeom prst="rect">
                      <a:avLst/>
                    </a:prstGeom>
                    <a:noFill/>
                  </pic:spPr>
                </pic:pic>
              </a:graphicData>
            </a:graphic>
            <wp14:sizeRelH relativeFrom="page">
              <wp14:pctWidth>0</wp14:pctWidth>
            </wp14:sizeRelH>
            <wp14:sizeRelV relativeFrom="page">
              <wp14:pctHeight>0</wp14:pctHeight>
            </wp14:sizeRelV>
          </wp:anchor>
        </w:drawing>
      </w:r>
    </w:p>
    <w:p w:rsidR="00035775" w:rsidRDefault="00035775" w:rsidP="00035775">
      <w:pPr>
        <w:autoSpaceDE w:val="0"/>
        <w:autoSpaceDN w:val="0"/>
        <w:adjustRightInd w:val="0"/>
        <w:spacing w:after="60" w:line="240" w:lineRule="auto"/>
        <w:jc w:val="both"/>
        <w:rPr>
          <w:rFonts w:ascii="Arial" w:hAnsi="Arial" w:cs="Arial"/>
          <w:bCs/>
          <w:sz w:val="24"/>
          <w:szCs w:val="24"/>
          <w:lang w:val="en-US"/>
        </w:rPr>
      </w:pPr>
    </w:p>
    <w:p w:rsidR="00035775" w:rsidRDefault="00035775" w:rsidP="00035775">
      <w:pPr>
        <w:autoSpaceDE w:val="0"/>
        <w:autoSpaceDN w:val="0"/>
        <w:adjustRightInd w:val="0"/>
        <w:spacing w:after="60" w:line="240" w:lineRule="auto"/>
        <w:jc w:val="both"/>
        <w:rPr>
          <w:rFonts w:ascii="Arial" w:hAnsi="Arial" w:cs="Arial"/>
          <w:bCs/>
          <w:sz w:val="24"/>
          <w:szCs w:val="24"/>
          <w:lang w:val="en-US"/>
        </w:rPr>
      </w:pPr>
    </w:p>
    <w:p w:rsidR="00035775" w:rsidRDefault="00035775" w:rsidP="00035775">
      <w:pPr>
        <w:autoSpaceDE w:val="0"/>
        <w:autoSpaceDN w:val="0"/>
        <w:adjustRightInd w:val="0"/>
        <w:spacing w:after="60" w:line="240" w:lineRule="auto"/>
        <w:jc w:val="both"/>
        <w:rPr>
          <w:rFonts w:ascii="Arial" w:hAnsi="Arial" w:cs="Arial"/>
          <w:bCs/>
          <w:sz w:val="24"/>
          <w:szCs w:val="24"/>
          <w:lang w:val="en-US"/>
        </w:rPr>
      </w:pPr>
    </w:p>
    <w:p w:rsidR="00035775" w:rsidRDefault="00035775" w:rsidP="00035775">
      <w:pPr>
        <w:autoSpaceDE w:val="0"/>
        <w:autoSpaceDN w:val="0"/>
        <w:adjustRightInd w:val="0"/>
        <w:spacing w:after="60" w:line="240" w:lineRule="auto"/>
        <w:jc w:val="both"/>
        <w:rPr>
          <w:rFonts w:ascii="Arial" w:hAnsi="Arial" w:cs="Arial"/>
          <w:bCs/>
          <w:sz w:val="24"/>
          <w:szCs w:val="24"/>
          <w:lang w:val="en-US"/>
        </w:rPr>
      </w:pPr>
    </w:p>
    <w:p w:rsidR="00035775" w:rsidRDefault="00035775" w:rsidP="00035775">
      <w:pPr>
        <w:autoSpaceDE w:val="0"/>
        <w:autoSpaceDN w:val="0"/>
        <w:adjustRightInd w:val="0"/>
        <w:spacing w:after="60" w:line="240" w:lineRule="auto"/>
        <w:jc w:val="both"/>
        <w:rPr>
          <w:rFonts w:ascii="Arial" w:hAnsi="Arial" w:cs="Arial"/>
          <w:bCs/>
          <w:sz w:val="24"/>
          <w:szCs w:val="24"/>
          <w:lang w:val="en-US"/>
        </w:rPr>
      </w:pPr>
    </w:p>
    <w:p w:rsidR="00035775" w:rsidRDefault="00035775" w:rsidP="00035775">
      <w:pPr>
        <w:autoSpaceDE w:val="0"/>
        <w:autoSpaceDN w:val="0"/>
        <w:adjustRightInd w:val="0"/>
        <w:spacing w:after="60" w:line="240" w:lineRule="auto"/>
        <w:jc w:val="both"/>
        <w:rPr>
          <w:rFonts w:ascii="Arial" w:hAnsi="Arial" w:cs="Arial"/>
          <w:bCs/>
          <w:sz w:val="24"/>
          <w:szCs w:val="24"/>
          <w:lang w:val="en-US"/>
        </w:rPr>
      </w:pPr>
    </w:p>
    <w:p w:rsidR="00035775" w:rsidRDefault="00035775" w:rsidP="00035775">
      <w:pPr>
        <w:autoSpaceDE w:val="0"/>
        <w:autoSpaceDN w:val="0"/>
        <w:adjustRightInd w:val="0"/>
        <w:spacing w:after="60" w:line="240" w:lineRule="auto"/>
        <w:jc w:val="both"/>
        <w:rPr>
          <w:rFonts w:ascii="Arial" w:hAnsi="Arial" w:cs="Arial"/>
          <w:bCs/>
          <w:sz w:val="24"/>
          <w:szCs w:val="24"/>
          <w:lang w:val="en-US"/>
        </w:rPr>
      </w:pPr>
    </w:p>
    <w:p w:rsidR="00035775" w:rsidRDefault="00035775" w:rsidP="00035775">
      <w:pPr>
        <w:autoSpaceDE w:val="0"/>
        <w:autoSpaceDN w:val="0"/>
        <w:adjustRightInd w:val="0"/>
        <w:spacing w:after="240" w:line="240" w:lineRule="auto"/>
        <w:jc w:val="center"/>
        <w:rPr>
          <w:rFonts w:ascii="Arial" w:hAnsi="Arial" w:cs="Arial"/>
          <w:b/>
          <w:bCs/>
          <w:sz w:val="24"/>
          <w:szCs w:val="24"/>
          <w:lang w:val="en-US"/>
        </w:rPr>
      </w:pPr>
    </w:p>
    <w:p w:rsidR="00035775" w:rsidRPr="00C13A1E" w:rsidRDefault="00035775" w:rsidP="00035775">
      <w:pPr>
        <w:autoSpaceDE w:val="0"/>
        <w:autoSpaceDN w:val="0"/>
        <w:adjustRightInd w:val="0"/>
        <w:spacing w:after="240" w:line="240" w:lineRule="auto"/>
        <w:jc w:val="center"/>
        <w:rPr>
          <w:rFonts w:ascii="Arial" w:hAnsi="Arial" w:cs="Arial"/>
          <w:b/>
          <w:bCs/>
          <w:sz w:val="24"/>
          <w:szCs w:val="24"/>
          <w:lang w:val="en-US"/>
        </w:rPr>
      </w:pPr>
      <w:r w:rsidRPr="00C13A1E">
        <w:rPr>
          <w:rFonts w:ascii="Arial" w:hAnsi="Arial" w:cs="Arial"/>
          <w:b/>
          <w:bCs/>
          <w:sz w:val="24"/>
          <w:szCs w:val="24"/>
          <w:lang w:val="en-US"/>
        </w:rPr>
        <w:t>Figure</w:t>
      </w:r>
      <w:r>
        <w:rPr>
          <w:rFonts w:ascii="Arial" w:hAnsi="Arial" w:cs="Arial"/>
          <w:b/>
          <w:bCs/>
          <w:sz w:val="24"/>
          <w:szCs w:val="24"/>
          <w:lang w:val="en-US"/>
        </w:rPr>
        <w:t>10</w:t>
      </w:r>
      <w:r w:rsidRPr="00C13A1E">
        <w:rPr>
          <w:rFonts w:ascii="Arial" w:hAnsi="Arial" w:cs="Arial"/>
          <w:b/>
          <w:bCs/>
          <w:sz w:val="24"/>
          <w:szCs w:val="24"/>
          <w:lang w:val="en-US"/>
        </w:rPr>
        <w:t xml:space="preserve">. </w:t>
      </w:r>
      <w:r w:rsidRPr="00035775">
        <w:rPr>
          <w:rFonts w:ascii="Arial" w:hAnsi="Arial" w:cs="Arial"/>
          <w:b/>
          <w:bCs/>
          <w:sz w:val="24"/>
          <w:szCs w:val="24"/>
          <w:lang w:val="en-US"/>
        </w:rPr>
        <w:t>Light shelter</w:t>
      </w:r>
    </w:p>
    <w:p w:rsidR="00035775" w:rsidRPr="00035775" w:rsidRDefault="00035775" w:rsidP="00035775">
      <w:pPr>
        <w:autoSpaceDE w:val="0"/>
        <w:autoSpaceDN w:val="0"/>
        <w:adjustRightInd w:val="0"/>
        <w:spacing w:after="60" w:line="240" w:lineRule="auto"/>
        <w:jc w:val="both"/>
        <w:rPr>
          <w:rFonts w:ascii="Arial" w:hAnsi="Arial" w:cs="Arial"/>
          <w:bCs/>
          <w:sz w:val="24"/>
          <w:szCs w:val="24"/>
          <w:lang w:val="en-US"/>
        </w:rPr>
      </w:pPr>
      <w:r w:rsidRPr="00035775">
        <w:rPr>
          <w:rFonts w:ascii="Arial" w:hAnsi="Arial" w:cs="Arial"/>
          <w:b/>
          <w:bCs/>
          <w:sz w:val="24"/>
          <w:szCs w:val="24"/>
          <w:lang w:val="en-US"/>
        </w:rPr>
        <w:t xml:space="preserve">Medium shelters </w:t>
      </w:r>
      <w:r w:rsidRPr="00035775">
        <w:rPr>
          <w:rFonts w:ascii="Arial" w:hAnsi="Arial" w:cs="Arial"/>
          <w:bCs/>
          <w:sz w:val="24"/>
          <w:szCs w:val="24"/>
          <w:lang w:val="en-US"/>
        </w:rPr>
        <w:t>provide 4th close protection level and equipment class E or D. They are equipped with filtering and ventilation device therefore they provide collective protection. They may be built as observation, working and rest structures. Their design has to ensure nuclear wave protection to the overpressure of 0</w:t>
      </w:r>
      <w:proofErr w:type="gramStart"/>
      <w:r w:rsidRPr="00035775">
        <w:rPr>
          <w:rFonts w:ascii="Arial" w:hAnsi="Arial" w:cs="Arial"/>
          <w:bCs/>
          <w:sz w:val="24"/>
          <w:szCs w:val="24"/>
          <w:lang w:val="en-US"/>
        </w:rPr>
        <w:t>,2</w:t>
      </w:r>
      <w:proofErr w:type="gramEnd"/>
      <w:r w:rsidRPr="00035775">
        <w:rPr>
          <w:rFonts w:ascii="Arial" w:hAnsi="Arial" w:cs="Arial"/>
          <w:bCs/>
          <w:sz w:val="24"/>
          <w:szCs w:val="24"/>
          <w:lang w:val="en-US"/>
        </w:rPr>
        <w:t xml:space="preserve"> MPa and the protective layer has to be 130 cm thick at least. They are built of local materials or industrially-made parts are used. Entry section includes back –pressure closure and two gas-tight partitions and walls and ceiling are perfectly insulated to detach inner space from surrounding atmosphere.</w:t>
      </w: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r>
        <w:rPr>
          <w:rFonts w:ascii="Arial" w:hAnsi="Arial" w:cs="Arial"/>
          <w:b/>
          <w:bCs/>
          <w:noProof/>
          <w:sz w:val="24"/>
          <w:szCs w:val="24"/>
          <w:lang w:eastAsia="cs-CZ"/>
        </w:rPr>
        <w:drawing>
          <wp:anchor distT="0" distB="0" distL="114300" distR="114300" simplePos="0" relativeHeight="251679744" behindDoc="0" locked="0" layoutInCell="1" allowOverlap="1" wp14:anchorId="19A7512D" wp14:editId="42E1E68B">
            <wp:simplePos x="0" y="0"/>
            <wp:positionH relativeFrom="column">
              <wp:posOffset>922140</wp:posOffset>
            </wp:positionH>
            <wp:positionV relativeFrom="paragraph">
              <wp:posOffset>29210</wp:posOffset>
            </wp:positionV>
            <wp:extent cx="4009246" cy="2289932"/>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9246" cy="2289932"/>
                    </a:xfrm>
                    <a:prstGeom prst="rect">
                      <a:avLst/>
                    </a:prstGeom>
                    <a:noFill/>
                  </pic:spPr>
                </pic:pic>
              </a:graphicData>
            </a:graphic>
            <wp14:sizeRelH relativeFrom="page">
              <wp14:pctWidth>0</wp14:pctWidth>
            </wp14:sizeRelH>
            <wp14:sizeRelV relativeFrom="page">
              <wp14:pctHeight>0</wp14:pctHeight>
            </wp14:sizeRelV>
          </wp:anchor>
        </w:drawing>
      </w: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Pr="00C13A1E" w:rsidRDefault="00035775" w:rsidP="00035775">
      <w:pPr>
        <w:autoSpaceDE w:val="0"/>
        <w:autoSpaceDN w:val="0"/>
        <w:adjustRightInd w:val="0"/>
        <w:spacing w:after="240" w:line="240" w:lineRule="auto"/>
        <w:jc w:val="center"/>
        <w:rPr>
          <w:rFonts w:ascii="Arial" w:hAnsi="Arial" w:cs="Arial"/>
          <w:b/>
          <w:bCs/>
          <w:sz w:val="24"/>
          <w:szCs w:val="24"/>
          <w:lang w:val="en-US"/>
        </w:rPr>
      </w:pPr>
      <w:r w:rsidRPr="00C13A1E">
        <w:rPr>
          <w:rFonts w:ascii="Arial" w:hAnsi="Arial" w:cs="Arial"/>
          <w:b/>
          <w:bCs/>
          <w:sz w:val="24"/>
          <w:szCs w:val="24"/>
          <w:lang w:val="en-US"/>
        </w:rPr>
        <w:t>Figure</w:t>
      </w:r>
      <w:r>
        <w:rPr>
          <w:rFonts w:ascii="Arial" w:hAnsi="Arial" w:cs="Arial"/>
          <w:b/>
          <w:bCs/>
          <w:sz w:val="24"/>
          <w:szCs w:val="24"/>
          <w:lang w:val="en-US"/>
        </w:rPr>
        <w:t>11</w:t>
      </w:r>
      <w:r w:rsidRPr="00C13A1E">
        <w:rPr>
          <w:rFonts w:ascii="Arial" w:hAnsi="Arial" w:cs="Arial"/>
          <w:b/>
          <w:bCs/>
          <w:sz w:val="24"/>
          <w:szCs w:val="24"/>
          <w:lang w:val="en-US"/>
        </w:rPr>
        <w:t xml:space="preserve">. </w:t>
      </w:r>
      <w:r>
        <w:rPr>
          <w:rFonts w:ascii="Arial" w:hAnsi="Arial" w:cs="Arial"/>
          <w:b/>
          <w:bCs/>
          <w:sz w:val="24"/>
          <w:szCs w:val="24"/>
          <w:lang w:val="en-US"/>
        </w:rPr>
        <w:t>Medium</w:t>
      </w:r>
      <w:r w:rsidRPr="00035775">
        <w:rPr>
          <w:rFonts w:ascii="Arial" w:hAnsi="Arial" w:cs="Arial"/>
          <w:b/>
          <w:bCs/>
          <w:sz w:val="24"/>
          <w:szCs w:val="24"/>
          <w:lang w:val="en-US"/>
        </w:rPr>
        <w:t xml:space="preserve"> shelter</w:t>
      </w: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Default="00035775" w:rsidP="009E771D">
      <w:pPr>
        <w:autoSpaceDE w:val="0"/>
        <w:autoSpaceDN w:val="0"/>
        <w:adjustRightInd w:val="0"/>
        <w:spacing w:after="60" w:line="240" w:lineRule="auto"/>
        <w:jc w:val="both"/>
        <w:rPr>
          <w:rFonts w:ascii="Arial" w:hAnsi="Arial" w:cs="Arial"/>
          <w:b/>
          <w:bCs/>
          <w:sz w:val="24"/>
          <w:szCs w:val="24"/>
          <w:lang w:val="en-US"/>
        </w:rPr>
      </w:pPr>
    </w:p>
    <w:p w:rsidR="00035775" w:rsidRPr="00035775" w:rsidRDefault="00035775" w:rsidP="00035775">
      <w:pPr>
        <w:autoSpaceDE w:val="0"/>
        <w:autoSpaceDN w:val="0"/>
        <w:adjustRightInd w:val="0"/>
        <w:spacing w:after="120" w:line="240" w:lineRule="auto"/>
        <w:jc w:val="both"/>
        <w:rPr>
          <w:rFonts w:ascii="Arial" w:hAnsi="Arial" w:cs="Arial"/>
          <w:b/>
          <w:bCs/>
          <w:sz w:val="24"/>
          <w:szCs w:val="24"/>
        </w:rPr>
      </w:pPr>
      <w:r>
        <w:rPr>
          <w:rFonts w:ascii="Arial" w:hAnsi="Arial" w:cs="Arial"/>
          <w:b/>
          <w:bCs/>
          <w:sz w:val="24"/>
          <w:szCs w:val="24"/>
          <w:lang w:val="en-US"/>
        </w:rPr>
        <w:t xml:space="preserve">SHELTER </w:t>
      </w:r>
      <w:r w:rsidRPr="00035775">
        <w:rPr>
          <w:rFonts w:ascii="Arial" w:hAnsi="Arial" w:cs="Arial"/>
          <w:b/>
          <w:bCs/>
          <w:sz w:val="24"/>
          <w:szCs w:val="24"/>
          <w:lang w:val="en-US"/>
        </w:rPr>
        <w:t>ENTRY SECTION</w:t>
      </w:r>
    </w:p>
    <w:p w:rsidR="00035775" w:rsidRPr="00035775" w:rsidRDefault="00035775" w:rsidP="00035775">
      <w:pPr>
        <w:autoSpaceDE w:val="0"/>
        <w:autoSpaceDN w:val="0"/>
        <w:adjustRightInd w:val="0"/>
        <w:spacing w:after="60" w:line="240" w:lineRule="auto"/>
        <w:jc w:val="both"/>
        <w:rPr>
          <w:rFonts w:ascii="Arial" w:hAnsi="Arial" w:cs="Arial"/>
          <w:b/>
          <w:bCs/>
          <w:sz w:val="24"/>
          <w:szCs w:val="24"/>
        </w:rPr>
      </w:pPr>
      <w:r w:rsidRPr="00035775">
        <w:rPr>
          <w:rFonts w:ascii="Arial" w:hAnsi="Arial" w:cs="Arial"/>
          <w:b/>
          <w:bCs/>
          <w:sz w:val="24"/>
          <w:szCs w:val="24"/>
          <w:lang w:val="en-US"/>
        </w:rPr>
        <w:t> </w:t>
      </w:r>
      <w:proofErr w:type="gramStart"/>
      <w:r w:rsidRPr="00035775">
        <w:rPr>
          <w:rFonts w:ascii="Arial" w:hAnsi="Arial" w:cs="Arial"/>
          <w:b/>
          <w:bCs/>
          <w:sz w:val="24"/>
          <w:szCs w:val="24"/>
          <w:lang w:val="en-US"/>
        </w:rPr>
        <w:t>Aim</w:t>
      </w:r>
      <w:r>
        <w:rPr>
          <w:rFonts w:ascii="Arial" w:hAnsi="Arial" w:cs="Arial"/>
          <w:b/>
          <w:bCs/>
          <w:sz w:val="24"/>
          <w:szCs w:val="24"/>
          <w:lang w:val="en-US"/>
        </w:rPr>
        <w:t>.</w:t>
      </w:r>
      <w:proofErr w:type="gramEnd"/>
      <w:r>
        <w:rPr>
          <w:rFonts w:ascii="Arial" w:hAnsi="Arial" w:cs="Arial"/>
          <w:b/>
          <w:bCs/>
          <w:sz w:val="24"/>
          <w:szCs w:val="24"/>
          <w:lang w:val="en-US"/>
        </w:rPr>
        <w:t xml:space="preserve"> </w:t>
      </w:r>
      <w:proofErr w:type="gramStart"/>
      <w:r w:rsidRPr="000316F1">
        <w:rPr>
          <w:rFonts w:ascii="Arial" w:hAnsi="Arial" w:cs="Arial"/>
          <w:bCs/>
          <w:sz w:val="24"/>
          <w:szCs w:val="24"/>
          <w:lang w:val="en-US"/>
        </w:rPr>
        <w:t>Enabling to enter and to quit a shelter in any case without personnel and material being in endangering or destruction of structure or it´s parts.</w:t>
      </w:r>
      <w:proofErr w:type="gramEnd"/>
      <w:r w:rsidRPr="00035775">
        <w:rPr>
          <w:rFonts w:ascii="Arial" w:hAnsi="Arial" w:cs="Arial"/>
          <w:b/>
          <w:bCs/>
          <w:sz w:val="24"/>
          <w:szCs w:val="24"/>
          <w:lang w:val="en-US"/>
        </w:rPr>
        <w:t xml:space="preserve"> </w:t>
      </w:r>
    </w:p>
    <w:p w:rsidR="00035775" w:rsidRPr="000316F1" w:rsidRDefault="00035775" w:rsidP="00035775">
      <w:pPr>
        <w:autoSpaceDE w:val="0"/>
        <w:autoSpaceDN w:val="0"/>
        <w:adjustRightInd w:val="0"/>
        <w:spacing w:after="60" w:line="240" w:lineRule="auto"/>
        <w:jc w:val="both"/>
        <w:rPr>
          <w:rFonts w:ascii="Arial" w:hAnsi="Arial" w:cs="Arial"/>
          <w:bCs/>
          <w:sz w:val="24"/>
          <w:szCs w:val="24"/>
        </w:rPr>
      </w:pPr>
      <w:proofErr w:type="gramStart"/>
      <w:r w:rsidRPr="00035775">
        <w:rPr>
          <w:rFonts w:ascii="Arial" w:hAnsi="Arial" w:cs="Arial"/>
          <w:b/>
          <w:bCs/>
          <w:sz w:val="24"/>
          <w:szCs w:val="24"/>
          <w:lang w:val="en-US"/>
        </w:rPr>
        <w:t>Characteristics</w:t>
      </w:r>
      <w:r>
        <w:rPr>
          <w:rFonts w:ascii="Arial" w:hAnsi="Arial" w:cs="Arial"/>
          <w:b/>
          <w:bCs/>
          <w:sz w:val="24"/>
          <w:szCs w:val="24"/>
          <w:lang w:val="en-US"/>
        </w:rPr>
        <w:t>.</w:t>
      </w:r>
      <w:proofErr w:type="gramEnd"/>
      <w:r>
        <w:rPr>
          <w:rFonts w:ascii="Arial" w:hAnsi="Arial" w:cs="Arial"/>
          <w:b/>
          <w:bCs/>
          <w:sz w:val="24"/>
          <w:szCs w:val="24"/>
          <w:lang w:val="en-US"/>
        </w:rPr>
        <w:t xml:space="preserve"> </w:t>
      </w:r>
      <w:r w:rsidRPr="000316F1">
        <w:rPr>
          <w:rFonts w:ascii="Arial" w:hAnsi="Arial" w:cs="Arial"/>
          <w:bCs/>
          <w:sz w:val="24"/>
          <w:szCs w:val="24"/>
          <w:lang w:val="en-US"/>
        </w:rPr>
        <w:t>Entry section especially it´s opening to the terrain (trench, ditch) is the most vulnerable part of the shelter. Entry section is usually open to the trench or overhead covered entry ditch.</w:t>
      </w:r>
    </w:p>
    <w:p w:rsidR="00035775" w:rsidRPr="000316F1" w:rsidRDefault="00035775" w:rsidP="00035775">
      <w:pPr>
        <w:autoSpaceDE w:val="0"/>
        <w:autoSpaceDN w:val="0"/>
        <w:adjustRightInd w:val="0"/>
        <w:spacing w:after="60" w:line="240" w:lineRule="auto"/>
        <w:jc w:val="both"/>
        <w:rPr>
          <w:rFonts w:ascii="Arial" w:hAnsi="Arial" w:cs="Arial"/>
          <w:bCs/>
          <w:sz w:val="24"/>
          <w:szCs w:val="24"/>
        </w:rPr>
      </w:pPr>
      <w:r w:rsidRPr="000316F1">
        <w:rPr>
          <w:rFonts w:ascii="Arial" w:hAnsi="Arial" w:cs="Arial"/>
          <w:bCs/>
          <w:sz w:val="24"/>
          <w:szCs w:val="24"/>
          <w:lang w:val="en-US"/>
        </w:rPr>
        <w:t xml:space="preserve">Strength of entry section has to be the same as the strength of functional section. It has to protect functional section against blast wave overpressure intrusion and against </w:t>
      </w:r>
      <w:proofErr w:type="spellStart"/>
      <w:r w:rsidRPr="000316F1">
        <w:rPr>
          <w:rFonts w:ascii="Arial" w:hAnsi="Arial" w:cs="Arial"/>
          <w:bCs/>
          <w:sz w:val="24"/>
          <w:szCs w:val="24"/>
          <w:lang w:val="en-US"/>
        </w:rPr>
        <w:t>contamined</w:t>
      </w:r>
      <w:proofErr w:type="spellEnd"/>
      <w:r w:rsidRPr="000316F1">
        <w:rPr>
          <w:rFonts w:ascii="Arial" w:hAnsi="Arial" w:cs="Arial"/>
          <w:bCs/>
          <w:sz w:val="24"/>
          <w:szCs w:val="24"/>
          <w:lang w:val="en-US"/>
        </w:rPr>
        <w:t xml:space="preserve"> air intrusion (if collective protection is required) when personnel is entering the structure.   </w:t>
      </w:r>
    </w:p>
    <w:p w:rsidR="00035775" w:rsidRPr="000316F1" w:rsidRDefault="00035775" w:rsidP="00035775">
      <w:pPr>
        <w:autoSpaceDE w:val="0"/>
        <w:autoSpaceDN w:val="0"/>
        <w:adjustRightInd w:val="0"/>
        <w:spacing w:after="60" w:line="240" w:lineRule="auto"/>
        <w:jc w:val="both"/>
        <w:rPr>
          <w:rFonts w:ascii="Arial" w:hAnsi="Arial" w:cs="Arial"/>
          <w:bCs/>
          <w:sz w:val="24"/>
          <w:szCs w:val="24"/>
        </w:rPr>
      </w:pPr>
      <w:r w:rsidRPr="000316F1">
        <w:rPr>
          <w:rFonts w:ascii="Arial" w:hAnsi="Arial" w:cs="Arial"/>
          <w:bCs/>
          <w:sz w:val="24"/>
          <w:szCs w:val="24"/>
          <w:lang w:val="en-US"/>
        </w:rPr>
        <w:t xml:space="preserve">Because entry section may be destroyed by destructive means, therefore shelter may be permanently or partially disabled, emergency exit or hatchway is </w:t>
      </w:r>
      <w:r w:rsidR="000316F1" w:rsidRPr="000316F1">
        <w:rPr>
          <w:rFonts w:ascii="Arial" w:hAnsi="Arial" w:cs="Arial"/>
          <w:bCs/>
          <w:sz w:val="24"/>
          <w:szCs w:val="24"/>
          <w:lang w:val="en-US"/>
        </w:rPr>
        <w:t>built</w:t>
      </w:r>
      <w:r w:rsidRPr="000316F1">
        <w:rPr>
          <w:rFonts w:ascii="Arial" w:hAnsi="Arial" w:cs="Arial"/>
          <w:bCs/>
          <w:sz w:val="24"/>
          <w:szCs w:val="24"/>
          <w:lang w:val="en-US"/>
        </w:rPr>
        <w:t xml:space="preserve"> as a part of medium shelters (if more than 10 persons are using it) or heavy shelters. The part of </w:t>
      </w:r>
      <w:r w:rsidR="000316F1" w:rsidRPr="000316F1">
        <w:rPr>
          <w:rFonts w:ascii="Arial" w:hAnsi="Arial" w:cs="Arial"/>
          <w:bCs/>
          <w:sz w:val="24"/>
          <w:szCs w:val="24"/>
          <w:lang w:val="en-US"/>
        </w:rPr>
        <w:t>this</w:t>
      </w:r>
      <w:r w:rsidRPr="000316F1">
        <w:rPr>
          <w:rFonts w:ascii="Arial" w:hAnsi="Arial" w:cs="Arial"/>
          <w:bCs/>
          <w:sz w:val="24"/>
          <w:szCs w:val="24"/>
          <w:lang w:val="en-US"/>
        </w:rPr>
        <w:t xml:space="preserve"> shelters´ equipment is salvage tools to help personnel to rescue themselves. In case of shelters using the same or similar type of main and emergency exit parts of these exits have to be conformable or similar.</w:t>
      </w:r>
    </w:p>
    <w:p w:rsidR="000316F1" w:rsidRPr="000316F1" w:rsidRDefault="000316F1" w:rsidP="000316F1">
      <w:pPr>
        <w:autoSpaceDE w:val="0"/>
        <w:autoSpaceDN w:val="0"/>
        <w:adjustRightInd w:val="0"/>
        <w:spacing w:after="60" w:line="240" w:lineRule="auto"/>
        <w:jc w:val="both"/>
        <w:rPr>
          <w:rFonts w:ascii="Arial" w:hAnsi="Arial" w:cs="Arial"/>
          <w:b/>
          <w:bCs/>
          <w:sz w:val="24"/>
          <w:szCs w:val="24"/>
        </w:rPr>
      </w:pPr>
      <w:r w:rsidRPr="000316F1">
        <w:rPr>
          <w:rFonts w:ascii="Arial" w:hAnsi="Arial" w:cs="Arial"/>
          <w:b/>
          <w:bCs/>
          <w:sz w:val="24"/>
          <w:szCs w:val="24"/>
          <w:lang w:val="en-US"/>
        </w:rPr>
        <w:t>Entry section parts:</w:t>
      </w:r>
    </w:p>
    <w:p w:rsidR="00BB7B98" w:rsidRPr="000316F1" w:rsidRDefault="000316F1"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Pr>
          <w:rFonts w:ascii="Arial" w:hAnsi="Arial" w:cs="Arial"/>
          <w:bCs/>
          <w:sz w:val="24"/>
          <w:szCs w:val="24"/>
          <w:lang w:val="en-US"/>
        </w:rPr>
        <w:t>E</w:t>
      </w:r>
      <w:r w:rsidR="00BB7B98" w:rsidRPr="000316F1">
        <w:rPr>
          <w:rFonts w:ascii="Arial" w:hAnsi="Arial" w:cs="Arial"/>
          <w:bCs/>
          <w:sz w:val="24"/>
          <w:szCs w:val="24"/>
          <w:lang w:val="en-US"/>
        </w:rPr>
        <w:t>ntry bearing</w:t>
      </w:r>
      <w:r>
        <w:rPr>
          <w:rFonts w:ascii="Arial" w:hAnsi="Arial" w:cs="Arial"/>
          <w:bCs/>
          <w:sz w:val="24"/>
          <w:szCs w:val="24"/>
          <w:lang w:val="en-US"/>
        </w:rPr>
        <w:t xml:space="preserve"> structure and protective layer</w:t>
      </w:r>
    </w:p>
    <w:p w:rsidR="00BB7B98" w:rsidRPr="000316F1" w:rsidRDefault="000316F1"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Pr>
          <w:rFonts w:ascii="Arial" w:hAnsi="Arial" w:cs="Arial"/>
          <w:bCs/>
          <w:sz w:val="24"/>
          <w:szCs w:val="24"/>
          <w:lang w:val="en-US"/>
        </w:rPr>
        <w:t>E</w:t>
      </w:r>
      <w:r w:rsidR="00BB7B98" w:rsidRPr="000316F1">
        <w:rPr>
          <w:rFonts w:ascii="Arial" w:hAnsi="Arial" w:cs="Arial"/>
          <w:bCs/>
          <w:sz w:val="24"/>
          <w:szCs w:val="24"/>
          <w:lang w:val="en-US"/>
        </w:rPr>
        <w:t>ntry e</w:t>
      </w:r>
      <w:r>
        <w:rPr>
          <w:rFonts w:ascii="Arial" w:hAnsi="Arial" w:cs="Arial"/>
          <w:bCs/>
          <w:sz w:val="24"/>
          <w:szCs w:val="24"/>
          <w:lang w:val="en-US"/>
        </w:rPr>
        <w:t>quipment (stairs, ramp, ladder)</w:t>
      </w:r>
    </w:p>
    <w:p w:rsidR="00BB7B98" w:rsidRPr="000316F1" w:rsidRDefault="000316F1"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Pr>
          <w:rFonts w:ascii="Arial" w:hAnsi="Arial" w:cs="Arial"/>
          <w:bCs/>
          <w:sz w:val="24"/>
          <w:szCs w:val="24"/>
          <w:lang w:val="en-US"/>
        </w:rPr>
        <w:t>B</w:t>
      </w:r>
      <w:r w:rsidR="00BB7B98" w:rsidRPr="000316F1">
        <w:rPr>
          <w:rFonts w:ascii="Arial" w:hAnsi="Arial" w:cs="Arial"/>
          <w:bCs/>
          <w:sz w:val="24"/>
          <w:szCs w:val="24"/>
          <w:lang w:val="en-US"/>
        </w:rPr>
        <w:t>ack-pressu</w:t>
      </w:r>
      <w:r>
        <w:rPr>
          <w:rFonts w:ascii="Arial" w:hAnsi="Arial" w:cs="Arial"/>
          <w:bCs/>
          <w:sz w:val="24"/>
          <w:szCs w:val="24"/>
          <w:lang w:val="en-US"/>
        </w:rPr>
        <w:t>re and gas protection structure</w:t>
      </w:r>
    </w:p>
    <w:p w:rsidR="00BB7B98" w:rsidRPr="000316F1" w:rsidRDefault="000316F1"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Equipment</w:t>
      </w:r>
      <w:r w:rsidR="00BB7B98" w:rsidRPr="000316F1">
        <w:rPr>
          <w:rFonts w:ascii="Arial" w:hAnsi="Arial" w:cs="Arial"/>
          <w:bCs/>
          <w:sz w:val="24"/>
          <w:szCs w:val="24"/>
          <w:lang w:val="en-US"/>
        </w:rPr>
        <w:t xml:space="preserve"> (decontamination means, lighting, </w:t>
      </w:r>
      <w:r>
        <w:rPr>
          <w:rFonts w:ascii="Arial" w:hAnsi="Arial" w:cs="Arial"/>
          <w:bCs/>
          <w:sz w:val="24"/>
          <w:szCs w:val="24"/>
          <w:lang w:val="en-US"/>
        </w:rPr>
        <w:t>salvage tools, dry closed etc.)</w:t>
      </w:r>
    </w:p>
    <w:p w:rsidR="00BB7B98" w:rsidRPr="000316F1" w:rsidRDefault="000316F1" w:rsidP="000316F1">
      <w:pPr>
        <w:numPr>
          <w:ilvl w:val="0"/>
          <w:numId w:val="15"/>
        </w:numPr>
        <w:tabs>
          <w:tab w:val="clear" w:pos="720"/>
          <w:tab w:val="num" w:pos="-5245"/>
        </w:tabs>
        <w:autoSpaceDE w:val="0"/>
        <w:autoSpaceDN w:val="0"/>
        <w:adjustRightInd w:val="0"/>
        <w:spacing w:after="60" w:line="240" w:lineRule="auto"/>
        <w:ind w:left="425" w:hanging="357"/>
        <w:jc w:val="both"/>
        <w:rPr>
          <w:rFonts w:ascii="Arial" w:hAnsi="Arial" w:cs="Arial"/>
          <w:bCs/>
          <w:sz w:val="24"/>
          <w:szCs w:val="24"/>
          <w:lang w:val="en-US"/>
        </w:rPr>
      </w:pPr>
      <w:r w:rsidRPr="000316F1">
        <w:rPr>
          <w:rFonts w:ascii="Arial" w:hAnsi="Arial" w:cs="Arial"/>
          <w:bCs/>
          <w:sz w:val="24"/>
          <w:szCs w:val="24"/>
          <w:lang w:val="en-US"/>
        </w:rPr>
        <w:t>Other</w:t>
      </w:r>
      <w:r w:rsidR="00BB7B98" w:rsidRPr="000316F1">
        <w:rPr>
          <w:rFonts w:ascii="Arial" w:hAnsi="Arial" w:cs="Arial"/>
          <w:bCs/>
          <w:sz w:val="24"/>
          <w:szCs w:val="24"/>
          <w:lang w:val="en-US"/>
        </w:rPr>
        <w:t xml:space="preserve"> (drainag</w:t>
      </w:r>
      <w:r>
        <w:rPr>
          <w:rFonts w:ascii="Arial" w:hAnsi="Arial" w:cs="Arial"/>
          <w:bCs/>
          <w:sz w:val="24"/>
          <w:szCs w:val="24"/>
          <w:lang w:val="en-US"/>
        </w:rPr>
        <w:t>e, insulation, camouflage etc.)</w:t>
      </w:r>
    </w:p>
    <w:p w:rsidR="000316F1" w:rsidRPr="000316F1" w:rsidRDefault="000316F1" w:rsidP="000316F1">
      <w:pPr>
        <w:autoSpaceDE w:val="0"/>
        <w:autoSpaceDN w:val="0"/>
        <w:adjustRightInd w:val="0"/>
        <w:spacing w:after="60" w:line="240" w:lineRule="auto"/>
        <w:jc w:val="both"/>
        <w:rPr>
          <w:rFonts w:ascii="Arial" w:hAnsi="Arial" w:cs="Arial"/>
          <w:b/>
          <w:bCs/>
          <w:sz w:val="24"/>
          <w:szCs w:val="24"/>
          <w:lang w:val="en-US"/>
        </w:rPr>
      </w:pPr>
      <w:r w:rsidRPr="000316F1">
        <w:rPr>
          <w:rFonts w:ascii="Arial" w:hAnsi="Arial" w:cs="Arial"/>
          <w:b/>
          <w:bCs/>
          <w:sz w:val="24"/>
          <w:szCs w:val="24"/>
          <w:lang w:val="en-US"/>
        </w:rPr>
        <w:t xml:space="preserve">Entry section </w:t>
      </w:r>
      <w:r>
        <w:rPr>
          <w:rFonts w:ascii="Arial" w:hAnsi="Arial" w:cs="Arial"/>
          <w:b/>
          <w:bCs/>
          <w:sz w:val="24"/>
          <w:szCs w:val="24"/>
          <w:lang w:val="en-US"/>
        </w:rPr>
        <w:t>dimensions</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Depend on structure´s purpose, length of entry section and power of people leaving the structure in case of need</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 xml:space="preserve">Clear width: 70 to 80 cm for LS, 80 to 100 cm for MS </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Clear height: 160 to 180 cm for LS, 190 cm for MS</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Minimal width 70 cm is used in case of building short corridors for small structures (fire, observations)</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 xml:space="preserve">Entry sections of width 110 cm are </w:t>
      </w:r>
      <w:r w:rsidR="000316F1" w:rsidRPr="000316F1">
        <w:rPr>
          <w:rFonts w:ascii="Arial" w:hAnsi="Arial" w:cs="Arial"/>
          <w:bCs/>
          <w:sz w:val="24"/>
          <w:szCs w:val="24"/>
          <w:lang w:val="en-US"/>
        </w:rPr>
        <w:t>built</w:t>
      </w:r>
      <w:r w:rsidRPr="000316F1">
        <w:rPr>
          <w:rFonts w:ascii="Arial" w:hAnsi="Arial" w:cs="Arial"/>
          <w:bCs/>
          <w:sz w:val="24"/>
          <w:szCs w:val="24"/>
          <w:lang w:val="en-US"/>
        </w:rPr>
        <w:t xml:space="preserve"> for aid station</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If building funk-hole shelters or structures where level of activity is low the height of entry section is 160 cm</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 xml:space="preserve">Minimum height has not be less </w:t>
      </w:r>
      <w:r w:rsidR="000316F1" w:rsidRPr="000316F1">
        <w:rPr>
          <w:rFonts w:ascii="Arial" w:hAnsi="Arial" w:cs="Arial"/>
          <w:bCs/>
          <w:sz w:val="24"/>
          <w:szCs w:val="24"/>
          <w:lang w:val="en-US"/>
        </w:rPr>
        <w:t>than</w:t>
      </w:r>
      <w:r w:rsidRPr="000316F1">
        <w:rPr>
          <w:rFonts w:ascii="Arial" w:hAnsi="Arial" w:cs="Arial"/>
          <w:bCs/>
          <w:sz w:val="24"/>
          <w:szCs w:val="24"/>
          <w:lang w:val="en-US"/>
        </w:rPr>
        <w:t xml:space="preserve"> 140 cm  </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The height of the shelter may not be the same as the height of functional section.   It is usually lower</w:t>
      </w:r>
    </w:p>
    <w:p w:rsidR="00035775"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Dimensions of shaft entry section: min. 60 x 80 cm, max. 80 x 100 cm</w:t>
      </w:r>
    </w:p>
    <w:p w:rsidR="000316F1" w:rsidRPr="000316F1" w:rsidRDefault="000316F1" w:rsidP="000316F1">
      <w:pPr>
        <w:autoSpaceDE w:val="0"/>
        <w:autoSpaceDN w:val="0"/>
        <w:adjustRightInd w:val="0"/>
        <w:spacing w:after="60" w:line="240" w:lineRule="auto"/>
        <w:jc w:val="both"/>
        <w:rPr>
          <w:rFonts w:ascii="Arial" w:hAnsi="Arial" w:cs="Arial"/>
          <w:b/>
          <w:bCs/>
          <w:sz w:val="24"/>
          <w:szCs w:val="24"/>
          <w:lang w:val="en-US"/>
        </w:rPr>
      </w:pPr>
      <w:r w:rsidRPr="000316F1">
        <w:rPr>
          <w:rFonts w:ascii="Arial" w:hAnsi="Arial" w:cs="Arial"/>
          <w:b/>
          <w:bCs/>
          <w:sz w:val="24"/>
          <w:szCs w:val="24"/>
          <w:lang w:val="en-US"/>
        </w:rPr>
        <w:t>Entry section location</w:t>
      </w:r>
    </w:p>
    <w:p w:rsidR="000316F1" w:rsidRPr="000316F1" w:rsidRDefault="000316F1"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 xml:space="preserve">Every entry section is open either on terrain or into some structure (e. c. trench). In regard of destructive means' effects it is necessary to open entry section to such area where these effects are limited by other protective structures or protective capacity of terrain.    </w:t>
      </w:r>
    </w:p>
    <w:p w:rsidR="000316F1" w:rsidRPr="000316F1" w:rsidRDefault="000316F1"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lastRenderedPageBreak/>
        <w:t xml:space="preserve">The most usual arrangement is based on the opening of entry section into the trench that is overhead covered at 5 m and deepened to 1,8m. If build deeper in battle formation shelters´ entry sections may be opened to terrain of natural protective capacity e. c. reverse slope, narrows, ravines etc. In this case narrow ditch with stairs is build. </w:t>
      </w:r>
    </w:p>
    <w:p w:rsidR="000316F1" w:rsidRPr="000316F1" w:rsidRDefault="000316F1"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Enter has be located on the opposite side to enemy´s fire. Emergency exit is built as far as possible off main entry section.</w:t>
      </w:r>
    </w:p>
    <w:p w:rsidR="000316F1" w:rsidRPr="000316F1" w:rsidRDefault="000316F1" w:rsidP="000316F1">
      <w:pPr>
        <w:autoSpaceDE w:val="0"/>
        <w:autoSpaceDN w:val="0"/>
        <w:adjustRightInd w:val="0"/>
        <w:spacing w:after="60" w:line="240" w:lineRule="auto"/>
        <w:jc w:val="both"/>
        <w:rPr>
          <w:rFonts w:ascii="Arial" w:hAnsi="Arial" w:cs="Arial"/>
          <w:bCs/>
          <w:sz w:val="24"/>
          <w:szCs w:val="24"/>
        </w:rPr>
      </w:pPr>
      <w:r w:rsidRPr="000316F1">
        <w:rPr>
          <w:rFonts w:ascii="Arial" w:hAnsi="Arial" w:cs="Arial"/>
          <w:b/>
          <w:bCs/>
          <w:sz w:val="24"/>
          <w:szCs w:val="24"/>
          <w:lang w:val="en-US"/>
        </w:rPr>
        <w:t xml:space="preserve">Difference in height </w:t>
      </w:r>
      <w:r w:rsidRPr="000316F1">
        <w:rPr>
          <w:rFonts w:ascii="Arial" w:hAnsi="Arial" w:cs="Arial"/>
          <w:bCs/>
          <w:sz w:val="24"/>
          <w:szCs w:val="24"/>
          <w:lang w:val="en-US"/>
        </w:rPr>
        <w:t xml:space="preserve">between bottom of trench (terrain ground level) and floor of the shelter is usually overcome by </w:t>
      </w:r>
      <w:r w:rsidRPr="000316F1">
        <w:rPr>
          <w:rFonts w:ascii="Arial" w:hAnsi="Arial" w:cs="Arial"/>
          <w:b/>
          <w:bCs/>
          <w:sz w:val="24"/>
          <w:szCs w:val="24"/>
          <w:lang w:val="en-US"/>
        </w:rPr>
        <w:t>stairs, ramp or ladder</w:t>
      </w:r>
      <w:r w:rsidRPr="000316F1">
        <w:rPr>
          <w:rFonts w:ascii="Arial" w:hAnsi="Arial" w:cs="Arial"/>
          <w:bCs/>
          <w:sz w:val="24"/>
          <w:szCs w:val="24"/>
          <w:lang w:val="en-US"/>
        </w:rPr>
        <w:t xml:space="preserve">. </w:t>
      </w:r>
      <w:r w:rsidRPr="000316F1">
        <w:rPr>
          <w:rFonts w:ascii="Arial" w:hAnsi="Arial" w:cs="Arial"/>
          <w:b/>
          <w:bCs/>
          <w:sz w:val="24"/>
          <w:szCs w:val="24"/>
          <w:lang w:val="en-US"/>
        </w:rPr>
        <w:t xml:space="preserve">If difference is small </w:t>
      </w:r>
      <w:r w:rsidRPr="000316F1">
        <w:rPr>
          <w:rFonts w:ascii="Arial" w:hAnsi="Arial" w:cs="Arial"/>
          <w:bCs/>
          <w:sz w:val="24"/>
          <w:szCs w:val="24"/>
          <w:lang w:val="en-US"/>
        </w:rPr>
        <w:t xml:space="preserve">It is sometimes advantageous </w:t>
      </w:r>
      <w:r w:rsidRPr="000316F1">
        <w:rPr>
          <w:rFonts w:ascii="Arial" w:hAnsi="Arial" w:cs="Arial"/>
          <w:b/>
          <w:bCs/>
          <w:sz w:val="24"/>
          <w:szCs w:val="24"/>
          <w:lang w:val="en-US"/>
        </w:rPr>
        <w:t xml:space="preserve">to deepen the part of trench in front of the entry section </w:t>
      </w:r>
      <w:r w:rsidRPr="000316F1">
        <w:rPr>
          <w:rFonts w:ascii="Arial" w:hAnsi="Arial" w:cs="Arial"/>
          <w:bCs/>
          <w:sz w:val="24"/>
          <w:szCs w:val="24"/>
          <w:lang w:val="en-US"/>
        </w:rPr>
        <w:t>(it also make drainage easier).</w:t>
      </w:r>
    </w:p>
    <w:p w:rsidR="000316F1" w:rsidRPr="000316F1" w:rsidRDefault="000316F1" w:rsidP="000316F1">
      <w:pPr>
        <w:autoSpaceDE w:val="0"/>
        <w:autoSpaceDN w:val="0"/>
        <w:adjustRightInd w:val="0"/>
        <w:spacing w:after="60" w:line="240" w:lineRule="auto"/>
        <w:jc w:val="both"/>
        <w:rPr>
          <w:rFonts w:ascii="Arial" w:hAnsi="Arial" w:cs="Arial"/>
          <w:bCs/>
          <w:sz w:val="24"/>
          <w:szCs w:val="24"/>
        </w:rPr>
      </w:pPr>
      <w:r w:rsidRPr="000316F1">
        <w:rPr>
          <w:rFonts w:ascii="Arial" w:hAnsi="Arial" w:cs="Arial"/>
          <w:b/>
          <w:bCs/>
          <w:sz w:val="24"/>
          <w:szCs w:val="24"/>
          <w:lang w:val="en-US"/>
        </w:rPr>
        <w:t>The upper surface of the first entry section frame</w:t>
      </w:r>
      <w:r w:rsidRPr="000316F1">
        <w:rPr>
          <w:rFonts w:ascii="Arial" w:hAnsi="Arial" w:cs="Arial"/>
          <w:bCs/>
          <w:sz w:val="24"/>
          <w:szCs w:val="24"/>
          <w:lang w:val="en-US"/>
        </w:rPr>
        <w:t xml:space="preserve"> has to </w:t>
      </w:r>
      <w:r w:rsidRPr="000316F1">
        <w:rPr>
          <w:rFonts w:ascii="Arial" w:hAnsi="Arial" w:cs="Arial"/>
          <w:b/>
          <w:bCs/>
          <w:sz w:val="24"/>
          <w:szCs w:val="24"/>
          <w:lang w:val="en-US"/>
        </w:rPr>
        <w:t xml:space="preserve">be placed by 10 cm in excess of </w:t>
      </w:r>
      <w:r w:rsidRPr="000316F1">
        <w:rPr>
          <w:rFonts w:ascii="Arial" w:hAnsi="Arial" w:cs="Arial"/>
          <w:bCs/>
          <w:sz w:val="24"/>
          <w:szCs w:val="24"/>
          <w:lang w:val="en-US"/>
        </w:rPr>
        <w:t xml:space="preserve">trench floor to prevent </w:t>
      </w:r>
      <w:r w:rsidRPr="000316F1">
        <w:rPr>
          <w:rFonts w:ascii="Arial" w:hAnsi="Arial" w:cs="Arial"/>
          <w:b/>
          <w:bCs/>
          <w:sz w:val="24"/>
          <w:szCs w:val="24"/>
          <w:lang w:val="en-US"/>
        </w:rPr>
        <w:t xml:space="preserve">surface water and incendiary agents leaking </w:t>
      </w:r>
      <w:r w:rsidRPr="000316F1">
        <w:rPr>
          <w:rFonts w:ascii="Arial" w:hAnsi="Arial" w:cs="Arial"/>
          <w:bCs/>
          <w:sz w:val="24"/>
          <w:szCs w:val="24"/>
          <w:lang w:val="en-US"/>
        </w:rPr>
        <w:t xml:space="preserve">into the entry section. </w:t>
      </w:r>
      <w:r w:rsidRPr="000316F1">
        <w:rPr>
          <w:rFonts w:ascii="Arial" w:hAnsi="Arial" w:cs="Arial"/>
          <w:b/>
          <w:bCs/>
          <w:sz w:val="24"/>
          <w:szCs w:val="24"/>
          <w:lang w:val="en-US"/>
        </w:rPr>
        <w:t>Corridor floor</w:t>
      </w:r>
      <w:r w:rsidRPr="000316F1">
        <w:rPr>
          <w:rFonts w:ascii="Arial" w:hAnsi="Arial" w:cs="Arial"/>
          <w:bCs/>
          <w:sz w:val="24"/>
          <w:szCs w:val="24"/>
          <w:lang w:val="en-US"/>
        </w:rPr>
        <w:t xml:space="preserve"> has to equal the </w:t>
      </w:r>
      <w:r w:rsidRPr="000316F1">
        <w:rPr>
          <w:rFonts w:ascii="Arial" w:hAnsi="Arial" w:cs="Arial"/>
          <w:b/>
          <w:bCs/>
          <w:sz w:val="24"/>
          <w:szCs w:val="24"/>
          <w:lang w:val="en-US"/>
        </w:rPr>
        <w:t xml:space="preserve">functional section floor </w:t>
      </w:r>
      <w:r w:rsidRPr="000316F1">
        <w:rPr>
          <w:rFonts w:ascii="Arial" w:hAnsi="Arial" w:cs="Arial"/>
          <w:bCs/>
          <w:sz w:val="24"/>
          <w:szCs w:val="24"/>
          <w:lang w:val="en-US"/>
        </w:rPr>
        <w:t>in high.</w:t>
      </w:r>
    </w:p>
    <w:p w:rsidR="000316F1" w:rsidRPr="000316F1" w:rsidRDefault="000316F1" w:rsidP="000316F1">
      <w:pPr>
        <w:autoSpaceDE w:val="0"/>
        <w:autoSpaceDN w:val="0"/>
        <w:adjustRightInd w:val="0"/>
        <w:spacing w:after="60" w:line="240" w:lineRule="auto"/>
        <w:jc w:val="both"/>
        <w:rPr>
          <w:rFonts w:ascii="Arial" w:hAnsi="Arial" w:cs="Arial"/>
          <w:bCs/>
          <w:sz w:val="24"/>
          <w:szCs w:val="24"/>
        </w:rPr>
      </w:pPr>
      <w:r w:rsidRPr="000316F1">
        <w:rPr>
          <w:rFonts w:ascii="Arial" w:hAnsi="Arial" w:cs="Arial"/>
          <w:b/>
          <w:bCs/>
          <w:sz w:val="24"/>
          <w:szCs w:val="24"/>
          <w:lang w:val="en-US"/>
        </w:rPr>
        <w:t>Emergency exits</w:t>
      </w:r>
      <w:r w:rsidRPr="000316F1">
        <w:rPr>
          <w:rFonts w:ascii="Arial" w:hAnsi="Arial" w:cs="Arial"/>
          <w:bCs/>
          <w:sz w:val="24"/>
          <w:szCs w:val="24"/>
          <w:lang w:val="en-US"/>
        </w:rPr>
        <w:t xml:space="preserve"> (if build) </w:t>
      </w:r>
      <w:proofErr w:type="spellStart"/>
      <w:r w:rsidRPr="000316F1">
        <w:rPr>
          <w:rFonts w:ascii="Arial" w:hAnsi="Arial" w:cs="Arial"/>
          <w:bCs/>
          <w:sz w:val="24"/>
          <w:szCs w:val="24"/>
          <w:lang w:val="en-US"/>
        </w:rPr>
        <w:t>ere</w:t>
      </w:r>
      <w:proofErr w:type="spellEnd"/>
      <w:r w:rsidRPr="000316F1">
        <w:rPr>
          <w:rFonts w:ascii="Arial" w:hAnsi="Arial" w:cs="Arial"/>
          <w:bCs/>
          <w:sz w:val="24"/>
          <w:szCs w:val="24"/>
          <w:lang w:val="en-US"/>
        </w:rPr>
        <w:t xml:space="preserve"> designed like main entry sections. They are </w:t>
      </w:r>
      <w:proofErr w:type="spellStart"/>
      <w:proofErr w:type="gramStart"/>
      <w:r w:rsidRPr="000316F1">
        <w:rPr>
          <w:rFonts w:ascii="Arial" w:hAnsi="Arial" w:cs="Arial"/>
          <w:bCs/>
          <w:sz w:val="24"/>
          <w:szCs w:val="24"/>
          <w:lang w:val="en-US"/>
        </w:rPr>
        <w:t>build</w:t>
      </w:r>
      <w:proofErr w:type="spellEnd"/>
      <w:proofErr w:type="gramEnd"/>
      <w:r w:rsidRPr="000316F1">
        <w:rPr>
          <w:rFonts w:ascii="Arial" w:hAnsi="Arial" w:cs="Arial"/>
          <w:bCs/>
          <w:sz w:val="24"/>
          <w:szCs w:val="24"/>
          <w:lang w:val="en-US"/>
        </w:rPr>
        <w:t xml:space="preserve"> of minimum dimensions. </w:t>
      </w:r>
      <w:r w:rsidRPr="000316F1">
        <w:rPr>
          <w:rFonts w:ascii="Arial" w:hAnsi="Arial" w:cs="Arial"/>
          <w:b/>
          <w:bCs/>
          <w:sz w:val="24"/>
          <w:szCs w:val="24"/>
          <w:lang w:val="en-US"/>
        </w:rPr>
        <w:t xml:space="preserve">    </w:t>
      </w:r>
    </w:p>
    <w:p w:rsidR="000316F1" w:rsidRPr="000316F1" w:rsidRDefault="000316F1" w:rsidP="000316F1">
      <w:pPr>
        <w:autoSpaceDE w:val="0"/>
        <w:autoSpaceDN w:val="0"/>
        <w:adjustRightInd w:val="0"/>
        <w:spacing w:after="60" w:line="240" w:lineRule="auto"/>
        <w:jc w:val="both"/>
        <w:rPr>
          <w:rFonts w:ascii="Arial" w:hAnsi="Arial" w:cs="Arial"/>
          <w:bCs/>
          <w:sz w:val="24"/>
          <w:szCs w:val="24"/>
        </w:rPr>
      </w:pPr>
      <w:r w:rsidRPr="000316F1">
        <w:rPr>
          <w:rFonts w:ascii="Arial" w:hAnsi="Arial" w:cs="Arial"/>
          <w:b/>
          <w:bCs/>
          <w:sz w:val="24"/>
          <w:szCs w:val="24"/>
          <w:lang w:val="en-US"/>
        </w:rPr>
        <w:t>Hatchway</w:t>
      </w:r>
      <w:r w:rsidRPr="000316F1">
        <w:rPr>
          <w:rFonts w:ascii="Arial" w:hAnsi="Arial" w:cs="Arial"/>
          <w:bCs/>
          <w:sz w:val="24"/>
          <w:szCs w:val="24"/>
          <w:lang w:val="en-US"/>
        </w:rPr>
        <w:t xml:space="preserve"> is built as a shaft on the end opposite to main entry section. Shaft is closed by shield on the level of shelter´s ceiling and fills up. Hatchway is not built in the case of light shelters.</w:t>
      </w:r>
    </w:p>
    <w:p w:rsidR="000316F1" w:rsidRPr="00035775" w:rsidRDefault="000316F1" w:rsidP="000316F1">
      <w:pPr>
        <w:autoSpaceDE w:val="0"/>
        <w:autoSpaceDN w:val="0"/>
        <w:adjustRightInd w:val="0"/>
        <w:spacing w:before="240" w:after="120" w:line="240" w:lineRule="auto"/>
        <w:jc w:val="both"/>
        <w:rPr>
          <w:rFonts w:ascii="Arial" w:hAnsi="Arial" w:cs="Arial"/>
          <w:b/>
          <w:bCs/>
          <w:sz w:val="24"/>
          <w:szCs w:val="24"/>
        </w:rPr>
      </w:pPr>
      <w:r>
        <w:rPr>
          <w:rFonts w:ascii="Arial" w:hAnsi="Arial" w:cs="Arial"/>
          <w:b/>
          <w:bCs/>
          <w:sz w:val="24"/>
          <w:szCs w:val="24"/>
          <w:lang w:val="en-US"/>
        </w:rPr>
        <w:t>SHELTER FUNCTIONAL</w:t>
      </w:r>
      <w:r w:rsidRPr="00035775">
        <w:rPr>
          <w:rFonts w:ascii="Arial" w:hAnsi="Arial" w:cs="Arial"/>
          <w:b/>
          <w:bCs/>
          <w:sz w:val="24"/>
          <w:szCs w:val="24"/>
          <w:lang w:val="en-US"/>
        </w:rPr>
        <w:t xml:space="preserve"> SECTION</w:t>
      </w:r>
    </w:p>
    <w:p w:rsidR="000316F1" w:rsidRPr="000316F1" w:rsidRDefault="000316F1" w:rsidP="000316F1">
      <w:pPr>
        <w:autoSpaceDE w:val="0"/>
        <w:autoSpaceDN w:val="0"/>
        <w:adjustRightInd w:val="0"/>
        <w:spacing w:after="60" w:line="240" w:lineRule="auto"/>
        <w:jc w:val="both"/>
        <w:rPr>
          <w:rFonts w:ascii="Arial" w:hAnsi="Arial" w:cs="Arial"/>
          <w:bCs/>
          <w:sz w:val="24"/>
          <w:szCs w:val="24"/>
        </w:rPr>
      </w:pPr>
      <w:r w:rsidRPr="000316F1">
        <w:rPr>
          <w:rFonts w:ascii="Arial" w:hAnsi="Arial" w:cs="Arial"/>
          <w:b/>
          <w:bCs/>
          <w:sz w:val="24"/>
          <w:szCs w:val="24"/>
          <w:lang w:val="en-US"/>
        </w:rPr>
        <w:t xml:space="preserve">Functional section </w:t>
      </w:r>
      <w:r w:rsidRPr="000316F1">
        <w:rPr>
          <w:rFonts w:ascii="Arial" w:hAnsi="Arial" w:cs="Arial"/>
          <w:bCs/>
          <w:sz w:val="24"/>
          <w:szCs w:val="24"/>
          <w:lang w:val="en-US"/>
        </w:rPr>
        <w:t>serves to concealment of personnel, their activities and material. It has to ensure close protection against destructive means' effects through a bearing structure and a protective layer. Layout of the functional section and it´s equipment has to enable life and activity of personnel including technical means' usage (telephone, radio station, distribution of electric power etc.).</w:t>
      </w:r>
    </w:p>
    <w:p w:rsidR="000316F1" w:rsidRPr="000316F1" w:rsidRDefault="000316F1" w:rsidP="000316F1">
      <w:pPr>
        <w:autoSpaceDE w:val="0"/>
        <w:autoSpaceDN w:val="0"/>
        <w:adjustRightInd w:val="0"/>
        <w:spacing w:after="60" w:line="240" w:lineRule="auto"/>
        <w:jc w:val="both"/>
        <w:rPr>
          <w:rFonts w:ascii="Arial" w:hAnsi="Arial" w:cs="Arial"/>
          <w:b/>
          <w:bCs/>
          <w:sz w:val="24"/>
          <w:szCs w:val="24"/>
        </w:rPr>
      </w:pPr>
      <w:r w:rsidRPr="000316F1">
        <w:rPr>
          <w:rFonts w:ascii="Arial" w:hAnsi="Arial" w:cs="Arial"/>
          <w:b/>
          <w:bCs/>
          <w:sz w:val="24"/>
          <w:szCs w:val="24"/>
          <w:lang w:val="en-US"/>
        </w:rPr>
        <w:t xml:space="preserve">Functional section </w:t>
      </w:r>
      <w:r>
        <w:rPr>
          <w:rFonts w:ascii="Arial" w:hAnsi="Arial" w:cs="Arial"/>
          <w:b/>
          <w:bCs/>
          <w:sz w:val="24"/>
          <w:szCs w:val="24"/>
          <w:lang w:val="en-US"/>
        </w:rPr>
        <w:t xml:space="preserve">horizontal and vertical layout </w:t>
      </w:r>
      <w:r w:rsidRPr="000316F1">
        <w:rPr>
          <w:rFonts w:ascii="Arial" w:hAnsi="Arial" w:cs="Arial"/>
          <w:b/>
          <w:bCs/>
          <w:sz w:val="24"/>
          <w:szCs w:val="24"/>
        </w:rPr>
        <w:t>(</w:t>
      </w:r>
      <w:r w:rsidRPr="000316F1">
        <w:rPr>
          <w:rFonts w:ascii="Arial" w:hAnsi="Arial" w:cs="Arial"/>
          <w:b/>
          <w:bCs/>
          <w:sz w:val="24"/>
          <w:szCs w:val="24"/>
          <w:lang w:val="en-US"/>
        </w:rPr>
        <w:t>determined in accordance with expected usage and equipment</w:t>
      </w:r>
      <w:r w:rsidRPr="000316F1">
        <w:rPr>
          <w:rFonts w:ascii="Arial" w:hAnsi="Arial" w:cs="Arial"/>
          <w:b/>
          <w:bCs/>
          <w:sz w:val="24"/>
          <w:szCs w:val="24"/>
        </w:rPr>
        <w:t>)</w:t>
      </w:r>
    </w:p>
    <w:p w:rsidR="000316F1" w:rsidRPr="000316F1" w:rsidRDefault="000316F1" w:rsidP="000316F1">
      <w:pPr>
        <w:autoSpaceDE w:val="0"/>
        <w:autoSpaceDN w:val="0"/>
        <w:adjustRightInd w:val="0"/>
        <w:spacing w:after="60" w:line="240" w:lineRule="auto"/>
        <w:jc w:val="both"/>
        <w:rPr>
          <w:rFonts w:ascii="Arial" w:hAnsi="Arial" w:cs="Arial"/>
          <w:b/>
          <w:bCs/>
          <w:sz w:val="24"/>
          <w:szCs w:val="24"/>
        </w:rPr>
      </w:pPr>
      <w:r w:rsidRPr="000316F1">
        <w:rPr>
          <w:rFonts w:ascii="Arial" w:hAnsi="Arial" w:cs="Arial"/>
          <w:b/>
          <w:bCs/>
          <w:sz w:val="24"/>
          <w:szCs w:val="24"/>
          <w:u w:val="single"/>
          <w:lang w:val="en-US"/>
        </w:rPr>
        <w:t>Calculated per person:</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Funk hole shelters          0,35 to 0,8 m</w:t>
      </w:r>
      <w:r w:rsidRPr="000316F1">
        <w:rPr>
          <w:rFonts w:ascii="Arial" w:hAnsi="Arial" w:cs="Arial"/>
          <w:bCs/>
          <w:sz w:val="24"/>
          <w:szCs w:val="24"/>
          <w:vertAlign w:val="superscript"/>
          <w:lang w:val="en-US"/>
        </w:rPr>
        <w:t>2</w:t>
      </w:r>
      <w:r w:rsidRPr="000316F1">
        <w:rPr>
          <w:rFonts w:ascii="Arial" w:hAnsi="Arial" w:cs="Arial"/>
          <w:bCs/>
          <w:sz w:val="24"/>
          <w:szCs w:val="24"/>
          <w:lang w:val="en-US"/>
        </w:rPr>
        <w:t xml:space="preserve"> floor space        0,7 to 1,5 m</w:t>
      </w:r>
      <w:r w:rsidRPr="000316F1">
        <w:rPr>
          <w:rFonts w:ascii="Arial" w:hAnsi="Arial" w:cs="Arial"/>
          <w:bCs/>
          <w:sz w:val="24"/>
          <w:szCs w:val="24"/>
          <w:vertAlign w:val="superscript"/>
          <w:lang w:val="en-US"/>
        </w:rPr>
        <w:t>3</w:t>
      </w:r>
      <w:r w:rsidRPr="000316F1">
        <w:rPr>
          <w:rFonts w:ascii="Arial" w:hAnsi="Arial" w:cs="Arial"/>
          <w:bCs/>
          <w:sz w:val="24"/>
          <w:szCs w:val="24"/>
          <w:lang w:val="en-US"/>
        </w:rPr>
        <w:t xml:space="preserve"> air volume</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Rest shelters                   0,8 to 1,3 m</w:t>
      </w:r>
      <w:r w:rsidRPr="000316F1">
        <w:rPr>
          <w:rFonts w:ascii="Arial" w:hAnsi="Arial" w:cs="Arial"/>
          <w:bCs/>
          <w:sz w:val="24"/>
          <w:szCs w:val="24"/>
          <w:vertAlign w:val="superscript"/>
          <w:lang w:val="en-US"/>
        </w:rPr>
        <w:t>2</w:t>
      </w:r>
      <w:r w:rsidRPr="000316F1">
        <w:rPr>
          <w:rFonts w:ascii="Arial" w:hAnsi="Arial" w:cs="Arial"/>
          <w:bCs/>
          <w:sz w:val="24"/>
          <w:szCs w:val="24"/>
          <w:lang w:val="en-US"/>
        </w:rPr>
        <w:t xml:space="preserve"> floor space          1,5 to 2,5 m</w:t>
      </w:r>
      <w:r w:rsidRPr="000316F1">
        <w:rPr>
          <w:rFonts w:ascii="Arial" w:hAnsi="Arial" w:cs="Arial"/>
          <w:bCs/>
          <w:sz w:val="24"/>
          <w:szCs w:val="24"/>
          <w:vertAlign w:val="superscript"/>
          <w:lang w:val="en-US"/>
        </w:rPr>
        <w:t>3</w:t>
      </w:r>
      <w:r w:rsidRPr="000316F1">
        <w:rPr>
          <w:rFonts w:ascii="Arial" w:hAnsi="Arial" w:cs="Arial"/>
          <w:bCs/>
          <w:sz w:val="24"/>
          <w:szCs w:val="24"/>
          <w:lang w:val="en-US"/>
        </w:rPr>
        <w:t xml:space="preserve"> air volume</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Working shelters             1,3 to 2 m</w:t>
      </w:r>
      <w:r w:rsidRPr="000316F1">
        <w:rPr>
          <w:rFonts w:ascii="Arial" w:hAnsi="Arial" w:cs="Arial"/>
          <w:bCs/>
          <w:sz w:val="24"/>
          <w:szCs w:val="24"/>
          <w:vertAlign w:val="superscript"/>
          <w:lang w:val="en-US"/>
        </w:rPr>
        <w:t>2</w:t>
      </w:r>
      <w:r w:rsidRPr="000316F1">
        <w:rPr>
          <w:rFonts w:ascii="Arial" w:hAnsi="Arial" w:cs="Arial"/>
          <w:bCs/>
          <w:sz w:val="24"/>
          <w:szCs w:val="24"/>
          <w:lang w:val="en-US"/>
        </w:rPr>
        <w:t xml:space="preserve"> floor space              2,5 to 3,8 m</w:t>
      </w:r>
      <w:r w:rsidRPr="000316F1">
        <w:rPr>
          <w:rFonts w:ascii="Arial" w:hAnsi="Arial" w:cs="Arial"/>
          <w:bCs/>
          <w:sz w:val="24"/>
          <w:szCs w:val="24"/>
          <w:vertAlign w:val="superscript"/>
          <w:lang w:val="en-US"/>
        </w:rPr>
        <w:t>3</w:t>
      </w:r>
      <w:r w:rsidRPr="000316F1">
        <w:rPr>
          <w:rFonts w:ascii="Arial" w:hAnsi="Arial" w:cs="Arial"/>
          <w:bCs/>
          <w:sz w:val="24"/>
          <w:szCs w:val="24"/>
          <w:lang w:val="en-US"/>
        </w:rPr>
        <w:t xml:space="preserve"> air volume</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Observation shelters       1,0 to 1,8 m</w:t>
      </w:r>
      <w:r w:rsidRPr="000316F1">
        <w:rPr>
          <w:rFonts w:ascii="Arial" w:hAnsi="Arial" w:cs="Arial"/>
          <w:bCs/>
          <w:sz w:val="24"/>
          <w:szCs w:val="24"/>
          <w:vertAlign w:val="superscript"/>
          <w:lang w:val="en-US"/>
        </w:rPr>
        <w:t>2</w:t>
      </w:r>
      <w:r w:rsidRPr="000316F1">
        <w:rPr>
          <w:rFonts w:ascii="Arial" w:hAnsi="Arial" w:cs="Arial"/>
          <w:bCs/>
          <w:sz w:val="24"/>
          <w:szCs w:val="24"/>
          <w:lang w:val="en-US"/>
        </w:rPr>
        <w:t xml:space="preserve"> floor space           1,9 to 3,4 m</w:t>
      </w:r>
      <w:r w:rsidRPr="000316F1">
        <w:rPr>
          <w:rFonts w:ascii="Arial" w:hAnsi="Arial" w:cs="Arial"/>
          <w:bCs/>
          <w:sz w:val="24"/>
          <w:szCs w:val="24"/>
          <w:vertAlign w:val="superscript"/>
          <w:lang w:val="en-US"/>
        </w:rPr>
        <w:t>3</w:t>
      </w:r>
      <w:r w:rsidRPr="000316F1">
        <w:rPr>
          <w:rFonts w:ascii="Arial" w:hAnsi="Arial" w:cs="Arial"/>
          <w:bCs/>
          <w:sz w:val="24"/>
          <w:szCs w:val="24"/>
          <w:lang w:val="en-US"/>
        </w:rPr>
        <w:t xml:space="preserve"> air volume</w:t>
      </w:r>
    </w:p>
    <w:p w:rsidR="000316F1" w:rsidRPr="000316F1" w:rsidRDefault="000316F1" w:rsidP="000316F1">
      <w:pPr>
        <w:autoSpaceDE w:val="0"/>
        <w:autoSpaceDN w:val="0"/>
        <w:adjustRightInd w:val="0"/>
        <w:spacing w:after="60" w:line="240" w:lineRule="auto"/>
        <w:jc w:val="both"/>
        <w:rPr>
          <w:rFonts w:ascii="Arial" w:hAnsi="Arial" w:cs="Arial"/>
          <w:b/>
          <w:bCs/>
          <w:sz w:val="24"/>
          <w:szCs w:val="24"/>
        </w:rPr>
      </w:pPr>
      <w:r w:rsidRPr="000316F1">
        <w:rPr>
          <w:rFonts w:ascii="Arial" w:hAnsi="Arial" w:cs="Arial"/>
          <w:b/>
          <w:bCs/>
          <w:sz w:val="24"/>
          <w:szCs w:val="24"/>
          <w:lang w:val="en-US"/>
        </w:rPr>
        <w:t>Functional</w:t>
      </w:r>
      <w:r w:rsidRPr="000316F1">
        <w:rPr>
          <w:rFonts w:ascii="Arial" w:hAnsi="Arial" w:cs="Arial"/>
          <w:b/>
          <w:bCs/>
          <w:sz w:val="24"/>
          <w:szCs w:val="24"/>
        </w:rPr>
        <w:t xml:space="preserve"> </w:t>
      </w:r>
      <w:r w:rsidRPr="000316F1">
        <w:rPr>
          <w:rFonts w:ascii="Arial" w:hAnsi="Arial" w:cs="Arial"/>
          <w:b/>
          <w:bCs/>
          <w:sz w:val="24"/>
          <w:szCs w:val="24"/>
          <w:lang w:val="en-US"/>
        </w:rPr>
        <w:t xml:space="preserve">section </w:t>
      </w:r>
      <w:r>
        <w:rPr>
          <w:rFonts w:ascii="Arial" w:hAnsi="Arial" w:cs="Arial"/>
          <w:b/>
          <w:bCs/>
          <w:sz w:val="24"/>
          <w:szCs w:val="24"/>
          <w:lang w:val="en-US"/>
        </w:rPr>
        <w:t>dimensions</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 xml:space="preserve">Clear width : 90 to 120 cm for LS, 190 cm for MS </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 xml:space="preserve">Clear height : 160 to 180 cm for LS, 190 cm for MS </w:t>
      </w:r>
    </w:p>
    <w:p w:rsidR="00BB7B98" w:rsidRPr="000316F1" w:rsidRDefault="00BB7B98" w:rsidP="000316F1">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316F1">
        <w:rPr>
          <w:rFonts w:ascii="Arial" w:hAnsi="Arial" w:cs="Arial"/>
          <w:bCs/>
          <w:sz w:val="24"/>
          <w:szCs w:val="24"/>
          <w:lang w:val="en-US"/>
        </w:rPr>
        <w:t>Functional section length is determined in accordance with required activity of personnel and it conforms to required floor space and air volume</w:t>
      </w:r>
    </w:p>
    <w:p w:rsidR="000316F1" w:rsidRPr="00BB7B98" w:rsidRDefault="000316F1" w:rsidP="000316F1">
      <w:pPr>
        <w:autoSpaceDE w:val="0"/>
        <w:autoSpaceDN w:val="0"/>
        <w:adjustRightInd w:val="0"/>
        <w:spacing w:after="60" w:line="240" w:lineRule="auto"/>
        <w:jc w:val="both"/>
        <w:rPr>
          <w:rFonts w:ascii="Arial" w:hAnsi="Arial" w:cs="Arial"/>
          <w:bCs/>
          <w:sz w:val="24"/>
          <w:szCs w:val="24"/>
        </w:rPr>
      </w:pPr>
      <w:r w:rsidRPr="000316F1">
        <w:rPr>
          <w:rFonts w:ascii="Arial" w:hAnsi="Arial" w:cs="Arial"/>
          <w:b/>
          <w:bCs/>
          <w:sz w:val="24"/>
          <w:szCs w:val="24"/>
          <w:lang w:val="en-US"/>
        </w:rPr>
        <w:t xml:space="preserve">Drainage of functional section </w:t>
      </w:r>
      <w:r w:rsidRPr="00BB7B98">
        <w:rPr>
          <w:rFonts w:ascii="Arial" w:hAnsi="Arial" w:cs="Arial"/>
          <w:bCs/>
          <w:sz w:val="24"/>
          <w:szCs w:val="24"/>
          <w:lang w:val="en-US"/>
        </w:rPr>
        <w:t>is ensured by floor slope of minimal 0</w:t>
      </w:r>
      <w:proofErr w:type="gramStart"/>
      <w:r w:rsidRPr="00BB7B98">
        <w:rPr>
          <w:rFonts w:ascii="Arial" w:hAnsi="Arial" w:cs="Arial"/>
          <w:bCs/>
          <w:sz w:val="24"/>
          <w:szCs w:val="24"/>
          <w:lang w:val="en-US"/>
        </w:rPr>
        <w:t>,5</w:t>
      </w:r>
      <w:proofErr w:type="gramEnd"/>
      <w:r w:rsidRPr="00BB7B98">
        <w:rPr>
          <w:rFonts w:ascii="Arial" w:hAnsi="Arial" w:cs="Arial"/>
          <w:bCs/>
          <w:sz w:val="24"/>
          <w:szCs w:val="24"/>
          <w:lang w:val="en-US"/>
        </w:rPr>
        <w:t xml:space="preserve"> % to entry section and by:</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B7B98">
        <w:rPr>
          <w:rFonts w:ascii="Arial" w:hAnsi="Arial" w:cs="Arial"/>
          <w:b/>
          <w:bCs/>
          <w:sz w:val="24"/>
          <w:szCs w:val="24"/>
          <w:lang w:val="en-US"/>
        </w:rPr>
        <w:t>drainage</w:t>
      </w:r>
      <w:r w:rsidRPr="00BB7B98">
        <w:rPr>
          <w:rFonts w:ascii="Arial" w:hAnsi="Arial" w:cs="Arial"/>
          <w:bCs/>
          <w:sz w:val="24"/>
          <w:szCs w:val="24"/>
          <w:lang w:val="en-US"/>
        </w:rPr>
        <w:t xml:space="preserve"> placed under the floor and flowing in dry well built in entry section (in case of medium shelters dry well is built in the 1st air lock) or</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B7B98">
        <w:rPr>
          <w:rFonts w:ascii="Arial" w:hAnsi="Arial" w:cs="Arial"/>
          <w:b/>
          <w:bCs/>
          <w:sz w:val="24"/>
          <w:szCs w:val="24"/>
          <w:lang w:val="en-US"/>
        </w:rPr>
        <w:t>spray drain</w:t>
      </w:r>
      <w:r w:rsidRPr="00BB7B98">
        <w:rPr>
          <w:rFonts w:ascii="Arial" w:hAnsi="Arial" w:cs="Arial"/>
          <w:bCs/>
          <w:sz w:val="24"/>
          <w:szCs w:val="24"/>
          <w:lang w:val="en-US"/>
        </w:rPr>
        <w:t>, build along shelter´s perimeter and filled with gravel (dry well is not built in case of light shelters but drainage is build bigger and it is filled with gravel)</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r w:rsidRPr="000316F1">
        <w:rPr>
          <w:rFonts w:ascii="Arial" w:hAnsi="Arial" w:cs="Arial"/>
          <w:b/>
          <w:bCs/>
          <w:sz w:val="24"/>
          <w:szCs w:val="24"/>
          <w:lang w:val="en-US"/>
        </w:rPr>
        <w:lastRenderedPageBreak/>
        <w:t xml:space="preserve">dry well </w:t>
      </w:r>
      <w:r w:rsidRPr="00BB7B98">
        <w:rPr>
          <w:rFonts w:ascii="Arial" w:hAnsi="Arial" w:cs="Arial"/>
          <w:bCs/>
          <w:sz w:val="24"/>
          <w:szCs w:val="24"/>
          <w:lang w:val="en-US"/>
        </w:rPr>
        <w:t>in front of the gas proof door or in front of the entry into shelter (it ensures drainage of whole shelter)</w:t>
      </w:r>
    </w:p>
    <w:p w:rsidR="000316F1" w:rsidRPr="00BB7B98" w:rsidRDefault="000316F1" w:rsidP="000316F1">
      <w:pPr>
        <w:autoSpaceDE w:val="0"/>
        <w:autoSpaceDN w:val="0"/>
        <w:adjustRightInd w:val="0"/>
        <w:spacing w:after="60" w:line="240" w:lineRule="auto"/>
        <w:jc w:val="both"/>
        <w:rPr>
          <w:rFonts w:ascii="Arial" w:hAnsi="Arial" w:cs="Arial"/>
          <w:bCs/>
          <w:sz w:val="24"/>
          <w:szCs w:val="24"/>
        </w:rPr>
      </w:pPr>
      <w:r w:rsidRPr="000316F1">
        <w:rPr>
          <w:rFonts w:ascii="Arial" w:hAnsi="Arial" w:cs="Arial"/>
          <w:b/>
          <w:bCs/>
          <w:sz w:val="24"/>
          <w:szCs w:val="24"/>
          <w:lang w:val="en-US"/>
        </w:rPr>
        <w:t xml:space="preserve">Ceiling insulation </w:t>
      </w:r>
      <w:r w:rsidRPr="00BB7B98">
        <w:rPr>
          <w:rFonts w:ascii="Arial" w:hAnsi="Arial" w:cs="Arial"/>
          <w:bCs/>
          <w:sz w:val="24"/>
          <w:szCs w:val="24"/>
          <w:lang w:val="en-US"/>
        </w:rPr>
        <w:t xml:space="preserve">against </w:t>
      </w:r>
      <w:r w:rsidR="00BB7B98" w:rsidRPr="00BB7B98">
        <w:rPr>
          <w:rFonts w:ascii="Arial" w:hAnsi="Arial" w:cs="Arial"/>
          <w:bCs/>
          <w:sz w:val="24"/>
          <w:szCs w:val="24"/>
          <w:lang w:val="en-US"/>
        </w:rPr>
        <w:t>water</w:t>
      </w:r>
      <w:r w:rsidRPr="00BB7B98">
        <w:rPr>
          <w:rFonts w:ascii="Arial" w:hAnsi="Arial" w:cs="Arial"/>
          <w:bCs/>
          <w:sz w:val="24"/>
          <w:szCs w:val="24"/>
          <w:lang w:val="en-US"/>
        </w:rPr>
        <w:t xml:space="preserve"> is made of insulating foil or cardboard. Watered clay layer of 10 cm may be used singularly.</w:t>
      </w:r>
    </w:p>
    <w:p w:rsidR="00BB7B98" w:rsidRPr="00035775" w:rsidRDefault="00BB7B98" w:rsidP="00BB7B98">
      <w:pPr>
        <w:autoSpaceDE w:val="0"/>
        <w:autoSpaceDN w:val="0"/>
        <w:adjustRightInd w:val="0"/>
        <w:spacing w:before="240" w:after="120" w:line="240" w:lineRule="auto"/>
        <w:jc w:val="both"/>
        <w:rPr>
          <w:rFonts w:ascii="Arial" w:hAnsi="Arial" w:cs="Arial"/>
          <w:b/>
          <w:bCs/>
          <w:sz w:val="24"/>
          <w:szCs w:val="24"/>
        </w:rPr>
      </w:pPr>
      <w:r>
        <w:rPr>
          <w:rFonts w:ascii="Arial" w:hAnsi="Arial" w:cs="Arial"/>
          <w:b/>
          <w:bCs/>
          <w:sz w:val="24"/>
          <w:szCs w:val="24"/>
          <w:lang w:val="en-US"/>
        </w:rPr>
        <w:t>SHELTER EQUIPMENT</w:t>
      </w:r>
    </w:p>
    <w:p w:rsidR="00BB7B98" w:rsidRPr="00BB7B98" w:rsidRDefault="00BB7B98" w:rsidP="00BB7B98">
      <w:pPr>
        <w:autoSpaceDE w:val="0"/>
        <w:autoSpaceDN w:val="0"/>
        <w:adjustRightInd w:val="0"/>
        <w:spacing w:after="60" w:line="240" w:lineRule="auto"/>
        <w:jc w:val="both"/>
        <w:rPr>
          <w:rFonts w:ascii="Arial" w:hAnsi="Arial" w:cs="Arial"/>
          <w:b/>
          <w:bCs/>
          <w:sz w:val="24"/>
          <w:szCs w:val="24"/>
          <w:lang w:val="en-US"/>
        </w:rPr>
      </w:pPr>
      <w:r w:rsidRPr="00BB7B98">
        <w:rPr>
          <w:rFonts w:ascii="Arial" w:hAnsi="Arial" w:cs="Arial"/>
          <w:b/>
          <w:bCs/>
          <w:sz w:val="24"/>
          <w:szCs w:val="24"/>
          <w:lang w:val="en-US"/>
        </w:rPr>
        <w:t>Shelters´</w:t>
      </w:r>
      <w:r>
        <w:rPr>
          <w:rFonts w:ascii="Arial" w:hAnsi="Arial" w:cs="Arial"/>
          <w:b/>
          <w:bCs/>
          <w:sz w:val="24"/>
          <w:szCs w:val="24"/>
          <w:lang w:val="en-US"/>
        </w:rPr>
        <w:t xml:space="preserve"> </w:t>
      </w:r>
      <w:r w:rsidRPr="00BB7B98">
        <w:rPr>
          <w:rFonts w:ascii="Arial" w:hAnsi="Arial" w:cs="Arial"/>
          <w:b/>
          <w:bCs/>
          <w:sz w:val="24"/>
          <w:szCs w:val="24"/>
          <w:lang w:val="en-US"/>
        </w:rPr>
        <w:t>equipment necessary to fulfil their purpose</w:t>
      </w:r>
    </w:p>
    <w:p w:rsidR="00BB7B98" w:rsidRPr="00BB7B98" w:rsidRDefault="00BB7B98" w:rsidP="00BB7B98">
      <w:pPr>
        <w:pStyle w:val="Odstavecseseznamem"/>
        <w:numPr>
          <w:ilvl w:val="0"/>
          <w:numId w:val="14"/>
        </w:numPr>
        <w:autoSpaceDE w:val="0"/>
        <w:autoSpaceDN w:val="0"/>
        <w:adjustRightInd w:val="0"/>
        <w:spacing w:after="60" w:line="240" w:lineRule="auto"/>
        <w:jc w:val="both"/>
        <w:rPr>
          <w:rFonts w:ascii="Arial" w:hAnsi="Arial" w:cs="Arial"/>
          <w:b/>
          <w:bCs/>
          <w:sz w:val="24"/>
          <w:szCs w:val="24"/>
        </w:rPr>
      </w:pPr>
      <w:r w:rsidRPr="00BB7B98">
        <w:rPr>
          <w:rFonts w:ascii="Arial" w:hAnsi="Arial" w:cs="Arial"/>
          <w:b/>
          <w:bCs/>
          <w:sz w:val="24"/>
          <w:szCs w:val="24"/>
          <w:lang w:val="en-US"/>
        </w:rPr>
        <w:t>Overpressure protection means</w:t>
      </w:r>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Overpressure protection of entry sections</w:t>
      </w:r>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Overpressure protection of openings</w:t>
      </w:r>
    </w:p>
    <w:p w:rsidR="00BB7B98" w:rsidRPr="00BB7B98" w:rsidRDefault="00BB7B98" w:rsidP="00BB7B98">
      <w:pPr>
        <w:numPr>
          <w:ilvl w:val="0"/>
          <w:numId w:val="14"/>
        </w:numPr>
        <w:autoSpaceDE w:val="0"/>
        <w:autoSpaceDN w:val="0"/>
        <w:adjustRightInd w:val="0"/>
        <w:spacing w:after="60"/>
        <w:jc w:val="both"/>
        <w:rPr>
          <w:rFonts w:ascii="Arial" w:hAnsi="Arial" w:cs="Arial"/>
          <w:b/>
          <w:bCs/>
          <w:sz w:val="24"/>
          <w:szCs w:val="24"/>
        </w:rPr>
      </w:pPr>
      <w:r w:rsidRPr="00BB7B98">
        <w:rPr>
          <w:rFonts w:ascii="Arial" w:hAnsi="Arial" w:cs="Arial"/>
          <w:b/>
          <w:bCs/>
          <w:sz w:val="24"/>
          <w:szCs w:val="24"/>
          <w:lang w:val="en-US"/>
        </w:rPr>
        <w:t>NBC protection means</w:t>
      </w:r>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Collective protection means</w:t>
      </w:r>
    </w:p>
    <w:p w:rsidR="00BB7B98" w:rsidRPr="00BB7B98" w:rsidRDefault="00BB7B98" w:rsidP="00BB7B98">
      <w:pPr>
        <w:numPr>
          <w:ilvl w:val="0"/>
          <w:numId w:val="14"/>
        </w:numPr>
        <w:autoSpaceDE w:val="0"/>
        <w:autoSpaceDN w:val="0"/>
        <w:adjustRightInd w:val="0"/>
        <w:spacing w:after="60"/>
        <w:jc w:val="both"/>
        <w:rPr>
          <w:rFonts w:ascii="Arial" w:hAnsi="Arial" w:cs="Arial"/>
          <w:b/>
          <w:bCs/>
          <w:sz w:val="24"/>
          <w:szCs w:val="24"/>
        </w:rPr>
      </w:pPr>
      <w:proofErr w:type="spellStart"/>
      <w:r w:rsidRPr="00BB7B98">
        <w:rPr>
          <w:rFonts w:ascii="Arial" w:hAnsi="Arial" w:cs="Arial"/>
          <w:b/>
          <w:bCs/>
          <w:sz w:val="24"/>
          <w:szCs w:val="24"/>
          <w:lang w:val="en-US"/>
        </w:rPr>
        <w:t>Equ</w:t>
      </w:r>
      <w:proofErr w:type="spellEnd"/>
      <w:r w:rsidRPr="00BB7B98">
        <w:rPr>
          <w:rFonts w:ascii="Arial" w:hAnsi="Arial" w:cs="Arial"/>
          <w:b/>
          <w:bCs/>
          <w:sz w:val="24"/>
          <w:szCs w:val="24"/>
        </w:rPr>
        <w:t>i</w:t>
      </w:r>
      <w:proofErr w:type="spellStart"/>
      <w:r w:rsidRPr="00BB7B98">
        <w:rPr>
          <w:rFonts w:ascii="Arial" w:hAnsi="Arial" w:cs="Arial"/>
          <w:b/>
          <w:bCs/>
          <w:sz w:val="24"/>
          <w:szCs w:val="24"/>
          <w:lang w:val="en-US"/>
        </w:rPr>
        <w:t>pment</w:t>
      </w:r>
      <w:proofErr w:type="spellEnd"/>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Furniture</w:t>
      </w:r>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Heating installation</w:t>
      </w:r>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Lighting</w:t>
      </w:r>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Sanitary</w:t>
      </w:r>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Particular- decontaminating means</w:t>
      </w:r>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Potable water supply</w:t>
      </w:r>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Salvage tools</w:t>
      </w:r>
    </w:p>
    <w:p w:rsidR="00BB7B98" w:rsidRPr="00BB7B98" w:rsidRDefault="00BB7B98" w:rsidP="00BB7B98">
      <w:pPr>
        <w:numPr>
          <w:ilvl w:val="1"/>
          <w:numId w:val="14"/>
        </w:num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Cs/>
          <w:sz w:val="24"/>
          <w:szCs w:val="24"/>
          <w:lang w:val="en-US"/>
        </w:rPr>
        <w:t>Other e. c. liaison means, observation means etc.</w:t>
      </w:r>
    </w:p>
    <w:p w:rsidR="00BB7B98" w:rsidRPr="00BB7B98" w:rsidRDefault="00BB7B98" w:rsidP="00BB7B98">
      <w:pPr>
        <w:autoSpaceDE w:val="0"/>
        <w:autoSpaceDN w:val="0"/>
        <w:adjustRightInd w:val="0"/>
        <w:spacing w:after="60" w:line="240" w:lineRule="auto"/>
        <w:jc w:val="both"/>
        <w:rPr>
          <w:rFonts w:ascii="Arial" w:hAnsi="Arial" w:cs="Arial"/>
          <w:bCs/>
          <w:sz w:val="24"/>
          <w:szCs w:val="24"/>
        </w:rPr>
      </w:pPr>
      <w:r w:rsidRPr="00BB7B98">
        <w:rPr>
          <w:rFonts w:ascii="Arial" w:hAnsi="Arial" w:cs="Arial"/>
          <w:b/>
          <w:bCs/>
          <w:sz w:val="24"/>
          <w:szCs w:val="24"/>
          <w:lang w:val="en-US"/>
        </w:rPr>
        <w:t xml:space="preserve">Equipment class </w:t>
      </w:r>
      <w:r w:rsidRPr="00BB7B98">
        <w:rPr>
          <w:rFonts w:ascii="Arial" w:hAnsi="Arial" w:cs="Arial"/>
          <w:bCs/>
          <w:sz w:val="24"/>
          <w:szCs w:val="24"/>
          <w:lang w:val="en-US"/>
        </w:rPr>
        <w:t>determinates quality and quantity of protective structures including collective protection means. It create</w:t>
      </w:r>
      <w:r w:rsidRPr="00BB7B98">
        <w:rPr>
          <w:rFonts w:ascii="Arial" w:hAnsi="Arial" w:cs="Arial"/>
          <w:bCs/>
          <w:sz w:val="24"/>
          <w:szCs w:val="24"/>
        </w:rPr>
        <w:t>s</w:t>
      </w:r>
      <w:r w:rsidRPr="00BB7B98">
        <w:rPr>
          <w:rFonts w:ascii="Arial" w:hAnsi="Arial" w:cs="Arial"/>
          <w:bCs/>
          <w:sz w:val="24"/>
          <w:szCs w:val="24"/>
          <w:lang w:val="en-US"/>
        </w:rPr>
        <w:t xml:space="preserve"> living and working conditions for personnel and equipment during its placement inside protective structure.</w:t>
      </w:r>
    </w:p>
    <w:p w:rsidR="008767FE" w:rsidRPr="008767FE" w:rsidRDefault="008767FE" w:rsidP="008767FE">
      <w:pPr>
        <w:autoSpaceDE w:val="0"/>
        <w:autoSpaceDN w:val="0"/>
        <w:adjustRightInd w:val="0"/>
        <w:spacing w:before="240" w:after="120" w:line="240" w:lineRule="auto"/>
        <w:jc w:val="both"/>
        <w:rPr>
          <w:rFonts w:ascii="Arial" w:hAnsi="Arial" w:cs="Arial"/>
          <w:b/>
          <w:bCs/>
          <w:caps/>
          <w:sz w:val="24"/>
          <w:szCs w:val="24"/>
          <w:u w:val="single"/>
        </w:rPr>
      </w:pPr>
      <w:r w:rsidRPr="008767FE">
        <w:rPr>
          <w:rFonts w:ascii="Arial" w:hAnsi="Arial" w:cs="Arial"/>
          <w:b/>
          <w:bCs/>
          <w:caps/>
          <w:sz w:val="24"/>
          <w:szCs w:val="24"/>
          <w:u w:val="single"/>
          <w:lang w:val="en-US"/>
        </w:rPr>
        <w:t>Shelters´ overpressure protection</w:t>
      </w:r>
    </w:p>
    <w:p w:rsidR="00BB7B98" w:rsidRPr="00BB7B98" w:rsidRDefault="00BB7B98" w:rsidP="00BB7B98">
      <w:pPr>
        <w:autoSpaceDE w:val="0"/>
        <w:autoSpaceDN w:val="0"/>
        <w:adjustRightInd w:val="0"/>
        <w:spacing w:after="60" w:line="240" w:lineRule="auto"/>
        <w:jc w:val="both"/>
        <w:rPr>
          <w:rFonts w:ascii="Arial" w:hAnsi="Arial" w:cs="Arial"/>
          <w:b/>
          <w:bCs/>
          <w:sz w:val="24"/>
          <w:szCs w:val="24"/>
        </w:rPr>
      </w:pPr>
      <w:r w:rsidRPr="00BB7B98">
        <w:rPr>
          <w:rFonts w:ascii="Arial" w:hAnsi="Arial" w:cs="Arial"/>
          <w:b/>
          <w:bCs/>
          <w:sz w:val="24"/>
          <w:szCs w:val="24"/>
          <w:lang w:val="en-US"/>
        </w:rPr>
        <w:t xml:space="preserve">Shelters´ overpressure protection </w:t>
      </w:r>
      <w:r w:rsidRPr="00BB7B98">
        <w:rPr>
          <w:rFonts w:ascii="Arial" w:hAnsi="Arial" w:cs="Arial"/>
          <w:bCs/>
          <w:sz w:val="24"/>
          <w:szCs w:val="24"/>
          <w:lang w:val="en-US"/>
        </w:rPr>
        <w:t xml:space="preserve">is based on protection of entry sections and openings (air duct, smoke flue, field of </w:t>
      </w:r>
      <w:r w:rsidRPr="00BB7B98">
        <w:rPr>
          <w:rFonts w:ascii="Arial" w:hAnsi="Arial" w:cs="Arial"/>
          <w:bCs/>
          <w:sz w:val="24"/>
          <w:szCs w:val="24"/>
        </w:rPr>
        <w:t>v</w:t>
      </w:r>
      <w:proofErr w:type="spellStart"/>
      <w:r w:rsidRPr="00BB7B98">
        <w:rPr>
          <w:rFonts w:ascii="Arial" w:hAnsi="Arial" w:cs="Arial"/>
          <w:bCs/>
          <w:sz w:val="24"/>
          <w:szCs w:val="24"/>
          <w:lang w:val="en-US"/>
        </w:rPr>
        <w:t>ie</w:t>
      </w:r>
      <w:proofErr w:type="spellEnd"/>
      <w:r w:rsidRPr="00BB7B98">
        <w:rPr>
          <w:rFonts w:ascii="Arial" w:hAnsi="Arial" w:cs="Arial"/>
          <w:bCs/>
          <w:sz w:val="24"/>
          <w:szCs w:val="24"/>
        </w:rPr>
        <w:t>w</w:t>
      </w:r>
      <w:r w:rsidRPr="00BB7B98">
        <w:rPr>
          <w:rFonts w:ascii="Arial" w:hAnsi="Arial" w:cs="Arial"/>
          <w:bCs/>
          <w:sz w:val="24"/>
          <w:szCs w:val="24"/>
          <w:lang w:val="en-US"/>
        </w:rPr>
        <w:t xml:space="preserve"> etc.) against blast wave intrusion inside. </w:t>
      </w:r>
      <w:r w:rsidRPr="00BB7B98">
        <w:rPr>
          <w:rFonts w:ascii="Arial" w:hAnsi="Arial" w:cs="Arial"/>
          <w:b/>
          <w:bCs/>
          <w:sz w:val="24"/>
          <w:szCs w:val="24"/>
          <w:lang w:val="en-US"/>
        </w:rPr>
        <w:t xml:space="preserve">OVERPRESSURE PROTECTION ACHIEVMENT CONDITIONS:  </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B7B98">
        <w:rPr>
          <w:rFonts w:ascii="Arial" w:hAnsi="Arial" w:cs="Arial"/>
          <w:bCs/>
          <w:sz w:val="24"/>
          <w:szCs w:val="24"/>
          <w:lang w:val="en-US"/>
        </w:rPr>
        <w:t>Proper location and layout design of shelter</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B7B98">
        <w:rPr>
          <w:rFonts w:ascii="Arial" w:hAnsi="Arial" w:cs="Arial"/>
          <w:bCs/>
          <w:sz w:val="24"/>
          <w:szCs w:val="24"/>
          <w:lang w:val="en-US"/>
        </w:rPr>
        <w:t xml:space="preserve">Bearing structure </w:t>
      </w:r>
      <w:proofErr w:type="spellStart"/>
      <w:r w:rsidRPr="00BB7B98">
        <w:rPr>
          <w:rFonts w:ascii="Arial" w:hAnsi="Arial" w:cs="Arial"/>
          <w:bCs/>
          <w:sz w:val="24"/>
          <w:szCs w:val="24"/>
          <w:lang w:val="en-US"/>
        </w:rPr>
        <w:t>earthing</w:t>
      </w:r>
      <w:proofErr w:type="spellEnd"/>
      <w:r w:rsidRPr="00BB7B98">
        <w:rPr>
          <w:rFonts w:ascii="Arial" w:hAnsi="Arial" w:cs="Arial"/>
          <w:bCs/>
          <w:sz w:val="24"/>
          <w:szCs w:val="24"/>
          <w:lang w:val="en-US"/>
        </w:rPr>
        <w:t xml:space="preserve"> (under level of surrounding terrain)</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B7B98">
        <w:rPr>
          <w:rFonts w:ascii="Arial" w:hAnsi="Arial" w:cs="Arial"/>
          <w:bCs/>
          <w:sz w:val="24"/>
          <w:szCs w:val="24"/>
          <w:lang w:val="en-US"/>
        </w:rPr>
        <w:t>Proper solidity and structural rigidity</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B7B98">
        <w:rPr>
          <w:rFonts w:ascii="Arial" w:hAnsi="Arial" w:cs="Arial"/>
          <w:bCs/>
          <w:sz w:val="24"/>
          <w:szCs w:val="24"/>
          <w:lang w:val="en-US"/>
        </w:rPr>
        <w:t>Usage of means for closing of all openings (entries, hatchways, smoke flues, air ducts, fields of v</w:t>
      </w:r>
      <w:proofErr w:type="spellStart"/>
      <w:r w:rsidRPr="00BB7B98">
        <w:rPr>
          <w:rFonts w:ascii="Arial" w:hAnsi="Arial" w:cs="Arial"/>
          <w:bCs/>
          <w:sz w:val="24"/>
          <w:szCs w:val="24"/>
          <w:lang w:val="en-US"/>
        </w:rPr>
        <w:t>ie</w:t>
      </w:r>
      <w:proofErr w:type="spellEnd"/>
      <w:r w:rsidRPr="00BB7B98">
        <w:rPr>
          <w:rFonts w:ascii="Arial" w:hAnsi="Arial" w:cs="Arial"/>
          <w:bCs/>
          <w:sz w:val="24"/>
          <w:szCs w:val="24"/>
          <w:lang w:val="en-US"/>
        </w:rPr>
        <w:t>w, loop holes etc.)</w:t>
      </w:r>
    </w:p>
    <w:p w:rsidR="00BB7B98" w:rsidRPr="00BB7B98" w:rsidRDefault="00BB7B98" w:rsidP="00BB7B98">
      <w:pPr>
        <w:autoSpaceDE w:val="0"/>
        <w:autoSpaceDN w:val="0"/>
        <w:adjustRightInd w:val="0"/>
        <w:spacing w:after="60" w:line="240" w:lineRule="auto"/>
        <w:jc w:val="both"/>
        <w:rPr>
          <w:rFonts w:ascii="Arial" w:hAnsi="Arial" w:cs="Arial"/>
          <w:b/>
          <w:bCs/>
          <w:sz w:val="24"/>
          <w:szCs w:val="24"/>
        </w:rPr>
      </w:pPr>
      <w:r w:rsidRPr="00BB7B98">
        <w:rPr>
          <w:rFonts w:ascii="Arial" w:hAnsi="Arial" w:cs="Arial"/>
          <w:b/>
          <w:bCs/>
          <w:sz w:val="24"/>
          <w:szCs w:val="24"/>
          <w:lang w:val="en-US"/>
        </w:rPr>
        <w:t xml:space="preserve">    Overpressure protection equipment is usually located:</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B7B98">
        <w:rPr>
          <w:rFonts w:ascii="Arial" w:hAnsi="Arial" w:cs="Arial"/>
          <w:bCs/>
          <w:sz w:val="24"/>
          <w:szCs w:val="24"/>
          <w:lang w:val="en-US"/>
        </w:rPr>
        <w:t>at entry sections</w:t>
      </w:r>
      <w:r>
        <w:rPr>
          <w:rFonts w:ascii="Arial" w:hAnsi="Arial" w:cs="Arial"/>
          <w:bCs/>
          <w:sz w:val="24"/>
          <w:szCs w:val="24"/>
          <w:lang w:val="en-US"/>
        </w:rPr>
        <w:t>,</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B7B98">
        <w:rPr>
          <w:rFonts w:ascii="Arial" w:hAnsi="Arial" w:cs="Arial"/>
          <w:bCs/>
          <w:sz w:val="24"/>
          <w:szCs w:val="24"/>
          <w:lang w:val="en-US"/>
        </w:rPr>
        <w:t>at functional sections</w:t>
      </w:r>
      <w:r>
        <w:rPr>
          <w:rFonts w:ascii="Arial" w:hAnsi="Arial" w:cs="Arial"/>
          <w:bCs/>
          <w:sz w:val="24"/>
          <w:szCs w:val="24"/>
          <w:lang w:val="en-US"/>
        </w:rPr>
        <w:t>,</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B7B98">
        <w:rPr>
          <w:rFonts w:ascii="Arial" w:hAnsi="Arial" w:cs="Arial"/>
          <w:bCs/>
          <w:sz w:val="24"/>
          <w:szCs w:val="24"/>
          <w:lang w:val="en-US"/>
        </w:rPr>
        <w:t>on structure surface</w:t>
      </w:r>
      <w:r>
        <w:rPr>
          <w:rFonts w:ascii="Arial" w:hAnsi="Arial" w:cs="Arial"/>
          <w:bCs/>
          <w:sz w:val="24"/>
          <w:szCs w:val="24"/>
          <w:lang w:val="en-US"/>
        </w:rPr>
        <w:t>,</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proofErr w:type="gramStart"/>
      <w:r w:rsidRPr="00BB7B98">
        <w:rPr>
          <w:rFonts w:ascii="Arial" w:hAnsi="Arial" w:cs="Arial"/>
          <w:bCs/>
          <w:sz w:val="24"/>
          <w:szCs w:val="24"/>
          <w:lang w:val="en-US"/>
        </w:rPr>
        <w:t>on</w:t>
      </w:r>
      <w:proofErr w:type="gramEnd"/>
      <w:r w:rsidRPr="00BB7B98">
        <w:rPr>
          <w:rFonts w:ascii="Arial" w:hAnsi="Arial" w:cs="Arial"/>
          <w:bCs/>
          <w:sz w:val="24"/>
          <w:szCs w:val="24"/>
          <w:lang w:val="en-US"/>
        </w:rPr>
        <w:t xml:space="preserve"> functional section walls surface</w:t>
      </w:r>
      <w:r>
        <w:rPr>
          <w:rFonts w:ascii="Arial" w:hAnsi="Arial" w:cs="Arial"/>
          <w:bCs/>
          <w:sz w:val="24"/>
          <w:szCs w:val="24"/>
          <w:lang w:val="en-US"/>
        </w:rPr>
        <w:t>.</w:t>
      </w:r>
    </w:p>
    <w:p w:rsidR="00BB7B98" w:rsidRPr="00BB7B98" w:rsidRDefault="00BB7B98" w:rsidP="00BB7B98">
      <w:pPr>
        <w:autoSpaceDE w:val="0"/>
        <w:autoSpaceDN w:val="0"/>
        <w:adjustRightInd w:val="0"/>
        <w:spacing w:after="60" w:line="240" w:lineRule="auto"/>
        <w:jc w:val="both"/>
        <w:rPr>
          <w:rFonts w:ascii="Arial" w:hAnsi="Arial" w:cs="Arial"/>
          <w:b/>
          <w:bCs/>
          <w:sz w:val="24"/>
          <w:szCs w:val="24"/>
        </w:rPr>
      </w:pPr>
      <w:r w:rsidRPr="00BB7B98">
        <w:rPr>
          <w:rFonts w:ascii="Arial" w:hAnsi="Arial" w:cs="Arial"/>
          <w:b/>
          <w:bCs/>
          <w:sz w:val="24"/>
          <w:szCs w:val="24"/>
          <w:lang w:val="en-US"/>
        </w:rPr>
        <w:t>Every entry sections have to be protected against blast wave with back-pressure door mounted on back-pressure partition.</w:t>
      </w:r>
      <w:r w:rsidRPr="00BB7B98">
        <w:rPr>
          <w:rFonts w:ascii="Arial" w:hAnsi="Arial" w:cs="Arial"/>
          <w:bCs/>
          <w:sz w:val="24"/>
          <w:szCs w:val="24"/>
          <w:lang w:val="en-US"/>
        </w:rPr>
        <w:t xml:space="preserve"> This door has to be fitted with rubber hose </w:t>
      </w:r>
      <w:r w:rsidRPr="00BB7B98">
        <w:rPr>
          <w:rFonts w:ascii="Arial" w:hAnsi="Arial" w:cs="Arial"/>
          <w:bCs/>
          <w:sz w:val="24"/>
          <w:szCs w:val="24"/>
        </w:rPr>
        <w:t>a</w:t>
      </w:r>
      <w:r w:rsidRPr="00BB7B98">
        <w:rPr>
          <w:rFonts w:ascii="Arial" w:hAnsi="Arial" w:cs="Arial"/>
          <w:bCs/>
          <w:sz w:val="24"/>
          <w:szCs w:val="24"/>
          <w:lang w:val="en-US"/>
        </w:rPr>
        <w:t xml:space="preserve">round it´s perimeter or with other rubber sealing. Door itself as so as partition have to be made as gas proof. It creates back-pressure and gas proof </w:t>
      </w:r>
      <w:r w:rsidRPr="00BB7B98">
        <w:rPr>
          <w:rFonts w:ascii="Arial" w:hAnsi="Arial" w:cs="Arial"/>
          <w:bCs/>
          <w:sz w:val="24"/>
          <w:szCs w:val="24"/>
          <w:lang w:val="en-US"/>
        </w:rPr>
        <w:lastRenderedPageBreak/>
        <w:t>isolation in the entry section. Door has to be outside open able. Back-pre</w:t>
      </w:r>
      <w:r w:rsidRPr="00BB7B98">
        <w:rPr>
          <w:rFonts w:ascii="Arial" w:hAnsi="Arial" w:cs="Arial"/>
          <w:bCs/>
          <w:sz w:val="24"/>
          <w:szCs w:val="24"/>
        </w:rPr>
        <w:t>s</w:t>
      </w:r>
      <w:r w:rsidRPr="00BB7B98">
        <w:rPr>
          <w:rFonts w:ascii="Arial" w:hAnsi="Arial" w:cs="Arial"/>
          <w:bCs/>
          <w:sz w:val="24"/>
          <w:szCs w:val="24"/>
          <w:lang w:val="en-US"/>
        </w:rPr>
        <w:t xml:space="preserve">sure partition (door </w:t>
      </w:r>
      <w:proofErr w:type="spellStart"/>
      <w:r w:rsidRPr="00BB7B98">
        <w:rPr>
          <w:rFonts w:ascii="Arial" w:hAnsi="Arial" w:cs="Arial"/>
          <w:bCs/>
          <w:sz w:val="24"/>
          <w:szCs w:val="24"/>
        </w:rPr>
        <w:t>partition</w:t>
      </w:r>
      <w:proofErr w:type="spellEnd"/>
      <w:r w:rsidRPr="00BB7B98">
        <w:rPr>
          <w:rFonts w:ascii="Arial" w:hAnsi="Arial" w:cs="Arial"/>
          <w:bCs/>
          <w:sz w:val="24"/>
          <w:szCs w:val="24"/>
          <w:lang w:val="en-US"/>
        </w:rPr>
        <w:t>) bears against reinforced par</w:t>
      </w:r>
      <w:r w:rsidRPr="00BB7B98">
        <w:rPr>
          <w:rFonts w:ascii="Arial" w:hAnsi="Arial" w:cs="Arial"/>
          <w:bCs/>
          <w:sz w:val="24"/>
          <w:szCs w:val="24"/>
        </w:rPr>
        <w:t>t</w:t>
      </w:r>
      <w:r w:rsidRPr="00BB7B98">
        <w:rPr>
          <w:rFonts w:ascii="Arial" w:hAnsi="Arial" w:cs="Arial"/>
          <w:bCs/>
          <w:sz w:val="24"/>
          <w:szCs w:val="24"/>
          <w:lang w:val="en-US"/>
        </w:rPr>
        <w:t xml:space="preserve"> of bearing structure.</w:t>
      </w:r>
      <w:r w:rsidRPr="00BB7B98">
        <w:rPr>
          <w:rFonts w:ascii="Arial" w:hAnsi="Arial" w:cs="Arial"/>
          <w:bCs/>
          <w:sz w:val="24"/>
          <w:szCs w:val="24"/>
        </w:rPr>
        <w:t xml:space="preserve"> </w:t>
      </w:r>
      <w:r w:rsidRPr="00BB7B98">
        <w:rPr>
          <w:rFonts w:ascii="Arial" w:hAnsi="Arial" w:cs="Arial"/>
          <w:bCs/>
          <w:sz w:val="24"/>
          <w:szCs w:val="24"/>
          <w:lang w:val="en-US"/>
        </w:rPr>
        <w:t xml:space="preserve">Back-pressure door is provided with door hinges and locks (one lock for LS, two locks for MS). </w:t>
      </w:r>
      <w:r w:rsidRPr="00BB7B98">
        <w:rPr>
          <w:rFonts w:ascii="Arial" w:hAnsi="Arial" w:cs="Arial"/>
          <w:b/>
          <w:bCs/>
          <w:sz w:val="24"/>
          <w:szCs w:val="24"/>
          <w:lang w:val="en-US"/>
        </w:rPr>
        <w:t>Lock has to enable two closing positions:</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B7B98">
        <w:rPr>
          <w:rFonts w:ascii="Arial" w:hAnsi="Arial" w:cs="Arial"/>
          <w:bCs/>
          <w:sz w:val="24"/>
          <w:szCs w:val="24"/>
          <w:lang w:val="en-US"/>
        </w:rPr>
        <w:t>first position with gap of 1 cm between door and partition to enable ventilation,</w:t>
      </w:r>
    </w:p>
    <w:p w:rsidR="00BB7B98" w:rsidRPr="00BB7B98" w:rsidRDefault="00BB7B98" w:rsidP="00BB7B9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proofErr w:type="gramStart"/>
      <w:r w:rsidRPr="00BB7B98">
        <w:rPr>
          <w:rFonts w:ascii="Arial" w:hAnsi="Arial" w:cs="Arial"/>
          <w:bCs/>
          <w:sz w:val="24"/>
          <w:szCs w:val="24"/>
          <w:lang w:val="en-US"/>
        </w:rPr>
        <w:t>second</w:t>
      </w:r>
      <w:proofErr w:type="gramEnd"/>
      <w:r w:rsidRPr="00BB7B98">
        <w:rPr>
          <w:rFonts w:ascii="Arial" w:hAnsi="Arial" w:cs="Arial"/>
          <w:bCs/>
          <w:sz w:val="24"/>
          <w:szCs w:val="24"/>
          <w:lang w:val="en-US"/>
        </w:rPr>
        <w:t xml:space="preserve"> position – door is hermetically sealed.</w:t>
      </w:r>
    </w:p>
    <w:p w:rsidR="00BB7B98" w:rsidRPr="008767FE" w:rsidRDefault="00BB7B98" w:rsidP="00BB7B98">
      <w:p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
          <w:bCs/>
          <w:sz w:val="24"/>
          <w:szCs w:val="24"/>
          <w:lang w:val="en-US"/>
        </w:rPr>
        <w:t xml:space="preserve">Opening overpressure protection </w:t>
      </w:r>
      <w:r w:rsidRPr="008767FE">
        <w:rPr>
          <w:rFonts w:ascii="Arial" w:hAnsi="Arial" w:cs="Arial"/>
          <w:bCs/>
          <w:sz w:val="24"/>
          <w:szCs w:val="24"/>
          <w:lang w:val="en-US"/>
        </w:rPr>
        <w:t>is designed as back-pressure closers, weather-strips, shields etc.</w:t>
      </w:r>
    </w:p>
    <w:p w:rsidR="00BB7B98" w:rsidRPr="008767FE" w:rsidRDefault="00BB7B98" w:rsidP="00BB7B98">
      <w:pPr>
        <w:autoSpaceDE w:val="0"/>
        <w:autoSpaceDN w:val="0"/>
        <w:adjustRightInd w:val="0"/>
        <w:spacing w:after="60" w:line="240" w:lineRule="auto"/>
        <w:jc w:val="both"/>
        <w:rPr>
          <w:rFonts w:ascii="Arial" w:hAnsi="Arial" w:cs="Arial"/>
          <w:bCs/>
          <w:sz w:val="24"/>
          <w:szCs w:val="24"/>
          <w:lang w:val="en-US"/>
        </w:rPr>
      </w:pPr>
      <w:r w:rsidRPr="00BB7B98">
        <w:rPr>
          <w:rFonts w:ascii="Arial" w:hAnsi="Arial" w:cs="Arial"/>
          <w:b/>
          <w:bCs/>
          <w:sz w:val="24"/>
          <w:szCs w:val="24"/>
          <w:lang w:val="en-US"/>
        </w:rPr>
        <w:t xml:space="preserve">Back-pressure closers </w:t>
      </w:r>
      <w:r w:rsidRPr="008767FE">
        <w:rPr>
          <w:rFonts w:ascii="Arial" w:hAnsi="Arial" w:cs="Arial"/>
          <w:bCs/>
          <w:sz w:val="24"/>
          <w:szCs w:val="24"/>
          <w:lang w:val="en-US"/>
        </w:rPr>
        <w:t xml:space="preserve">protect air duct of filtering and ventilation device and smoke flue of heating installation against blast wave intrusion into the shelter. Back-pressure closers are usually parts of filtering and ventilation device. Air passes through openings to the filtering and ventilation device. In case of blast </w:t>
      </w:r>
      <w:proofErr w:type="gramStart"/>
      <w:r w:rsidRPr="008767FE">
        <w:rPr>
          <w:rFonts w:ascii="Arial" w:hAnsi="Arial" w:cs="Arial"/>
          <w:bCs/>
          <w:sz w:val="24"/>
          <w:szCs w:val="24"/>
          <w:lang w:val="en-US"/>
        </w:rPr>
        <w:t>wave  intrusion</w:t>
      </w:r>
      <w:proofErr w:type="gramEnd"/>
      <w:r w:rsidRPr="008767FE">
        <w:rPr>
          <w:rFonts w:ascii="Arial" w:hAnsi="Arial" w:cs="Arial"/>
          <w:bCs/>
          <w:sz w:val="24"/>
          <w:szCs w:val="24"/>
          <w:lang w:val="en-US"/>
        </w:rPr>
        <w:t xml:space="preserve"> to the closure It is closed by membrane-spring system. In case of industrially made closers shortage it is possible to use improvised closers (box with grate filled with gravel, needles etc. – packing is compressed by blast wave overpressure) dampening blast wave overpressure.</w:t>
      </w:r>
    </w:p>
    <w:p w:rsidR="008767FE" w:rsidRPr="008767FE" w:rsidRDefault="008767FE" w:rsidP="008767FE">
      <w:pPr>
        <w:autoSpaceDE w:val="0"/>
        <w:autoSpaceDN w:val="0"/>
        <w:adjustRightInd w:val="0"/>
        <w:spacing w:before="240" w:after="120" w:line="240" w:lineRule="auto"/>
        <w:jc w:val="both"/>
        <w:rPr>
          <w:rFonts w:ascii="Arial" w:hAnsi="Arial" w:cs="Arial"/>
          <w:b/>
          <w:bCs/>
          <w:caps/>
          <w:sz w:val="24"/>
          <w:szCs w:val="24"/>
          <w:u w:val="single"/>
        </w:rPr>
      </w:pPr>
      <w:r w:rsidRPr="008767FE">
        <w:rPr>
          <w:rFonts w:ascii="Arial" w:hAnsi="Arial" w:cs="Arial"/>
          <w:b/>
          <w:bCs/>
          <w:caps/>
          <w:sz w:val="24"/>
          <w:szCs w:val="24"/>
          <w:u w:val="single"/>
          <w:lang w:val="en-US"/>
        </w:rPr>
        <w:t xml:space="preserve">Shelters´ </w:t>
      </w:r>
      <w:r>
        <w:rPr>
          <w:rFonts w:ascii="Arial" w:hAnsi="Arial" w:cs="Arial"/>
          <w:b/>
          <w:bCs/>
          <w:caps/>
          <w:sz w:val="24"/>
          <w:szCs w:val="24"/>
          <w:u w:val="single"/>
          <w:lang w:val="en-US"/>
        </w:rPr>
        <w:t>NBC</w:t>
      </w:r>
      <w:r w:rsidRPr="008767FE">
        <w:rPr>
          <w:rFonts w:ascii="Arial" w:hAnsi="Arial" w:cs="Arial"/>
          <w:b/>
          <w:bCs/>
          <w:caps/>
          <w:sz w:val="24"/>
          <w:szCs w:val="24"/>
          <w:u w:val="single"/>
          <w:lang w:val="en-US"/>
        </w:rPr>
        <w:t xml:space="preserve"> protection</w:t>
      </w:r>
    </w:p>
    <w:p w:rsidR="008767FE" w:rsidRPr="008767FE" w:rsidRDefault="008767FE" w:rsidP="008767FE">
      <w:pPr>
        <w:autoSpaceDE w:val="0"/>
        <w:autoSpaceDN w:val="0"/>
        <w:adjustRightInd w:val="0"/>
        <w:spacing w:after="60" w:line="240" w:lineRule="auto"/>
        <w:jc w:val="both"/>
        <w:rPr>
          <w:rFonts w:ascii="Arial" w:hAnsi="Arial" w:cs="Arial"/>
          <w:bCs/>
          <w:sz w:val="24"/>
          <w:szCs w:val="24"/>
        </w:rPr>
      </w:pPr>
      <w:r w:rsidRPr="008767FE">
        <w:rPr>
          <w:rFonts w:ascii="Arial" w:hAnsi="Arial" w:cs="Arial"/>
          <w:b/>
          <w:bCs/>
          <w:sz w:val="24"/>
          <w:szCs w:val="24"/>
          <w:lang w:val="en-US"/>
        </w:rPr>
        <w:t>NBC protection</w:t>
      </w:r>
      <w:r w:rsidRPr="008767FE">
        <w:rPr>
          <w:rFonts w:ascii="Arial" w:hAnsi="Arial" w:cs="Arial"/>
          <w:bCs/>
          <w:sz w:val="24"/>
          <w:szCs w:val="24"/>
          <w:lang w:val="en-US"/>
        </w:rPr>
        <w:t xml:space="preserve"> in light shelters is ensured by personnel NBC protective means. Medium and heavy shelters provide collective protection. It is ensured by:</w:t>
      </w:r>
    </w:p>
    <w:p w:rsidR="00000000" w:rsidRPr="008767FE" w:rsidRDefault="00065006" w:rsidP="008767FE">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8767FE">
        <w:rPr>
          <w:rFonts w:ascii="Arial" w:hAnsi="Arial" w:cs="Arial"/>
          <w:bCs/>
          <w:sz w:val="24"/>
          <w:szCs w:val="24"/>
          <w:lang w:val="en-US"/>
        </w:rPr>
        <w:t>perfect insulation of shelter and it´s maintenance during usage of shelter,</w:t>
      </w:r>
    </w:p>
    <w:p w:rsidR="00000000" w:rsidRPr="008767FE" w:rsidRDefault="00065006" w:rsidP="008767FE">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8767FE">
        <w:rPr>
          <w:rFonts w:ascii="Arial" w:hAnsi="Arial" w:cs="Arial"/>
          <w:bCs/>
          <w:sz w:val="24"/>
          <w:szCs w:val="24"/>
          <w:lang w:val="en-US"/>
        </w:rPr>
        <w:t>shelter´s equipment with filtering and ventilation device</w:t>
      </w:r>
      <w:r w:rsidRPr="008767FE">
        <w:rPr>
          <w:rFonts w:ascii="Arial" w:hAnsi="Arial" w:cs="Arial"/>
          <w:bCs/>
          <w:sz w:val="24"/>
          <w:szCs w:val="24"/>
          <w:lang w:val="en-US"/>
        </w:rPr>
        <w:t xml:space="preserve"> supplying clean air, making overpressure inside the shelter and removing harmful pollutants </w:t>
      </w:r>
      <w:proofErr w:type="spellStart"/>
      <w:r w:rsidRPr="008767FE">
        <w:rPr>
          <w:rFonts w:ascii="Arial" w:hAnsi="Arial" w:cs="Arial"/>
          <w:bCs/>
          <w:sz w:val="24"/>
          <w:szCs w:val="24"/>
          <w:lang w:val="en-US"/>
        </w:rPr>
        <w:t>arised</w:t>
      </w:r>
      <w:proofErr w:type="spellEnd"/>
      <w:r w:rsidRPr="008767FE">
        <w:rPr>
          <w:rFonts w:ascii="Arial" w:hAnsi="Arial" w:cs="Arial"/>
          <w:bCs/>
          <w:sz w:val="24"/>
          <w:szCs w:val="24"/>
          <w:lang w:val="en-US"/>
        </w:rPr>
        <w:t xml:space="preserve"> from human activity,</w:t>
      </w:r>
    </w:p>
    <w:p w:rsidR="00000000" w:rsidRPr="008767FE" w:rsidRDefault="00065006" w:rsidP="008767FE">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proofErr w:type="gramStart"/>
      <w:r w:rsidRPr="008767FE">
        <w:rPr>
          <w:rFonts w:ascii="Arial" w:hAnsi="Arial" w:cs="Arial"/>
          <w:bCs/>
          <w:sz w:val="24"/>
          <w:szCs w:val="24"/>
          <w:lang w:val="en-US"/>
        </w:rPr>
        <w:t>equipment</w:t>
      </w:r>
      <w:proofErr w:type="gramEnd"/>
      <w:r w:rsidRPr="008767FE">
        <w:rPr>
          <w:rFonts w:ascii="Arial" w:hAnsi="Arial" w:cs="Arial"/>
          <w:bCs/>
          <w:sz w:val="24"/>
          <w:szCs w:val="24"/>
          <w:lang w:val="en-US"/>
        </w:rPr>
        <w:t xml:space="preserve"> placed into air lock in entry </w:t>
      </w:r>
      <w:r w:rsidRPr="008767FE">
        <w:rPr>
          <w:rFonts w:ascii="Arial" w:hAnsi="Arial" w:cs="Arial"/>
          <w:bCs/>
          <w:sz w:val="24"/>
          <w:szCs w:val="24"/>
          <w:lang w:val="en-US"/>
        </w:rPr>
        <w:t xml:space="preserve">section </w:t>
      </w:r>
      <w:r w:rsidRPr="008767FE">
        <w:rPr>
          <w:rFonts w:ascii="Arial" w:hAnsi="Arial" w:cs="Arial"/>
          <w:bCs/>
          <w:sz w:val="24"/>
          <w:szCs w:val="24"/>
          <w:lang w:val="en-US"/>
        </w:rPr>
        <w:t xml:space="preserve">enabling personnel passage from </w:t>
      </w:r>
      <w:proofErr w:type="spellStart"/>
      <w:r w:rsidRPr="008767FE">
        <w:rPr>
          <w:rFonts w:ascii="Arial" w:hAnsi="Arial" w:cs="Arial"/>
          <w:bCs/>
          <w:sz w:val="24"/>
          <w:szCs w:val="24"/>
          <w:lang w:val="en-US"/>
        </w:rPr>
        <w:t>co</w:t>
      </w:r>
      <w:r w:rsidRPr="008767FE">
        <w:rPr>
          <w:rFonts w:ascii="Arial" w:hAnsi="Arial" w:cs="Arial"/>
          <w:bCs/>
          <w:sz w:val="24"/>
          <w:szCs w:val="24"/>
          <w:lang w:val="en-US"/>
        </w:rPr>
        <w:t>ntamined</w:t>
      </w:r>
      <w:proofErr w:type="spellEnd"/>
      <w:r w:rsidRPr="008767FE">
        <w:rPr>
          <w:rFonts w:ascii="Arial" w:hAnsi="Arial" w:cs="Arial"/>
          <w:bCs/>
          <w:sz w:val="24"/>
          <w:szCs w:val="24"/>
          <w:lang w:val="en-US"/>
        </w:rPr>
        <w:t xml:space="preserve"> environment</w:t>
      </w:r>
      <w:r w:rsidRPr="008767FE">
        <w:rPr>
          <w:rFonts w:ascii="Arial" w:hAnsi="Arial" w:cs="Arial"/>
          <w:bCs/>
          <w:sz w:val="24"/>
          <w:szCs w:val="24"/>
          <w:lang w:val="en-US"/>
        </w:rPr>
        <w:t xml:space="preserve"> and improving entry insulation.</w:t>
      </w:r>
    </w:p>
    <w:p w:rsidR="008767FE" w:rsidRPr="008767FE" w:rsidRDefault="008767FE" w:rsidP="008767FE">
      <w:pPr>
        <w:autoSpaceDE w:val="0"/>
        <w:autoSpaceDN w:val="0"/>
        <w:adjustRightInd w:val="0"/>
        <w:spacing w:after="60" w:line="240" w:lineRule="auto"/>
        <w:jc w:val="both"/>
        <w:rPr>
          <w:rFonts w:ascii="Arial" w:hAnsi="Arial" w:cs="Arial"/>
          <w:bCs/>
          <w:sz w:val="24"/>
          <w:szCs w:val="24"/>
        </w:rPr>
      </w:pPr>
      <w:r w:rsidRPr="008767FE">
        <w:rPr>
          <w:rFonts w:ascii="Arial" w:hAnsi="Arial" w:cs="Arial"/>
          <w:bCs/>
          <w:sz w:val="24"/>
          <w:szCs w:val="24"/>
          <w:lang w:val="en-US"/>
        </w:rPr>
        <w:t xml:space="preserve">Entry section of shelters providing collective protection is protected against </w:t>
      </w:r>
      <w:proofErr w:type="spellStart"/>
      <w:r w:rsidRPr="008767FE">
        <w:rPr>
          <w:rFonts w:ascii="Arial" w:hAnsi="Arial" w:cs="Arial"/>
          <w:bCs/>
          <w:sz w:val="24"/>
          <w:szCs w:val="24"/>
          <w:lang w:val="en-US"/>
        </w:rPr>
        <w:t>contamined</w:t>
      </w:r>
      <w:proofErr w:type="spellEnd"/>
      <w:r w:rsidRPr="008767FE">
        <w:rPr>
          <w:rFonts w:ascii="Arial" w:hAnsi="Arial" w:cs="Arial"/>
          <w:bCs/>
          <w:sz w:val="24"/>
          <w:szCs w:val="24"/>
          <w:lang w:val="en-US"/>
        </w:rPr>
        <w:t xml:space="preserve"> air diffusing with two gas proof partitions and gas proof door. Together with back-pressure door they create two air locks. Outside dimensions of gas proof partition have to be great</w:t>
      </w:r>
      <w:r w:rsidRPr="008767FE">
        <w:rPr>
          <w:rFonts w:ascii="Arial" w:hAnsi="Arial" w:cs="Arial"/>
          <w:bCs/>
          <w:sz w:val="24"/>
          <w:szCs w:val="24"/>
        </w:rPr>
        <w:t>e</w:t>
      </w:r>
      <w:r w:rsidRPr="008767FE">
        <w:rPr>
          <w:rFonts w:ascii="Arial" w:hAnsi="Arial" w:cs="Arial"/>
          <w:bCs/>
          <w:sz w:val="24"/>
          <w:szCs w:val="24"/>
          <w:lang w:val="en-US"/>
        </w:rPr>
        <w:t xml:space="preserve">r than structure perimeter of entry section. This prevents air diffusing around the bearing structure. Air lock length is min. 100 cm (medical shelters min. 250 cm). </w:t>
      </w:r>
    </w:p>
    <w:p w:rsidR="008767FE" w:rsidRPr="008767FE" w:rsidRDefault="008767FE" w:rsidP="008767FE">
      <w:pPr>
        <w:autoSpaceDE w:val="0"/>
        <w:autoSpaceDN w:val="0"/>
        <w:adjustRightInd w:val="0"/>
        <w:spacing w:after="60" w:line="240" w:lineRule="auto"/>
        <w:jc w:val="both"/>
        <w:rPr>
          <w:rFonts w:ascii="Arial" w:hAnsi="Arial" w:cs="Arial"/>
          <w:bCs/>
          <w:sz w:val="24"/>
          <w:szCs w:val="24"/>
        </w:rPr>
      </w:pPr>
      <w:r w:rsidRPr="008767FE">
        <w:rPr>
          <w:rFonts w:ascii="Arial" w:hAnsi="Arial" w:cs="Arial"/>
          <w:b/>
          <w:bCs/>
          <w:sz w:val="24"/>
          <w:szCs w:val="24"/>
          <w:lang w:val="en-US"/>
        </w:rPr>
        <w:t>Shelter stemming</w:t>
      </w:r>
      <w:r w:rsidRPr="008767FE">
        <w:rPr>
          <w:rFonts w:ascii="Arial" w:hAnsi="Arial" w:cs="Arial"/>
          <w:bCs/>
          <w:sz w:val="24"/>
          <w:szCs w:val="24"/>
          <w:lang w:val="en-US"/>
        </w:rPr>
        <w:t xml:space="preserve"> is necessary to prevent </w:t>
      </w:r>
      <w:proofErr w:type="spellStart"/>
      <w:r w:rsidRPr="008767FE">
        <w:rPr>
          <w:rFonts w:ascii="Arial" w:hAnsi="Arial" w:cs="Arial"/>
          <w:bCs/>
          <w:sz w:val="24"/>
          <w:szCs w:val="24"/>
          <w:lang w:val="en-US"/>
        </w:rPr>
        <w:t>contamined</w:t>
      </w:r>
      <w:proofErr w:type="spellEnd"/>
      <w:r w:rsidRPr="008767FE">
        <w:rPr>
          <w:rFonts w:ascii="Arial" w:hAnsi="Arial" w:cs="Arial"/>
          <w:bCs/>
          <w:sz w:val="24"/>
          <w:szCs w:val="24"/>
          <w:lang w:val="en-US"/>
        </w:rPr>
        <w:t xml:space="preserve"> air and toxic </w:t>
      </w:r>
      <w:proofErr w:type="gramStart"/>
      <w:r w:rsidRPr="008767FE">
        <w:rPr>
          <w:rFonts w:ascii="Arial" w:hAnsi="Arial" w:cs="Arial"/>
          <w:bCs/>
          <w:sz w:val="24"/>
          <w:szCs w:val="24"/>
          <w:lang w:val="en-US"/>
        </w:rPr>
        <w:t>agents</w:t>
      </w:r>
      <w:proofErr w:type="gramEnd"/>
      <w:r w:rsidRPr="008767FE">
        <w:rPr>
          <w:rFonts w:ascii="Arial" w:hAnsi="Arial" w:cs="Arial"/>
          <w:bCs/>
          <w:sz w:val="24"/>
          <w:szCs w:val="24"/>
          <w:lang w:val="en-US"/>
        </w:rPr>
        <w:t xml:space="preserve"> diffusion or inrush of water into the functional section. It is also important to create air overpressure inside the shelter (up to 50 % of intake air is forced out of bearing structure through </w:t>
      </w:r>
      <w:proofErr w:type="spellStart"/>
      <w:r w:rsidRPr="008767FE">
        <w:rPr>
          <w:rFonts w:ascii="Arial" w:hAnsi="Arial" w:cs="Arial"/>
          <w:bCs/>
          <w:sz w:val="24"/>
          <w:szCs w:val="24"/>
          <w:lang w:val="en-US"/>
        </w:rPr>
        <w:t>it´s</w:t>
      </w:r>
      <w:proofErr w:type="spellEnd"/>
      <w:r w:rsidRPr="008767FE">
        <w:rPr>
          <w:rFonts w:ascii="Arial" w:hAnsi="Arial" w:cs="Arial"/>
          <w:bCs/>
          <w:sz w:val="24"/>
          <w:szCs w:val="24"/>
          <w:lang w:val="en-US"/>
        </w:rPr>
        <w:t xml:space="preserve"> leaks into surrounding soil). Stemming is ensured by:</w:t>
      </w:r>
    </w:p>
    <w:p w:rsidR="00000000" w:rsidRPr="008767FE" w:rsidRDefault="00065006" w:rsidP="008767FE">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proofErr w:type="gramStart"/>
      <w:r w:rsidRPr="008767FE">
        <w:rPr>
          <w:rFonts w:ascii="Arial" w:hAnsi="Arial" w:cs="Arial"/>
          <w:bCs/>
          <w:sz w:val="24"/>
          <w:szCs w:val="24"/>
          <w:lang w:val="en-US"/>
        </w:rPr>
        <w:t>shelter´s</w:t>
      </w:r>
      <w:proofErr w:type="gramEnd"/>
      <w:r w:rsidRPr="008767FE">
        <w:rPr>
          <w:rFonts w:ascii="Arial" w:hAnsi="Arial" w:cs="Arial"/>
          <w:bCs/>
          <w:sz w:val="24"/>
          <w:szCs w:val="24"/>
          <w:lang w:val="en-US"/>
        </w:rPr>
        <w:t xml:space="preserve"> cladding stemming </w:t>
      </w:r>
      <w:r w:rsidRPr="008767FE">
        <w:rPr>
          <w:rFonts w:ascii="Arial" w:hAnsi="Arial" w:cs="Arial"/>
          <w:bCs/>
          <w:sz w:val="24"/>
          <w:szCs w:val="24"/>
          <w:lang w:val="en-US"/>
        </w:rPr>
        <w:t>especially of joints in bearing structure – most commonly with wetted and beaten clay (layer thickness of 10 cm). Cement slurry may be used too (beating structures made of reinforced concrete),</w:t>
      </w:r>
    </w:p>
    <w:p w:rsidR="00000000" w:rsidRPr="008767FE" w:rsidRDefault="00065006" w:rsidP="008767FE">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proofErr w:type="gramStart"/>
      <w:r w:rsidRPr="008767FE">
        <w:rPr>
          <w:rFonts w:ascii="Arial" w:hAnsi="Arial" w:cs="Arial"/>
          <w:bCs/>
          <w:sz w:val="24"/>
          <w:szCs w:val="24"/>
          <w:lang w:val="en-US"/>
        </w:rPr>
        <w:t>over</w:t>
      </w:r>
      <w:proofErr w:type="gramEnd"/>
      <w:r w:rsidRPr="008767FE">
        <w:rPr>
          <w:rFonts w:ascii="Arial" w:hAnsi="Arial" w:cs="Arial"/>
          <w:bCs/>
          <w:sz w:val="24"/>
          <w:szCs w:val="24"/>
          <w:lang w:val="en-US"/>
        </w:rPr>
        <w:t xml:space="preserve"> bearing structure insulation - </w:t>
      </w:r>
      <w:r w:rsidRPr="008767FE">
        <w:rPr>
          <w:rFonts w:ascii="Arial" w:hAnsi="Arial" w:cs="Arial"/>
          <w:bCs/>
          <w:sz w:val="24"/>
          <w:szCs w:val="24"/>
          <w:lang w:val="en-US"/>
        </w:rPr>
        <w:t xml:space="preserve">insulation layer has to encroach upon natural soil of excavation wall. </w:t>
      </w:r>
      <w:r w:rsidRPr="008767FE">
        <w:rPr>
          <w:rFonts w:ascii="Arial" w:hAnsi="Arial" w:cs="Arial"/>
          <w:bCs/>
          <w:sz w:val="24"/>
          <w:szCs w:val="24"/>
          <w:lang w:val="en-US"/>
        </w:rPr>
        <w:t xml:space="preserve">Side wall insulation </w:t>
      </w:r>
      <w:r w:rsidRPr="008767FE">
        <w:rPr>
          <w:rFonts w:ascii="Arial" w:hAnsi="Arial" w:cs="Arial"/>
          <w:bCs/>
          <w:sz w:val="24"/>
          <w:szCs w:val="24"/>
          <w:lang w:val="en-US"/>
        </w:rPr>
        <w:t>may be also used -  insulating foil, underfelt, wetted and shaped clay layer build of slope from the middle of a ceiling to sides (insulat</w:t>
      </w:r>
      <w:r w:rsidRPr="008767FE">
        <w:rPr>
          <w:rFonts w:ascii="Arial" w:hAnsi="Arial" w:cs="Arial"/>
          <w:bCs/>
          <w:sz w:val="24"/>
          <w:szCs w:val="24"/>
          <w:lang w:val="en-US"/>
        </w:rPr>
        <w:t>ing layer must not be damaged during the backfilling,</w:t>
      </w:r>
    </w:p>
    <w:p w:rsidR="00000000" w:rsidRPr="008767FE" w:rsidRDefault="00065006" w:rsidP="008767FE">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proofErr w:type="gramStart"/>
      <w:r w:rsidRPr="008767FE">
        <w:rPr>
          <w:rFonts w:ascii="Arial" w:hAnsi="Arial" w:cs="Arial"/>
          <w:bCs/>
          <w:sz w:val="24"/>
          <w:szCs w:val="24"/>
          <w:lang w:val="en-US"/>
        </w:rPr>
        <w:t>careful</w:t>
      </w:r>
      <w:proofErr w:type="gramEnd"/>
      <w:r w:rsidRPr="008767FE">
        <w:rPr>
          <w:rFonts w:ascii="Arial" w:hAnsi="Arial" w:cs="Arial"/>
          <w:bCs/>
          <w:sz w:val="24"/>
          <w:szCs w:val="24"/>
          <w:lang w:val="en-US"/>
        </w:rPr>
        <w:t xml:space="preserve"> soil ramming next to bearing structure walls </w:t>
      </w:r>
      <w:r w:rsidRPr="008767FE">
        <w:rPr>
          <w:rFonts w:ascii="Arial" w:hAnsi="Arial" w:cs="Arial"/>
          <w:bCs/>
          <w:sz w:val="24"/>
          <w:szCs w:val="24"/>
          <w:lang w:val="en-US"/>
        </w:rPr>
        <w:t xml:space="preserve"> during excav</w:t>
      </w:r>
      <w:r w:rsidRPr="008767FE">
        <w:rPr>
          <w:rFonts w:ascii="Arial" w:hAnsi="Arial" w:cs="Arial"/>
          <w:bCs/>
          <w:sz w:val="24"/>
          <w:szCs w:val="24"/>
          <w:lang w:val="en-US"/>
        </w:rPr>
        <w:t>ation backfilling.</w:t>
      </w:r>
    </w:p>
    <w:p w:rsidR="008767FE" w:rsidRPr="008767FE" w:rsidRDefault="008767FE" w:rsidP="008767FE">
      <w:pPr>
        <w:autoSpaceDE w:val="0"/>
        <w:autoSpaceDN w:val="0"/>
        <w:adjustRightInd w:val="0"/>
        <w:spacing w:after="60" w:line="240" w:lineRule="auto"/>
        <w:jc w:val="both"/>
        <w:rPr>
          <w:rFonts w:ascii="Arial" w:hAnsi="Arial" w:cs="Arial"/>
          <w:bCs/>
          <w:sz w:val="24"/>
          <w:szCs w:val="24"/>
        </w:rPr>
      </w:pPr>
      <w:r w:rsidRPr="008767FE">
        <w:rPr>
          <w:rFonts w:ascii="Arial" w:hAnsi="Arial" w:cs="Arial"/>
          <w:b/>
          <w:bCs/>
          <w:sz w:val="24"/>
          <w:szCs w:val="24"/>
          <w:lang w:val="en-US"/>
        </w:rPr>
        <w:t>Filtering and ventilation device</w:t>
      </w:r>
      <w:r w:rsidRPr="008767FE">
        <w:rPr>
          <w:rFonts w:ascii="Arial" w:hAnsi="Arial" w:cs="Arial"/>
          <w:bCs/>
          <w:sz w:val="24"/>
          <w:szCs w:val="24"/>
          <w:lang w:val="en-US"/>
        </w:rPr>
        <w:t xml:space="preserve"> is fundamentally placed to back side of she</w:t>
      </w:r>
      <w:r w:rsidRPr="008767FE">
        <w:rPr>
          <w:rFonts w:ascii="Arial" w:hAnsi="Arial" w:cs="Arial"/>
          <w:bCs/>
          <w:sz w:val="24"/>
          <w:szCs w:val="24"/>
        </w:rPr>
        <w:t>l</w:t>
      </w:r>
      <w:proofErr w:type="spellStart"/>
      <w:r w:rsidRPr="008767FE">
        <w:rPr>
          <w:rFonts w:ascii="Arial" w:hAnsi="Arial" w:cs="Arial"/>
          <w:bCs/>
          <w:sz w:val="24"/>
          <w:szCs w:val="24"/>
          <w:lang w:val="en-US"/>
        </w:rPr>
        <w:t>ter</w:t>
      </w:r>
      <w:proofErr w:type="spellEnd"/>
      <w:r w:rsidRPr="008767FE">
        <w:rPr>
          <w:rFonts w:ascii="Arial" w:hAnsi="Arial" w:cs="Arial"/>
          <w:bCs/>
          <w:sz w:val="24"/>
          <w:szCs w:val="24"/>
          <w:lang w:val="en-US"/>
        </w:rPr>
        <w:t xml:space="preserve"> and connected to air duct that must be provided with back-pressure closer and gas proof </w:t>
      </w:r>
      <w:r w:rsidRPr="008767FE">
        <w:rPr>
          <w:rFonts w:ascii="Arial" w:hAnsi="Arial" w:cs="Arial"/>
          <w:bCs/>
          <w:sz w:val="24"/>
          <w:szCs w:val="24"/>
          <w:lang w:val="en-US"/>
        </w:rPr>
        <w:lastRenderedPageBreak/>
        <w:t>valve. Air flows due to air overpressure from rear panel of the shelter through inner space to entry section flushing it and it is forced out of the shelter through an overflow valve in gas proof door and through gap in back-pressure door and partition. Air locks are then flushed too.</w:t>
      </w:r>
    </w:p>
    <w:p w:rsidR="008767FE" w:rsidRPr="008767FE" w:rsidRDefault="008767FE" w:rsidP="008767FE">
      <w:pPr>
        <w:autoSpaceDE w:val="0"/>
        <w:autoSpaceDN w:val="0"/>
        <w:adjustRightInd w:val="0"/>
        <w:spacing w:before="240" w:after="120" w:line="240" w:lineRule="auto"/>
        <w:jc w:val="both"/>
        <w:rPr>
          <w:rFonts w:ascii="Arial" w:hAnsi="Arial" w:cs="Arial"/>
          <w:b/>
          <w:bCs/>
          <w:caps/>
          <w:sz w:val="24"/>
          <w:szCs w:val="24"/>
          <w:u w:val="single"/>
        </w:rPr>
      </w:pPr>
      <w:r w:rsidRPr="008767FE">
        <w:rPr>
          <w:rFonts w:ascii="Arial" w:hAnsi="Arial" w:cs="Arial"/>
          <w:b/>
          <w:bCs/>
          <w:caps/>
          <w:sz w:val="24"/>
          <w:szCs w:val="24"/>
          <w:u w:val="single"/>
          <w:lang w:val="en-US"/>
        </w:rPr>
        <w:t xml:space="preserve">Shelters´ </w:t>
      </w:r>
      <w:r>
        <w:rPr>
          <w:rFonts w:ascii="Arial" w:hAnsi="Arial" w:cs="Arial"/>
          <w:b/>
          <w:bCs/>
          <w:caps/>
          <w:sz w:val="24"/>
          <w:szCs w:val="24"/>
          <w:u w:val="single"/>
          <w:lang w:val="en-US"/>
        </w:rPr>
        <w:t>EQUIPMENT</w:t>
      </w:r>
    </w:p>
    <w:p w:rsidR="008767FE" w:rsidRPr="008767FE" w:rsidRDefault="008767FE" w:rsidP="008767FE">
      <w:pPr>
        <w:autoSpaceDE w:val="0"/>
        <w:autoSpaceDN w:val="0"/>
        <w:adjustRightInd w:val="0"/>
        <w:spacing w:after="60" w:line="240" w:lineRule="auto"/>
        <w:jc w:val="both"/>
        <w:rPr>
          <w:rFonts w:ascii="Arial" w:hAnsi="Arial" w:cs="Arial"/>
          <w:bCs/>
          <w:sz w:val="24"/>
          <w:szCs w:val="24"/>
        </w:rPr>
      </w:pPr>
      <w:r w:rsidRPr="008767FE">
        <w:rPr>
          <w:rFonts w:ascii="Arial" w:hAnsi="Arial" w:cs="Arial"/>
          <w:b/>
          <w:bCs/>
          <w:sz w:val="24"/>
          <w:szCs w:val="24"/>
          <w:lang w:val="en-US"/>
        </w:rPr>
        <w:t>Shelters are equipped</w:t>
      </w:r>
      <w:r w:rsidRPr="008767FE">
        <w:rPr>
          <w:rFonts w:ascii="Arial" w:hAnsi="Arial" w:cs="Arial"/>
          <w:bCs/>
          <w:sz w:val="24"/>
          <w:szCs w:val="24"/>
          <w:lang w:val="en-US"/>
        </w:rPr>
        <w:t xml:space="preserve"> in line with their </w:t>
      </w:r>
      <w:r w:rsidRPr="008767FE">
        <w:rPr>
          <w:rFonts w:ascii="Arial" w:hAnsi="Arial" w:cs="Arial"/>
          <w:b/>
          <w:bCs/>
          <w:sz w:val="24"/>
          <w:szCs w:val="24"/>
          <w:lang w:val="en-US"/>
        </w:rPr>
        <w:t>aim, strength and close protection level</w:t>
      </w:r>
      <w:r w:rsidRPr="008767FE">
        <w:rPr>
          <w:rFonts w:ascii="Arial" w:hAnsi="Arial" w:cs="Arial"/>
          <w:bCs/>
          <w:sz w:val="24"/>
          <w:szCs w:val="24"/>
          <w:lang w:val="en-US"/>
        </w:rPr>
        <w:t xml:space="preserve">. Field shelters of higher </w:t>
      </w:r>
      <w:proofErr w:type="spellStart"/>
      <w:r w:rsidRPr="008767FE">
        <w:rPr>
          <w:rFonts w:ascii="Arial" w:hAnsi="Arial" w:cs="Arial"/>
          <w:bCs/>
          <w:sz w:val="24"/>
          <w:szCs w:val="24"/>
          <w:lang w:val="en-US"/>
        </w:rPr>
        <w:t>str</w:t>
      </w:r>
      <w:proofErr w:type="spellEnd"/>
      <w:r w:rsidRPr="008767FE">
        <w:rPr>
          <w:rFonts w:ascii="Arial" w:hAnsi="Arial" w:cs="Arial"/>
          <w:bCs/>
          <w:sz w:val="24"/>
          <w:szCs w:val="24"/>
        </w:rPr>
        <w:t>e</w:t>
      </w:r>
      <w:proofErr w:type="spellStart"/>
      <w:r w:rsidRPr="008767FE">
        <w:rPr>
          <w:rFonts w:ascii="Arial" w:hAnsi="Arial" w:cs="Arial"/>
          <w:bCs/>
          <w:sz w:val="24"/>
          <w:szCs w:val="24"/>
          <w:lang w:val="en-US"/>
        </w:rPr>
        <w:t>ngth</w:t>
      </w:r>
      <w:proofErr w:type="spellEnd"/>
      <w:r w:rsidRPr="008767FE">
        <w:rPr>
          <w:rFonts w:ascii="Arial" w:hAnsi="Arial" w:cs="Arial"/>
          <w:bCs/>
          <w:sz w:val="24"/>
          <w:szCs w:val="24"/>
          <w:lang w:val="en-US"/>
        </w:rPr>
        <w:t xml:space="preserve"> destined for work, rest or other special functions are equipped to be more comfortable. Equipment class determinates minimal mandatory equipment. This equipment is a part of shelter. Additional equipment has to be brought by shelter crew. </w:t>
      </w:r>
    </w:p>
    <w:p w:rsidR="00035775" w:rsidRPr="008767FE" w:rsidRDefault="008767FE" w:rsidP="009E771D">
      <w:pPr>
        <w:autoSpaceDE w:val="0"/>
        <w:autoSpaceDN w:val="0"/>
        <w:adjustRightInd w:val="0"/>
        <w:spacing w:after="60" w:line="240" w:lineRule="auto"/>
        <w:jc w:val="both"/>
        <w:rPr>
          <w:rFonts w:ascii="Arial" w:hAnsi="Arial" w:cs="Arial"/>
          <w:bCs/>
          <w:sz w:val="24"/>
          <w:szCs w:val="24"/>
          <w:lang w:val="en-US"/>
        </w:rPr>
      </w:pPr>
      <w:r>
        <w:rPr>
          <w:rFonts w:ascii="Arial" w:hAnsi="Arial" w:cs="Arial"/>
          <w:bCs/>
          <w:noProof/>
          <w:sz w:val="24"/>
          <w:szCs w:val="24"/>
          <w:lang w:eastAsia="cs-CZ"/>
        </w:rPr>
        <w:drawing>
          <wp:anchor distT="0" distB="0" distL="114300" distR="114300" simplePos="0" relativeHeight="251680768" behindDoc="0" locked="0" layoutInCell="1" allowOverlap="1" wp14:anchorId="575BDEA2" wp14:editId="7A78D05A">
            <wp:simplePos x="0" y="0"/>
            <wp:positionH relativeFrom="column">
              <wp:posOffset>592455</wp:posOffset>
            </wp:positionH>
            <wp:positionV relativeFrom="paragraph">
              <wp:posOffset>112455</wp:posOffset>
            </wp:positionV>
            <wp:extent cx="4726940" cy="2500630"/>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6940" cy="2500630"/>
                    </a:xfrm>
                    <a:prstGeom prst="rect">
                      <a:avLst/>
                    </a:prstGeom>
                    <a:noFill/>
                  </pic:spPr>
                </pic:pic>
              </a:graphicData>
            </a:graphic>
            <wp14:sizeRelH relativeFrom="page">
              <wp14:pctWidth>0</wp14:pctWidth>
            </wp14:sizeRelH>
            <wp14:sizeRelV relativeFrom="page">
              <wp14:pctHeight>0</wp14:pctHeight>
            </wp14:sizeRelV>
          </wp:anchor>
        </w:drawing>
      </w:r>
    </w:p>
    <w:p w:rsidR="009E771D" w:rsidRDefault="009E771D"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8767FE" w:rsidP="008767FE">
      <w:pPr>
        <w:autoSpaceDE w:val="0"/>
        <w:autoSpaceDN w:val="0"/>
        <w:adjustRightInd w:val="0"/>
        <w:spacing w:before="240" w:after="60"/>
        <w:jc w:val="center"/>
        <w:rPr>
          <w:rFonts w:ascii="Arial" w:hAnsi="Arial" w:cs="Arial"/>
          <w:bCs/>
          <w:sz w:val="24"/>
          <w:szCs w:val="24"/>
          <w:lang w:val="en-US"/>
        </w:rPr>
      </w:pPr>
      <w:r w:rsidRPr="00035775">
        <w:rPr>
          <w:rFonts w:ascii="Arial" w:hAnsi="Arial" w:cs="Arial"/>
          <w:b/>
          <w:bCs/>
          <w:sz w:val="24"/>
          <w:szCs w:val="24"/>
          <w:lang w:val="en-US"/>
        </w:rPr>
        <w:t>Table</w:t>
      </w:r>
      <w:r>
        <w:rPr>
          <w:rFonts w:ascii="Arial" w:hAnsi="Arial" w:cs="Arial"/>
          <w:b/>
          <w:bCs/>
          <w:sz w:val="24"/>
          <w:szCs w:val="24"/>
          <w:lang w:val="en-US"/>
        </w:rPr>
        <w:t>3</w:t>
      </w:r>
      <w:r w:rsidRPr="00035775">
        <w:rPr>
          <w:rFonts w:ascii="Arial" w:hAnsi="Arial" w:cs="Arial"/>
          <w:b/>
          <w:bCs/>
          <w:sz w:val="24"/>
          <w:szCs w:val="24"/>
          <w:lang w:val="en-US"/>
        </w:rPr>
        <w:t xml:space="preserve">. </w:t>
      </w:r>
      <w:r>
        <w:rPr>
          <w:rFonts w:ascii="Arial" w:hAnsi="Arial" w:cs="Arial"/>
          <w:b/>
          <w:bCs/>
          <w:sz w:val="24"/>
          <w:szCs w:val="24"/>
          <w:lang w:val="en-US"/>
        </w:rPr>
        <w:t>Medium shelters equipment</w:t>
      </w:r>
    </w:p>
    <w:p w:rsidR="008767FE" w:rsidRPr="008767FE" w:rsidRDefault="008767FE" w:rsidP="008767FE">
      <w:pPr>
        <w:autoSpaceDE w:val="0"/>
        <w:autoSpaceDN w:val="0"/>
        <w:adjustRightInd w:val="0"/>
        <w:spacing w:after="60" w:line="240" w:lineRule="auto"/>
        <w:jc w:val="both"/>
        <w:rPr>
          <w:rFonts w:ascii="Arial" w:hAnsi="Arial" w:cs="Arial"/>
          <w:bCs/>
          <w:sz w:val="24"/>
          <w:szCs w:val="24"/>
        </w:rPr>
      </w:pPr>
      <w:r w:rsidRPr="008767FE">
        <w:rPr>
          <w:rFonts w:ascii="Arial" w:hAnsi="Arial" w:cs="Arial"/>
          <w:b/>
          <w:bCs/>
          <w:sz w:val="24"/>
          <w:szCs w:val="24"/>
          <w:lang w:val="en-US"/>
        </w:rPr>
        <w:t xml:space="preserve">Heating of shelter </w:t>
      </w:r>
      <w:r w:rsidRPr="008767FE">
        <w:rPr>
          <w:rFonts w:ascii="Arial" w:hAnsi="Arial" w:cs="Arial"/>
          <w:bCs/>
          <w:sz w:val="24"/>
          <w:szCs w:val="24"/>
          <w:lang w:val="en-US"/>
        </w:rPr>
        <w:t xml:space="preserve">depends on its aim, occupation and season of the year. The optimal temperature in </w:t>
      </w:r>
      <w:r w:rsidRPr="008767FE">
        <w:rPr>
          <w:rFonts w:ascii="Arial" w:hAnsi="Arial" w:cs="Arial"/>
          <w:b/>
          <w:bCs/>
          <w:sz w:val="24"/>
          <w:szCs w:val="24"/>
          <w:lang w:val="en-US"/>
        </w:rPr>
        <w:t xml:space="preserve">working shelters </w:t>
      </w:r>
      <w:r w:rsidRPr="008767FE">
        <w:rPr>
          <w:rFonts w:ascii="Arial" w:hAnsi="Arial" w:cs="Arial"/>
          <w:bCs/>
          <w:sz w:val="24"/>
          <w:szCs w:val="24"/>
          <w:lang w:val="en-US"/>
        </w:rPr>
        <w:t xml:space="preserve">is </w:t>
      </w:r>
      <w:r w:rsidRPr="008767FE">
        <w:rPr>
          <w:rFonts w:ascii="Arial" w:hAnsi="Arial" w:cs="Arial"/>
          <w:b/>
          <w:bCs/>
          <w:sz w:val="24"/>
          <w:szCs w:val="24"/>
          <w:lang w:val="en-US"/>
        </w:rPr>
        <w:t xml:space="preserve">22 </w:t>
      </w:r>
      <w:proofErr w:type="spellStart"/>
      <w:r w:rsidRPr="008767FE">
        <w:rPr>
          <w:rFonts w:ascii="Arial" w:hAnsi="Arial" w:cs="Arial"/>
          <w:b/>
          <w:bCs/>
          <w:sz w:val="24"/>
          <w:szCs w:val="24"/>
          <w:vertAlign w:val="superscript"/>
          <w:lang w:val="en-US"/>
        </w:rPr>
        <w:t>o</w:t>
      </w:r>
      <w:r w:rsidRPr="008767FE">
        <w:rPr>
          <w:rFonts w:ascii="Arial" w:hAnsi="Arial" w:cs="Arial"/>
          <w:b/>
          <w:bCs/>
          <w:sz w:val="24"/>
          <w:szCs w:val="24"/>
          <w:lang w:val="en-US"/>
        </w:rPr>
        <w:t>C</w:t>
      </w:r>
      <w:proofErr w:type="spellEnd"/>
      <w:r w:rsidRPr="008767FE">
        <w:rPr>
          <w:rFonts w:ascii="Arial" w:hAnsi="Arial" w:cs="Arial"/>
          <w:b/>
          <w:bCs/>
          <w:sz w:val="24"/>
          <w:szCs w:val="24"/>
          <w:lang w:val="en-US"/>
        </w:rPr>
        <w:t xml:space="preserve"> to 26 </w:t>
      </w:r>
      <w:proofErr w:type="spellStart"/>
      <w:r w:rsidRPr="008767FE">
        <w:rPr>
          <w:rFonts w:ascii="Arial" w:hAnsi="Arial" w:cs="Arial"/>
          <w:b/>
          <w:bCs/>
          <w:sz w:val="24"/>
          <w:szCs w:val="24"/>
          <w:vertAlign w:val="superscript"/>
          <w:lang w:val="en-US"/>
        </w:rPr>
        <w:t>o</w:t>
      </w:r>
      <w:r w:rsidRPr="008767FE">
        <w:rPr>
          <w:rFonts w:ascii="Arial" w:hAnsi="Arial" w:cs="Arial"/>
          <w:b/>
          <w:bCs/>
          <w:sz w:val="24"/>
          <w:szCs w:val="24"/>
          <w:lang w:val="en-US"/>
        </w:rPr>
        <w:t>C</w:t>
      </w:r>
      <w:proofErr w:type="spellEnd"/>
      <w:r w:rsidRPr="008767FE">
        <w:rPr>
          <w:rFonts w:ascii="Arial" w:hAnsi="Arial" w:cs="Arial"/>
          <w:b/>
          <w:bCs/>
          <w:sz w:val="24"/>
          <w:szCs w:val="24"/>
          <w:lang w:val="en-US"/>
        </w:rPr>
        <w:t xml:space="preserve"> in summer 18 </w:t>
      </w:r>
      <w:proofErr w:type="spellStart"/>
      <w:r w:rsidRPr="008767FE">
        <w:rPr>
          <w:rFonts w:ascii="Arial" w:hAnsi="Arial" w:cs="Arial"/>
          <w:b/>
          <w:bCs/>
          <w:sz w:val="24"/>
          <w:szCs w:val="24"/>
          <w:vertAlign w:val="superscript"/>
          <w:lang w:val="en-US"/>
        </w:rPr>
        <w:t>o</w:t>
      </w:r>
      <w:r w:rsidRPr="008767FE">
        <w:rPr>
          <w:rFonts w:ascii="Arial" w:hAnsi="Arial" w:cs="Arial"/>
          <w:b/>
          <w:bCs/>
          <w:sz w:val="24"/>
          <w:szCs w:val="24"/>
          <w:lang w:val="en-US"/>
        </w:rPr>
        <w:t>C</w:t>
      </w:r>
      <w:proofErr w:type="spellEnd"/>
      <w:r w:rsidRPr="008767FE">
        <w:rPr>
          <w:rFonts w:ascii="Arial" w:hAnsi="Arial" w:cs="Arial"/>
          <w:b/>
          <w:bCs/>
          <w:sz w:val="24"/>
          <w:szCs w:val="24"/>
          <w:lang w:val="en-US"/>
        </w:rPr>
        <w:t xml:space="preserve"> to 22 </w:t>
      </w:r>
      <w:proofErr w:type="spellStart"/>
      <w:r w:rsidRPr="008767FE">
        <w:rPr>
          <w:rFonts w:ascii="Arial" w:hAnsi="Arial" w:cs="Arial"/>
          <w:b/>
          <w:bCs/>
          <w:sz w:val="24"/>
          <w:szCs w:val="24"/>
          <w:vertAlign w:val="superscript"/>
          <w:lang w:val="en-US"/>
        </w:rPr>
        <w:t>o</w:t>
      </w:r>
      <w:r w:rsidRPr="008767FE">
        <w:rPr>
          <w:rFonts w:ascii="Arial" w:hAnsi="Arial" w:cs="Arial"/>
          <w:b/>
          <w:bCs/>
          <w:sz w:val="24"/>
          <w:szCs w:val="24"/>
          <w:lang w:val="en-US"/>
        </w:rPr>
        <w:t>C</w:t>
      </w:r>
      <w:proofErr w:type="spellEnd"/>
      <w:r w:rsidRPr="008767FE">
        <w:rPr>
          <w:rFonts w:ascii="Arial" w:hAnsi="Arial" w:cs="Arial"/>
          <w:b/>
          <w:bCs/>
          <w:sz w:val="24"/>
          <w:szCs w:val="24"/>
          <w:lang w:val="en-US"/>
        </w:rPr>
        <w:t xml:space="preserve"> in winter. </w:t>
      </w:r>
      <w:r w:rsidRPr="008767FE">
        <w:rPr>
          <w:rFonts w:ascii="Arial" w:hAnsi="Arial" w:cs="Arial"/>
          <w:bCs/>
          <w:sz w:val="24"/>
          <w:szCs w:val="24"/>
          <w:lang w:val="en-US"/>
        </w:rPr>
        <w:t xml:space="preserve">Temperature in rest shelters is about </w:t>
      </w:r>
      <w:r w:rsidRPr="008767FE">
        <w:rPr>
          <w:rFonts w:ascii="Arial" w:hAnsi="Arial" w:cs="Arial"/>
          <w:b/>
          <w:bCs/>
          <w:sz w:val="24"/>
          <w:szCs w:val="24"/>
          <w:lang w:val="en-US"/>
        </w:rPr>
        <w:t xml:space="preserve">4 </w:t>
      </w:r>
      <w:proofErr w:type="spellStart"/>
      <w:r w:rsidRPr="008767FE">
        <w:rPr>
          <w:rFonts w:ascii="Arial" w:hAnsi="Arial" w:cs="Arial"/>
          <w:b/>
          <w:bCs/>
          <w:sz w:val="24"/>
          <w:szCs w:val="24"/>
          <w:vertAlign w:val="superscript"/>
          <w:lang w:val="en-US"/>
        </w:rPr>
        <w:t>o</w:t>
      </w:r>
      <w:r w:rsidRPr="008767FE">
        <w:rPr>
          <w:rFonts w:ascii="Arial" w:hAnsi="Arial" w:cs="Arial"/>
          <w:b/>
          <w:bCs/>
          <w:sz w:val="24"/>
          <w:szCs w:val="24"/>
          <w:lang w:val="en-US"/>
        </w:rPr>
        <w:t>C</w:t>
      </w:r>
      <w:proofErr w:type="spellEnd"/>
      <w:r w:rsidRPr="008767FE">
        <w:rPr>
          <w:rFonts w:ascii="Arial" w:hAnsi="Arial" w:cs="Arial"/>
          <w:bCs/>
          <w:sz w:val="24"/>
          <w:szCs w:val="24"/>
          <w:lang w:val="en-US"/>
        </w:rPr>
        <w:t xml:space="preserve"> lower. Heating is provided with </w:t>
      </w:r>
      <w:r w:rsidRPr="008767FE">
        <w:rPr>
          <w:rFonts w:ascii="Arial" w:hAnsi="Arial" w:cs="Arial"/>
          <w:b/>
          <w:bCs/>
          <w:sz w:val="24"/>
          <w:szCs w:val="24"/>
          <w:lang w:val="en-US"/>
        </w:rPr>
        <w:t>solid and fluid fuel heating set</w:t>
      </w:r>
      <w:r w:rsidRPr="008767FE">
        <w:rPr>
          <w:rFonts w:ascii="Arial" w:hAnsi="Arial" w:cs="Arial"/>
          <w:bCs/>
          <w:sz w:val="24"/>
          <w:szCs w:val="24"/>
          <w:lang w:val="en-US"/>
        </w:rPr>
        <w:t xml:space="preserve">. </w:t>
      </w:r>
      <w:r w:rsidRPr="008767FE">
        <w:rPr>
          <w:rFonts w:ascii="Arial" w:hAnsi="Arial" w:cs="Arial"/>
          <w:b/>
          <w:bCs/>
          <w:sz w:val="24"/>
          <w:szCs w:val="24"/>
          <w:lang w:val="en-US"/>
        </w:rPr>
        <w:t>Smoke flue has to be protected with back-pressure closer</w:t>
      </w:r>
      <w:r w:rsidRPr="008767FE">
        <w:rPr>
          <w:rFonts w:ascii="Arial" w:hAnsi="Arial" w:cs="Arial"/>
          <w:bCs/>
          <w:sz w:val="24"/>
          <w:szCs w:val="24"/>
          <w:lang w:val="en-US"/>
        </w:rPr>
        <w:t xml:space="preserve"> and equipped with gas proof sleeve valve </w:t>
      </w:r>
      <w:proofErr w:type="spellStart"/>
      <w:r w:rsidRPr="008767FE">
        <w:rPr>
          <w:rFonts w:ascii="Arial" w:hAnsi="Arial" w:cs="Arial"/>
          <w:bCs/>
          <w:sz w:val="24"/>
          <w:szCs w:val="24"/>
          <w:lang w:val="en-US"/>
        </w:rPr>
        <w:t>en</w:t>
      </w:r>
      <w:proofErr w:type="spellEnd"/>
      <w:r w:rsidRPr="008767FE">
        <w:rPr>
          <w:rFonts w:ascii="Arial" w:hAnsi="Arial" w:cs="Arial"/>
          <w:bCs/>
          <w:sz w:val="24"/>
          <w:szCs w:val="24"/>
        </w:rPr>
        <w:t>a</w:t>
      </w:r>
      <w:r w:rsidRPr="008767FE">
        <w:rPr>
          <w:rFonts w:ascii="Arial" w:hAnsi="Arial" w:cs="Arial"/>
          <w:bCs/>
          <w:sz w:val="24"/>
          <w:szCs w:val="24"/>
          <w:lang w:val="en-US"/>
        </w:rPr>
        <w:t xml:space="preserve">bling a hermetic closing. To </w:t>
      </w:r>
      <w:r w:rsidRPr="008767FE">
        <w:rPr>
          <w:rFonts w:ascii="Arial" w:hAnsi="Arial" w:cs="Arial"/>
          <w:b/>
          <w:bCs/>
          <w:sz w:val="24"/>
          <w:szCs w:val="24"/>
          <w:lang w:val="en-US"/>
        </w:rPr>
        <w:t xml:space="preserve">protect against fire </w:t>
      </w:r>
      <w:proofErr w:type="spellStart"/>
      <w:r w:rsidRPr="008767FE">
        <w:rPr>
          <w:rFonts w:ascii="Arial" w:hAnsi="Arial" w:cs="Arial"/>
          <w:bCs/>
          <w:sz w:val="24"/>
          <w:szCs w:val="24"/>
          <w:lang w:val="en-US"/>
        </w:rPr>
        <w:t>wal</w:t>
      </w:r>
      <w:proofErr w:type="spellEnd"/>
      <w:r w:rsidRPr="008767FE">
        <w:rPr>
          <w:rFonts w:ascii="Arial" w:hAnsi="Arial" w:cs="Arial"/>
          <w:bCs/>
          <w:sz w:val="24"/>
          <w:szCs w:val="24"/>
        </w:rPr>
        <w:t>l</w:t>
      </w:r>
      <w:r w:rsidRPr="008767FE">
        <w:rPr>
          <w:rFonts w:ascii="Arial" w:hAnsi="Arial" w:cs="Arial"/>
          <w:bCs/>
          <w:sz w:val="24"/>
          <w:szCs w:val="24"/>
          <w:lang w:val="en-US"/>
        </w:rPr>
        <w:t xml:space="preserve">s next to heating installation are </w:t>
      </w:r>
      <w:proofErr w:type="spellStart"/>
      <w:r w:rsidRPr="008767FE">
        <w:rPr>
          <w:rFonts w:ascii="Arial" w:hAnsi="Arial" w:cs="Arial"/>
          <w:bCs/>
          <w:sz w:val="24"/>
          <w:szCs w:val="24"/>
          <w:lang w:val="en-US"/>
        </w:rPr>
        <w:t>revet</w:t>
      </w:r>
      <w:proofErr w:type="spellEnd"/>
      <w:r w:rsidRPr="008767FE">
        <w:rPr>
          <w:rFonts w:ascii="Arial" w:hAnsi="Arial" w:cs="Arial"/>
          <w:bCs/>
          <w:sz w:val="24"/>
          <w:szCs w:val="24"/>
        </w:rPr>
        <w:t>t</w:t>
      </w:r>
      <w:proofErr w:type="spellStart"/>
      <w:r w:rsidRPr="008767FE">
        <w:rPr>
          <w:rFonts w:ascii="Arial" w:hAnsi="Arial" w:cs="Arial"/>
          <w:bCs/>
          <w:sz w:val="24"/>
          <w:szCs w:val="24"/>
          <w:lang w:val="en-US"/>
        </w:rPr>
        <w:t>ed</w:t>
      </w:r>
      <w:proofErr w:type="spellEnd"/>
      <w:r w:rsidRPr="008767FE">
        <w:rPr>
          <w:rFonts w:ascii="Arial" w:hAnsi="Arial" w:cs="Arial"/>
          <w:bCs/>
          <w:sz w:val="24"/>
          <w:szCs w:val="24"/>
          <w:lang w:val="en-US"/>
        </w:rPr>
        <w:t xml:space="preserve"> with </w:t>
      </w:r>
      <w:r w:rsidRPr="008767FE">
        <w:rPr>
          <w:rFonts w:ascii="Arial" w:hAnsi="Arial" w:cs="Arial"/>
          <w:b/>
          <w:bCs/>
          <w:sz w:val="24"/>
          <w:szCs w:val="24"/>
          <w:lang w:val="en-US"/>
        </w:rPr>
        <w:t xml:space="preserve">insulating material </w:t>
      </w:r>
      <w:r w:rsidRPr="008767FE">
        <w:rPr>
          <w:rFonts w:ascii="Arial" w:hAnsi="Arial" w:cs="Arial"/>
          <w:bCs/>
          <w:sz w:val="24"/>
          <w:szCs w:val="24"/>
          <w:lang w:val="en-US"/>
        </w:rPr>
        <w:t xml:space="preserve">(bricks, metal plate, asbestos etc.). </w:t>
      </w:r>
      <w:r w:rsidRPr="008767FE">
        <w:rPr>
          <w:rFonts w:ascii="Arial" w:hAnsi="Arial" w:cs="Arial"/>
          <w:b/>
          <w:bCs/>
          <w:sz w:val="24"/>
          <w:szCs w:val="24"/>
          <w:lang w:val="en-US"/>
        </w:rPr>
        <w:t xml:space="preserve">Heating set </w:t>
      </w:r>
      <w:r w:rsidRPr="008767FE">
        <w:rPr>
          <w:rFonts w:ascii="Arial" w:hAnsi="Arial" w:cs="Arial"/>
          <w:bCs/>
          <w:sz w:val="24"/>
          <w:szCs w:val="24"/>
          <w:lang w:val="en-US"/>
        </w:rPr>
        <w:t xml:space="preserve">is usually placed </w:t>
      </w:r>
      <w:r w:rsidRPr="008767FE">
        <w:rPr>
          <w:rFonts w:ascii="Arial" w:hAnsi="Arial" w:cs="Arial"/>
          <w:b/>
          <w:bCs/>
          <w:sz w:val="24"/>
          <w:szCs w:val="24"/>
          <w:lang w:val="en-US"/>
        </w:rPr>
        <w:t>in front side of shelter</w:t>
      </w:r>
      <w:r w:rsidRPr="008767FE">
        <w:rPr>
          <w:rFonts w:ascii="Arial" w:hAnsi="Arial" w:cs="Arial"/>
          <w:bCs/>
          <w:sz w:val="24"/>
          <w:szCs w:val="24"/>
          <w:lang w:val="en-US"/>
        </w:rPr>
        <w:t xml:space="preserve"> next to door. If filtering and ventilation device is not working heating is prohibited. In case of great shelters hot air is conveyed over the inner space with pipe. </w:t>
      </w:r>
    </w:p>
    <w:p w:rsidR="008767FE" w:rsidRPr="008767FE" w:rsidRDefault="008767FE" w:rsidP="008767FE">
      <w:pPr>
        <w:autoSpaceDE w:val="0"/>
        <w:autoSpaceDN w:val="0"/>
        <w:adjustRightInd w:val="0"/>
        <w:spacing w:after="60" w:line="240" w:lineRule="auto"/>
        <w:jc w:val="both"/>
        <w:rPr>
          <w:rFonts w:ascii="Arial" w:hAnsi="Arial" w:cs="Arial"/>
          <w:bCs/>
          <w:sz w:val="24"/>
          <w:szCs w:val="24"/>
        </w:rPr>
      </w:pPr>
      <w:r w:rsidRPr="008767FE">
        <w:rPr>
          <w:rFonts w:ascii="Arial" w:hAnsi="Arial" w:cs="Arial"/>
          <w:bCs/>
          <w:sz w:val="24"/>
          <w:szCs w:val="24"/>
          <w:lang w:val="en-US"/>
        </w:rPr>
        <w:t xml:space="preserve">Portable accumulator </w:t>
      </w:r>
      <w:r w:rsidRPr="008767FE">
        <w:rPr>
          <w:rFonts w:ascii="Arial" w:hAnsi="Arial" w:cs="Arial"/>
          <w:b/>
          <w:bCs/>
          <w:sz w:val="24"/>
          <w:szCs w:val="24"/>
          <w:lang w:val="en-US"/>
        </w:rPr>
        <w:t>or battery lamps or l</w:t>
      </w:r>
      <w:r w:rsidRPr="008767FE">
        <w:rPr>
          <w:rFonts w:ascii="Arial" w:hAnsi="Arial" w:cs="Arial"/>
          <w:b/>
          <w:bCs/>
          <w:sz w:val="24"/>
          <w:szCs w:val="24"/>
        </w:rPr>
        <w:t>i</w:t>
      </w:r>
      <w:proofErr w:type="spellStart"/>
      <w:r w:rsidRPr="008767FE">
        <w:rPr>
          <w:rFonts w:ascii="Arial" w:hAnsi="Arial" w:cs="Arial"/>
          <w:b/>
          <w:bCs/>
          <w:sz w:val="24"/>
          <w:szCs w:val="24"/>
          <w:lang w:val="en-US"/>
        </w:rPr>
        <w:t>ghting</w:t>
      </w:r>
      <w:proofErr w:type="spellEnd"/>
      <w:r w:rsidRPr="008767FE">
        <w:rPr>
          <w:rFonts w:ascii="Arial" w:hAnsi="Arial" w:cs="Arial"/>
          <w:b/>
          <w:bCs/>
          <w:sz w:val="24"/>
          <w:szCs w:val="24"/>
          <w:lang w:val="en-US"/>
        </w:rPr>
        <w:t xml:space="preserve"> devices and distribution cables sets </w:t>
      </w:r>
      <w:r w:rsidRPr="008767FE">
        <w:rPr>
          <w:rFonts w:ascii="Arial" w:hAnsi="Arial" w:cs="Arial"/>
          <w:bCs/>
          <w:sz w:val="24"/>
          <w:szCs w:val="24"/>
          <w:lang w:val="en-US"/>
        </w:rPr>
        <w:t xml:space="preserve">powered with generators or electric network ensure lighting of shelters. It is prohibited to use candles, kerosene lamps etc. to light a shelter. </w:t>
      </w:r>
    </w:p>
    <w:p w:rsidR="008767FE" w:rsidRPr="008767FE" w:rsidRDefault="008767FE" w:rsidP="008767FE">
      <w:pPr>
        <w:autoSpaceDE w:val="0"/>
        <w:autoSpaceDN w:val="0"/>
        <w:adjustRightInd w:val="0"/>
        <w:spacing w:after="60" w:line="240" w:lineRule="auto"/>
        <w:jc w:val="both"/>
        <w:rPr>
          <w:rFonts w:ascii="Arial" w:hAnsi="Arial" w:cs="Arial"/>
          <w:bCs/>
          <w:sz w:val="24"/>
          <w:szCs w:val="24"/>
        </w:rPr>
      </w:pPr>
      <w:r w:rsidRPr="008767FE">
        <w:rPr>
          <w:rFonts w:ascii="Arial" w:hAnsi="Arial" w:cs="Arial"/>
          <w:b/>
          <w:bCs/>
          <w:sz w:val="24"/>
          <w:szCs w:val="24"/>
          <w:lang w:val="en-US"/>
        </w:rPr>
        <w:t xml:space="preserve">Salvage tools set </w:t>
      </w:r>
      <w:r w:rsidRPr="008767FE">
        <w:rPr>
          <w:rFonts w:ascii="Arial" w:hAnsi="Arial" w:cs="Arial"/>
          <w:bCs/>
          <w:sz w:val="24"/>
          <w:szCs w:val="24"/>
          <w:lang w:val="en-US"/>
        </w:rPr>
        <w:t xml:space="preserve">is placed into shelter space. </w:t>
      </w:r>
    </w:p>
    <w:p w:rsidR="008767FE" w:rsidRPr="008767FE" w:rsidRDefault="008767FE" w:rsidP="008767FE">
      <w:pPr>
        <w:autoSpaceDE w:val="0"/>
        <w:autoSpaceDN w:val="0"/>
        <w:adjustRightInd w:val="0"/>
        <w:spacing w:after="60" w:line="240" w:lineRule="auto"/>
        <w:jc w:val="both"/>
        <w:rPr>
          <w:rFonts w:ascii="Arial" w:hAnsi="Arial" w:cs="Arial"/>
          <w:bCs/>
          <w:sz w:val="24"/>
          <w:szCs w:val="24"/>
        </w:rPr>
      </w:pPr>
      <w:r w:rsidRPr="008767FE">
        <w:rPr>
          <w:rFonts w:ascii="Arial" w:hAnsi="Arial" w:cs="Arial"/>
          <w:b/>
          <w:bCs/>
          <w:sz w:val="24"/>
          <w:szCs w:val="24"/>
          <w:lang w:val="en-US"/>
        </w:rPr>
        <w:t xml:space="preserve">Potable water </w:t>
      </w:r>
      <w:r w:rsidRPr="008767FE">
        <w:rPr>
          <w:rFonts w:ascii="Arial" w:hAnsi="Arial" w:cs="Arial"/>
          <w:bCs/>
          <w:sz w:val="24"/>
          <w:szCs w:val="24"/>
          <w:lang w:val="en-US"/>
        </w:rPr>
        <w:t>may be</w:t>
      </w:r>
      <w:r w:rsidRPr="008767FE">
        <w:rPr>
          <w:rFonts w:ascii="Arial" w:hAnsi="Arial" w:cs="Arial"/>
          <w:bCs/>
          <w:sz w:val="24"/>
          <w:szCs w:val="24"/>
        </w:rPr>
        <w:t xml:space="preserve"> </w:t>
      </w:r>
      <w:r w:rsidRPr="008767FE">
        <w:rPr>
          <w:rFonts w:ascii="Arial" w:hAnsi="Arial" w:cs="Arial"/>
          <w:bCs/>
          <w:sz w:val="24"/>
          <w:szCs w:val="24"/>
          <w:lang w:val="en-US"/>
        </w:rPr>
        <w:t xml:space="preserve">in hay-boxes, rubber water bags etc. </w:t>
      </w:r>
      <w:r w:rsidRPr="008767FE">
        <w:rPr>
          <w:rFonts w:ascii="Arial" w:hAnsi="Arial" w:cs="Arial"/>
          <w:b/>
          <w:bCs/>
          <w:sz w:val="24"/>
          <w:szCs w:val="24"/>
          <w:lang w:val="en-US"/>
        </w:rPr>
        <w:t xml:space="preserve">Sanitary water </w:t>
      </w:r>
      <w:r w:rsidRPr="008767FE">
        <w:rPr>
          <w:rFonts w:ascii="Arial" w:hAnsi="Arial" w:cs="Arial"/>
          <w:bCs/>
          <w:sz w:val="24"/>
          <w:szCs w:val="24"/>
          <w:lang w:val="en-US"/>
        </w:rPr>
        <w:t xml:space="preserve">is used to washing and equipment cleaning purpose. </w:t>
      </w:r>
    </w:p>
    <w:p w:rsidR="008767FE" w:rsidRPr="008767FE" w:rsidRDefault="008767FE" w:rsidP="008767FE">
      <w:pPr>
        <w:autoSpaceDE w:val="0"/>
        <w:autoSpaceDN w:val="0"/>
        <w:adjustRightInd w:val="0"/>
        <w:spacing w:after="60" w:line="240" w:lineRule="auto"/>
        <w:jc w:val="both"/>
        <w:rPr>
          <w:rFonts w:ascii="Arial" w:hAnsi="Arial" w:cs="Arial"/>
          <w:bCs/>
          <w:sz w:val="24"/>
          <w:szCs w:val="24"/>
        </w:rPr>
      </w:pPr>
      <w:r w:rsidRPr="008767FE">
        <w:rPr>
          <w:rFonts w:ascii="Arial" w:hAnsi="Arial" w:cs="Arial"/>
          <w:bCs/>
          <w:sz w:val="24"/>
          <w:szCs w:val="24"/>
          <w:lang w:val="en-US"/>
        </w:rPr>
        <w:t xml:space="preserve">Shelters may be equipped also with other means supporting their proper usage. They are for example </w:t>
      </w:r>
      <w:r w:rsidRPr="008767FE">
        <w:rPr>
          <w:rFonts w:ascii="Arial" w:hAnsi="Arial" w:cs="Arial"/>
          <w:b/>
          <w:bCs/>
          <w:sz w:val="24"/>
          <w:szCs w:val="24"/>
          <w:lang w:val="en-US"/>
        </w:rPr>
        <w:t xml:space="preserve">means for fire choking in heating installation </w:t>
      </w:r>
      <w:r w:rsidRPr="008767FE">
        <w:rPr>
          <w:rFonts w:ascii="Arial" w:hAnsi="Arial" w:cs="Arial"/>
          <w:bCs/>
          <w:sz w:val="24"/>
          <w:szCs w:val="24"/>
          <w:lang w:val="en-US"/>
        </w:rPr>
        <w:t xml:space="preserve">(bowls of send and water), </w:t>
      </w:r>
      <w:r w:rsidRPr="008767FE">
        <w:rPr>
          <w:rFonts w:ascii="Arial" w:hAnsi="Arial" w:cs="Arial"/>
          <w:b/>
          <w:bCs/>
          <w:sz w:val="24"/>
          <w:szCs w:val="24"/>
          <w:lang w:val="en-US"/>
        </w:rPr>
        <w:t>first aid means</w:t>
      </w:r>
      <w:r w:rsidRPr="008767FE">
        <w:rPr>
          <w:rFonts w:ascii="Arial" w:hAnsi="Arial" w:cs="Arial"/>
          <w:bCs/>
          <w:sz w:val="24"/>
          <w:szCs w:val="24"/>
          <w:lang w:val="en-US"/>
        </w:rPr>
        <w:t xml:space="preserve">, </w:t>
      </w:r>
      <w:r w:rsidRPr="008767FE">
        <w:rPr>
          <w:rFonts w:ascii="Arial" w:hAnsi="Arial" w:cs="Arial"/>
          <w:b/>
          <w:bCs/>
          <w:sz w:val="24"/>
          <w:szCs w:val="24"/>
          <w:lang w:val="en-US"/>
        </w:rPr>
        <w:t xml:space="preserve">decontamination equipment </w:t>
      </w:r>
      <w:r w:rsidRPr="008767FE">
        <w:rPr>
          <w:rFonts w:ascii="Arial" w:hAnsi="Arial" w:cs="Arial"/>
          <w:bCs/>
          <w:sz w:val="24"/>
          <w:szCs w:val="24"/>
          <w:lang w:val="en-US"/>
        </w:rPr>
        <w:t>etc.</w:t>
      </w:r>
    </w:p>
    <w:p w:rsidR="008767FE" w:rsidRDefault="008767FE" w:rsidP="009E771D">
      <w:pPr>
        <w:autoSpaceDE w:val="0"/>
        <w:autoSpaceDN w:val="0"/>
        <w:adjustRightInd w:val="0"/>
        <w:spacing w:after="60" w:line="240" w:lineRule="auto"/>
        <w:jc w:val="both"/>
        <w:rPr>
          <w:rFonts w:ascii="Arial" w:hAnsi="Arial" w:cs="Arial"/>
          <w:bCs/>
          <w:sz w:val="24"/>
          <w:szCs w:val="24"/>
          <w:lang w:val="en-US"/>
        </w:rPr>
      </w:pPr>
    </w:p>
    <w:p w:rsidR="008767FE" w:rsidRDefault="003278FB" w:rsidP="003278FB">
      <w:pPr>
        <w:autoSpaceDE w:val="0"/>
        <w:autoSpaceDN w:val="0"/>
        <w:adjustRightInd w:val="0"/>
        <w:spacing w:after="120" w:line="240" w:lineRule="auto"/>
        <w:jc w:val="center"/>
        <w:rPr>
          <w:rFonts w:ascii="Arial" w:hAnsi="Arial" w:cs="Arial"/>
          <w:b/>
          <w:bCs/>
          <w:sz w:val="32"/>
          <w:szCs w:val="24"/>
        </w:rPr>
      </w:pPr>
      <w:r>
        <w:rPr>
          <w:rFonts w:ascii="Arial" w:hAnsi="Arial" w:cs="Arial"/>
          <w:b/>
          <w:bCs/>
          <w:sz w:val="32"/>
          <w:szCs w:val="24"/>
        </w:rPr>
        <w:lastRenderedPageBreak/>
        <w:t>OBSERVATION POSTS (OP) AND CHECK POINTS (CP) BUILDING</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
          <w:bCs/>
          <w:sz w:val="24"/>
          <w:szCs w:val="24"/>
          <w:lang w:val="en-US"/>
        </w:rPr>
        <w:t xml:space="preserve">The observation post (OP) </w:t>
      </w:r>
      <w:r w:rsidRPr="003278FB">
        <w:rPr>
          <w:rFonts w:ascii="Arial" w:hAnsi="Arial" w:cs="Arial"/>
          <w:bCs/>
          <w:sz w:val="24"/>
          <w:szCs w:val="24"/>
          <w:lang w:val="en-US"/>
        </w:rPr>
        <w:t>is a manned military position established to monitor and observe a certain area, object or event. An OP can be permanent or temporary.</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
          <w:bCs/>
          <w:sz w:val="24"/>
          <w:szCs w:val="24"/>
          <w:lang w:val="en-US"/>
        </w:rPr>
        <w:t xml:space="preserve">The Checkpoint (CP) </w:t>
      </w:r>
      <w:r w:rsidRPr="003278FB">
        <w:rPr>
          <w:rFonts w:ascii="Arial" w:hAnsi="Arial" w:cs="Arial"/>
          <w:bCs/>
          <w:sz w:val="24"/>
          <w:szCs w:val="24"/>
          <w:lang w:val="en-US"/>
        </w:rPr>
        <w:t>is a manned military position established to check, inspect and control the movement of traffic and personnel in to, or out from, a certain area or object, or an event. A CP can be permanent or temporary (CPT). Depending on the nature of the operation and task of the PSF either CP’s or CPT’s are to be preferred.</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
          <w:bCs/>
          <w:sz w:val="24"/>
          <w:szCs w:val="24"/>
          <w:lang w:val="en-US"/>
        </w:rPr>
        <w:t>The purpose of an OP is to:</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Increase the safety in the operations area by showing a presence of the PSF to all parties a</w:t>
      </w:r>
      <w:r w:rsidRPr="003278FB">
        <w:rPr>
          <w:rFonts w:ascii="Arial" w:hAnsi="Arial" w:cs="Arial"/>
          <w:bCs/>
          <w:sz w:val="24"/>
          <w:szCs w:val="24"/>
          <w:lang w:val="en-US"/>
        </w:rPr>
        <w:t>nd the population in the area.</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Survey all activity in the specific area.</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Monitor for example; airspace, coastal areas,</w:t>
      </w:r>
      <w:r w:rsidRPr="003278FB">
        <w:rPr>
          <w:rFonts w:ascii="Arial" w:hAnsi="Arial" w:cs="Arial"/>
          <w:bCs/>
          <w:sz w:val="24"/>
          <w:szCs w:val="24"/>
          <w:lang w:val="en-US"/>
        </w:rPr>
        <w:t xml:space="preserve"> airfields, CFL boundaries and borders.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Count special traffic, such as military vehicles, tanks, APC´s, artillery, etc.</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Monitor activities of parties involved in the conflict and all other unknown and abnormal activities.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Report all activities in the observation area upwards through the command chain.</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
          <w:bCs/>
          <w:sz w:val="24"/>
          <w:szCs w:val="24"/>
          <w:lang w:val="en-US"/>
        </w:rPr>
        <w:t>The purpose of a CP is to increase the safety in the operations area by:</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Showing a presence of the PSF to all parties</w:t>
      </w:r>
      <w:r w:rsidRPr="003278FB">
        <w:rPr>
          <w:rFonts w:ascii="Arial" w:hAnsi="Arial" w:cs="Arial"/>
          <w:bCs/>
          <w:sz w:val="24"/>
          <w:szCs w:val="24"/>
          <w:lang w:val="en-US"/>
        </w:rPr>
        <w:t xml:space="preserve"> and the population in the area.</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Preventing smuggling of weapons, ammunition, explosives and other illegal material or items.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Confiscating illegal items and apprehending the persons carrying them.</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Prevent Para-militaries and other illegal armed personnel to pass through the CP.</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Survey activity in the specific area.</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On specific order, to be able to close the flow of movement through the CP and block the roads.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If needed, carry out the duties of an OP.</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
          <w:bCs/>
          <w:sz w:val="24"/>
          <w:szCs w:val="24"/>
        </w:rPr>
        <w:t xml:space="preserve"> </w:t>
      </w:r>
      <w:r w:rsidRPr="003278FB">
        <w:rPr>
          <w:rFonts w:ascii="Arial" w:hAnsi="Arial" w:cs="Arial"/>
          <w:b/>
          <w:bCs/>
          <w:sz w:val="24"/>
          <w:szCs w:val="24"/>
          <w:lang w:val="en-US"/>
        </w:rPr>
        <w:t xml:space="preserve">OBSERVATION POSTS (OP) </w:t>
      </w:r>
      <w:r w:rsidRPr="003278FB">
        <w:rPr>
          <w:rFonts w:ascii="Arial" w:hAnsi="Arial" w:cs="Arial"/>
          <w:bCs/>
          <w:sz w:val="24"/>
          <w:szCs w:val="24"/>
          <w:lang w:val="en-US"/>
        </w:rPr>
        <w:t xml:space="preserve">are to be established as early as possible in a new mission. Initially, </w:t>
      </w:r>
      <w:proofErr w:type="spellStart"/>
      <w:r w:rsidRPr="003278FB">
        <w:rPr>
          <w:rFonts w:ascii="Arial" w:hAnsi="Arial" w:cs="Arial"/>
          <w:bCs/>
          <w:sz w:val="24"/>
          <w:szCs w:val="24"/>
          <w:lang w:val="en-US"/>
        </w:rPr>
        <w:t>tomporary</w:t>
      </w:r>
      <w:proofErr w:type="spellEnd"/>
      <w:r w:rsidRPr="003278FB">
        <w:rPr>
          <w:rFonts w:ascii="Arial" w:hAnsi="Arial" w:cs="Arial"/>
          <w:bCs/>
          <w:sz w:val="24"/>
          <w:szCs w:val="24"/>
          <w:lang w:val="en-US"/>
        </w:rPr>
        <w:t xml:space="preserve"> observation posts (OPT) should be set up. When being familiar with the situation in the area, planning of the permanent OP´s can start in order to cover the most critical areas. Start the construction of permanent OP´s when you are absolutely sure of the right place for them. </w:t>
      </w:r>
      <w:r w:rsidRPr="003278FB">
        <w:rPr>
          <w:rFonts w:ascii="Arial" w:hAnsi="Arial" w:cs="Arial"/>
          <w:b/>
          <w:bCs/>
          <w:sz w:val="24"/>
          <w:szCs w:val="24"/>
          <w:lang w:val="en-US"/>
        </w:rPr>
        <w:t>Location:</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When choosing the site of an OP terra</w:t>
      </w:r>
      <w:r w:rsidRPr="003278FB">
        <w:rPr>
          <w:rFonts w:ascii="Arial" w:hAnsi="Arial" w:cs="Arial"/>
          <w:bCs/>
          <w:sz w:val="24"/>
          <w:szCs w:val="24"/>
          <w:lang w:val="en-US"/>
        </w:rPr>
        <w:t>in and different climatic effects due to seasons have to be taken into consideration.</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location of an OP is chosen to fulfill the needs of the PSO and the tasks given to the unit.</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In some missions the Status of Forces Agreements (SOFA) Peace Support Force (PSF) puts restrictions on the location of OP’s.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For observing at long range, the OP should if possible be located on high terrain.</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To observe possible infiltration, the OP should be set up so it can oversee possible infiltration rou</w:t>
      </w:r>
      <w:r w:rsidRPr="003278FB">
        <w:rPr>
          <w:rFonts w:ascii="Arial" w:hAnsi="Arial" w:cs="Arial"/>
          <w:bCs/>
          <w:sz w:val="24"/>
          <w:szCs w:val="24"/>
          <w:lang w:val="en-US"/>
        </w:rPr>
        <w:t>tes.</w:t>
      </w:r>
    </w:p>
    <w:p w:rsidR="00000000" w:rsidRPr="003278FB" w:rsidRDefault="00065006" w:rsidP="003278FB">
      <w:pPr>
        <w:numPr>
          <w:ilvl w:val="0"/>
          <w:numId w:val="31"/>
        </w:numPr>
        <w:autoSpaceDE w:val="0"/>
        <w:autoSpaceDN w:val="0"/>
        <w:adjustRightInd w:val="0"/>
        <w:spacing w:after="60" w:line="240" w:lineRule="auto"/>
        <w:jc w:val="both"/>
        <w:rPr>
          <w:rFonts w:ascii="Arial" w:hAnsi="Arial" w:cs="Arial"/>
          <w:bCs/>
          <w:sz w:val="24"/>
          <w:szCs w:val="24"/>
        </w:rPr>
      </w:pPr>
      <w:r w:rsidRPr="003278FB">
        <w:rPr>
          <w:rFonts w:ascii="Arial" w:hAnsi="Arial" w:cs="Arial"/>
          <w:bCs/>
          <w:sz w:val="24"/>
          <w:szCs w:val="24"/>
          <w:lang w:val="en-US"/>
        </w:rPr>
        <w:lastRenderedPageBreak/>
        <w:t>Sometimes it is advisable to put an OP close to or inside a village to show a presence and to monitor possible hotspots.</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
          <w:bCs/>
          <w:sz w:val="24"/>
          <w:szCs w:val="24"/>
          <w:lang w:val="en-US"/>
        </w:rPr>
        <w:t>Temporary Observation Posts</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Cs/>
          <w:sz w:val="24"/>
          <w:szCs w:val="24"/>
          <w:lang w:val="en-US"/>
        </w:rPr>
        <w:t xml:space="preserve">OPT’s generally have the same function as OP’s but are not allocated on fixed positions. The deployment of </w:t>
      </w:r>
      <w:proofErr w:type="gramStart"/>
      <w:r w:rsidRPr="003278FB">
        <w:rPr>
          <w:rFonts w:ascii="Arial" w:hAnsi="Arial" w:cs="Arial"/>
          <w:bCs/>
          <w:sz w:val="24"/>
          <w:szCs w:val="24"/>
          <w:lang w:val="en-US"/>
        </w:rPr>
        <w:t>OPT’s is</w:t>
      </w:r>
      <w:proofErr w:type="gramEnd"/>
      <w:r w:rsidRPr="003278FB">
        <w:rPr>
          <w:rFonts w:ascii="Arial" w:hAnsi="Arial" w:cs="Arial"/>
          <w:bCs/>
          <w:sz w:val="24"/>
          <w:szCs w:val="24"/>
          <w:lang w:val="en-US"/>
        </w:rPr>
        <w:t xml:space="preserve"> time restricted to usually cover from a few hours to a few days. OPT’s may be manned by foot patrols, vehicle patrols or AFV’s or otherwise deployed troops. AFV’s if available are very suitable for the task due to their optical equipment and shelter. The amount of equipment is determined by the patrols capacity to carry equipment. The minimum equipment for an OPT is observation- and communications equipment and an observation log. OPT’s are constantly used to cover areas and occurrences of a temporary nature that cannot be covered from fixed OP’s, and therefore belong to the routine duties of the units on the ground. Therefore the setting up and managing of OPT’s should be included in the training program of the PSF.</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
          <w:bCs/>
          <w:sz w:val="24"/>
          <w:szCs w:val="24"/>
          <w:lang w:val="en-US"/>
        </w:rPr>
        <w:t xml:space="preserve">CHECKPOINTS (CP) </w:t>
      </w:r>
      <w:r w:rsidRPr="003278FB">
        <w:rPr>
          <w:rFonts w:ascii="Arial" w:hAnsi="Arial" w:cs="Arial"/>
          <w:bCs/>
          <w:sz w:val="24"/>
          <w:szCs w:val="24"/>
          <w:lang w:val="en-US"/>
        </w:rPr>
        <w:t xml:space="preserve">are to be established as early as possible in a new mission. Initially, Temporary Checkpoints (CPT) should be set up. After establishing the situation in the area, planning of the permanent CP’s can start. Start the construction of permanent CP’s when you are sure of the right place for them. </w:t>
      </w:r>
      <w:r w:rsidRPr="003278FB">
        <w:rPr>
          <w:rFonts w:ascii="Arial" w:hAnsi="Arial" w:cs="Arial"/>
          <w:b/>
          <w:bCs/>
          <w:sz w:val="24"/>
          <w:szCs w:val="24"/>
          <w:lang w:val="en-US"/>
        </w:rPr>
        <w:t>Location:</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When choosing the site of a CP terrain and different climatic effects due to seasons have to be taken into consideration.</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 xml:space="preserve">The location of a CP is chosen to </w:t>
      </w:r>
      <w:proofErr w:type="spellStart"/>
      <w:r w:rsidRPr="003278FB">
        <w:rPr>
          <w:rFonts w:ascii="Arial" w:hAnsi="Arial" w:cs="Arial"/>
          <w:bCs/>
          <w:sz w:val="24"/>
          <w:szCs w:val="24"/>
          <w:lang w:val="en-US"/>
        </w:rPr>
        <w:t>fulfi</w:t>
      </w:r>
      <w:proofErr w:type="spellEnd"/>
      <w:r w:rsidRPr="003278FB">
        <w:rPr>
          <w:rFonts w:ascii="Arial" w:hAnsi="Arial" w:cs="Arial"/>
          <w:bCs/>
          <w:sz w:val="24"/>
          <w:szCs w:val="24"/>
          <w:lang w:val="en-US"/>
        </w:rPr>
        <w:t xml:space="preserve"> l the tactical demands of the PSO and the tasks given to the unit.</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In some missions the SOFA of the PSF puts restrictions on the location</w:t>
      </w:r>
      <w:r w:rsidRPr="003278FB">
        <w:rPr>
          <w:rFonts w:ascii="Arial" w:hAnsi="Arial" w:cs="Arial"/>
          <w:bCs/>
          <w:sz w:val="24"/>
          <w:szCs w:val="24"/>
          <w:lang w:val="en-US"/>
        </w:rPr>
        <w:t xml:space="preserve"> of CP’s.  </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
          <w:bCs/>
          <w:sz w:val="24"/>
          <w:szCs w:val="24"/>
          <w:lang w:val="en-US"/>
        </w:rPr>
        <w:t>Temporary Checkpoints</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Cs/>
          <w:sz w:val="24"/>
          <w:szCs w:val="24"/>
          <w:lang w:val="en-US"/>
        </w:rPr>
        <w:t xml:space="preserve">CPT’s generally have the same function as CP’s but are not allocated on fixed positions. The deployment of CPT’s is time restricted to usually cover from a few hours to a few days. CPT’s may be manned by foot patrols; vehicle patrols or AFV’s or otherwise deployed troops. AFV’s if available are very suitable for the task due to their armament and shelter. The amount of equipment is determined by the patrols capacity to carry equipment. The minimum equipment for a CPT is equipment for </w:t>
      </w:r>
      <w:proofErr w:type="gramStart"/>
      <w:r w:rsidRPr="003278FB">
        <w:rPr>
          <w:rFonts w:ascii="Arial" w:hAnsi="Arial" w:cs="Arial"/>
          <w:bCs/>
          <w:sz w:val="24"/>
          <w:szCs w:val="24"/>
          <w:lang w:val="en-US"/>
        </w:rPr>
        <w:t>checking</w:t>
      </w:r>
      <w:proofErr w:type="gramEnd"/>
      <w:r w:rsidRPr="003278FB">
        <w:rPr>
          <w:rFonts w:ascii="Arial" w:hAnsi="Arial" w:cs="Arial"/>
          <w:bCs/>
          <w:sz w:val="24"/>
          <w:szCs w:val="24"/>
        </w:rPr>
        <w:t xml:space="preserve"> </w:t>
      </w:r>
      <w:r w:rsidRPr="003278FB">
        <w:rPr>
          <w:rFonts w:ascii="Arial" w:hAnsi="Arial" w:cs="Arial"/>
          <w:bCs/>
          <w:sz w:val="24"/>
          <w:szCs w:val="24"/>
          <w:lang w:val="en-US"/>
        </w:rPr>
        <w:t>people and vehicles and communications equipment. CPT’s are constantly used to cover areas and occurrences of a temporary nature that cannot be covered from fixed CP’s, and therefore belong to the routine duties of the units on the ground. Therefore the setting up and managing of CPT’s should be included in the training program of the PSF.</w:t>
      </w:r>
    </w:p>
    <w:p w:rsidR="003278FB" w:rsidRPr="003278FB" w:rsidRDefault="003278FB" w:rsidP="003278FB">
      <w:pPr>
        <w:autoSpaceDE w:val="0"/>
        <w:autoSpaceDN w:val="0"/>
        <w:adjustRightInd w:val="0"/>
        <w:spacing w:before="120" w:after="60" w:line="240" w:lineRule="auto"/>
        <w:jc w:val="both"/>
        <w:rPr>
          <w:rFonts w:ascii="Arial" w:hAnsi="Arial" w:cs="Arial"/>
          <w:bCs/>
          <w:sz w:val="24"/>
          <w:szCs w:val="24"/>
        </w:rPr>
      </w:pPr>
      <w:r w:rsidRPr="003278FB">
        <w:rPr>
          <w:rFonts w:ascii="Arial" w:hAnsi="Arial" w:cs="Arial"/>
          <w:b/>
          <w:bCs/>
          <w:sz w:val="24"/>
          <w:szCs w:val="24"/>
        </w:rPr>
        <w:t>BUILDING OF OBSERVATION POSTS</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
          <w:bCs/>
          <w:sz w:val="24"/>
          <w:szCs w:val="24"/>
          <w:lang w:val="en-US"/>
        </w:rPr>
        <w:t>Building and improving</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OP tower is built.</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area is fenced off with barbed wire at a distance of 40– 50 meters from the defense positions if possible (out of range of hand grenades).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Building of the defe</w:t>
      </w:r>
      <w:r w:rsidRPr="003278FB">
        <w:rPr>
          <w:rFonts w:ascii="Arial" w:hAnsi="Arial" w:cs="Arial"/>
          <w:bCs/>
          <w:sz w:val="24"/>
          <w:szCs w:val="24"/>
          <w:lang w:val="en-US"/>
        </w:rPr>
        <w:t>nse positions and shelters.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Connection of electric power.</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Warning systems are set up around the OP.</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Manuals, photos of the observation area, etc. are produced and improved.</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infrastructure (housing, sanitation etc.) is set up.</w:t>
      </w:r>
    </w:p>
    <w:p w:rsidR="003278FB" w:rsidRPr="003278FB" w:rsidRDefault="003278FB" w:rsidP="003278FB">
      <w:pPr>
        <w:autoSpaceDE w:val="0"/>
        <w:autoSpaceDN w:val="0"/>
        <w:adjustRightInd w:val="0"/>
        <w:spacing w:after="60" w:line="240" w:lineRule="auto"/>
        <w:jc w:val="both"/>
        <w:rPr>
          <w:rFonts w:ascii="Arial" w:hAnsi="Arial" w:cs="Arial"/>
          <w:bCs/>
          <w:sz w:val="24"/>
          <w:szCs w:val="24"/>
        </w:rPr>
      </w:pPr>
      <w:r w:rsidRPr="003278FB">
        <w:rPr>
          <w:rFonts w:ascii="Arial" w:hAnsi="Arial" w:cs="Arial"/>
          <w:b/>
          <w:bCs/>
          <w:sz w:val="24"/>
          <w:szCs w:val="24"/>
          <w:lang w:val="en-US"/>
        </w:rPr>
        <w:lastRenderedPageBreak/>
        <w:t>Other considerations when establishing an Observation Post</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A PSF OP is regarded as a PSF installation and should also be able to defend itself if necessary. Proper defense positions and shelters have to be built.</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night vision capability of some armored vehicles makes them extremely efficient for observation by night. Therefore such vehicles could reinforce OP´s from time to time.</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use of available sensors is to be taken into consideration for covering possible blind spots.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Acoustic senses should not be overseen when establishing OP’s.</w:t>
      </w:r>
      <w:r w:rsidRPr="003278FB">
        <w:rPr>
          <w:rFonts w:ascii="Arial" w:hAnsi="Arial" w:cs="Arial"/>
          <w:bCs/>
          <w:sz w:val="24"/>
          <w:szCs w:val="24"/>
          <w:lang w:val="en-US"/>
        </w:rPr>
        <w:t xml:space="preserve"> Tanks, APC´s and airplanes, for example, will often be heard a long time before you are actually able to see them.</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Have a Helipad in the vicinity of, or inside, the OP.</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Have an UXO pit prepared in the vicinity of the OP site.</w:t>
      </w:r>
    </w:p>
    <w:p w:rsidR="003278FB" w:rsidRDefault="003278FB"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How to build a compound with necessary facilities.</w:t>
      </w: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r w:rsidRPr="003278FB">
        <w:rPr>
          <w:rFonts w:ascii="Arial" w:hAnsi="Arial" w:cs="Arial"/>
          <w:b/>
          <w:bCs/>
          <w:sz w:val="24"/>
          <w:szCs w:val="24"/>
        </w:rPr>
        <w:drawing>
          <wp:anchor distT="0" distB="0" distL="114300" distR="114300" simplePos="0" relativeHeight="251681792" behindDoc="0" locked="0" layoutInCell="1" allowOverlap="1" wp14:anchorId="1C10A3EF" wp14:editId="456DB5C1">
            <wp:simplePos x="0" y="0"/>
            <wp:positionH relativeFrom="column">
              <wp:posOffset>1460141</wp:posOffset>
            </wp:positionH>
            <wp:positionV relativeFrom="paragraph">
              <wp:posOffset>55245</wp:posOffset>
            </wp:positionV>
            <wp:extent cx="2873428" cy="3424687"/>
            <wp:effectExtent l="19050" t="19050" r="22225" b="23495"/>
            <wp:wrapNone/>
            <wp:docPr id="93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3428" cy="3424687"/>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p>
    <w:p w:rsidR="003278FB" w:rsidRPr="00C13A1E" w:rsidRDefault="003278FB" w:rsidP="003278FB">
      <w:pPr>
        <w:autoSpaceDE w:val="0"/>
        <w:autoSpaceDN w:val="0"/>
        <w:adjustRightInd w:val="0"/>
        <w:spacing w:after="240" w:line="240" w:lineRule="auto"/>
        <w:jc w:val="center"/>
        <w:rPr>
          <w:rFonts w:ascii="Arial" w:hAnsi="Arial" w:cs="Arial"/>
          <w:b/>
          <w:bCs/>
          <w:sz w:val="24"/>
          <w:szCs w:val="24"/>
          <w:lang w:val="en-US"/>
        </w:rPr>
      </w:pPr>
      <w:r w:rsidRPr="00C13A1E">
        <w:rPr>
          <w:rFonts w:ascii="Arial" w:hAnsi="Arial" w:cs="Arial"/>
          <w:b/>
          <w:bCs/>
          <w:sz w:val="24"/>
          <w:szCs w:val="24"/>
          <w:lang w:val="en-US"/>
        </w:rPr>
        <w:t>Figure</w:t>
      </w:r>
      <w:r>
        <w:rPr>
          <w:rFonts w:ascii="Arial" w:hAnsi="Arial" w:cs="Arial"/>
          <w:b/>
          <w:bCs/>
          <w:sz w:val="24"/>
          <w:szCs w:val="24"/>
          <w:lang w:val="en-US"/>
        </w:rPr>
        <w:t>1</w:t>
      </w:r>
      <w:r>
        <w:rPr>
          <w:rFonts w:ascii="Arial" w:hAnsi="Arial" w:cs="Arial"/>
          <w:b/>
          <w:bCs/>
          <w:sz w:val="24"/>
          <w:szCs w:val="24"/>
          <w:lang w:val="en-US"/>
        </w:rPr>
        <w:t>2</w:t>
      </w:r>
      <w:r w:rsidRPr="00C13A1E">
        <w:rPr>
          <w:rFonts w:ascii="Arial" w:hAnsi="Arial" w:cs="Arial"/>
          <w:b/>
          <w:bCs/>
          <w:sz w:val="24"/>
          <w:szCs w:val="24"/>
          <w:lang w:val="en-US"/>
        </w:rPr>
        <w:t xml:space="preserve">. </w:t>
      </w:r>
      <w:r>
        <w:rPr>
          <w:rFonts w:ascii="Arial" w:hAnsi="Arial" w:cs="Arial"/>
          <w:b/>
          <w:bCs/>
          <w:sz w:val="24"/>
          <w:szCs w:val="24"/>
          <w:lang w:val="en-US"/>
        </w:rPr>
        <w:t>Observation post</w:t>
      </w:r>
      <w:r w:rsidR="00B52B28">
        <w:rPr>
          <w:rFonts w:ascii="Arial" w:hAnsi="Arial" w:cs="Arial"/>
          <w:b/>
          <w:bCs/>
          <w:sz w:val="24"/>
          <w:szCs w:val="24"/>
          <w:lang w:val="en-US"/>
        </w:rPr>
        <w:t xml:space="preserve"> layout</w:t>
      </w:r>
    </w:p>
    <w:p w:rsidR="003278FB" w:rsidRPr="003278FB" w:rsidRDefault="003278FB" w:rsidP="003278FB">
      <w:pPr>
        <w:tabs>
          <w:tab w:val="num" w:pos="-5245"/>
        </w:tabs>
        <w:autoSpaceDE w:val="0"/>
        <w:autoSpaceDN w:val="0"/>
        <w:adjustRightInd w:val="0"/>
        <w:spacing w:before="120" w:after="60" w:line="240" w:lineRule="auto"/>
        <w:jc w:val="both"/>
        <w:rPr>
          <w:rFonts w:ascii="Arial" w:hAnsi="Arial" w:cs="Arial"/>
          <w:b/>
          <w:bCs/>
          <w:sz w:val="24"/>
          <w:szCs w:val="24"/>
        </w:rPr>
      </w:pPr>
      <w:r w:rsidRPr="003278FB">
        <w:rPr>
          <w:rFonts w:ascii="Arial" w:hAnsi="Arial" w:cs="Arial"/>
          <w:b/>
          <w:bCs/>
          <w:sz w:val="24"/>
          <w:szCs w:val="24"/>
        </w:rPr>
        <w:t>BUILDING OF CHECKPOINTS</w:t>
      </w:r>
    </w:p>
    <w:p w:rsidR="003278FB" w:rsidRPr="003278FB" w:rsidRDefault="003278FB" w:rsidP="003278FB">
      <w:pPr>
        <w:autoSpaceDE w:val="0"/>
        <w:autoSpaceDN w:val="0"/>
        <w:adjustRightInd w:val="0"/>
        <w:spacing w:after="60" w:line="240" w:lineRule="auto"/>
        <w:jc w:val="both"/>
        <w:rPr>
          <w:rFonts w:ascii="Arial" w:hAnsi="Arial" w:cs="Arial"/>
          <w:b/>
          <w:bCs/>
          <w:sz w:val="24"/>
          <w:szCs w:val="24"/>
          <w:lang w:val="en-US"/>
        </w:rPr>
      </w:pPr>
      <w:r w:rsidRPr="003278FB">
        <w:rPr>
          <w:rFonts w:ascii="Arial" w:hAnsi="Arial" w:cs="Arial"/>
          <w:b/>
          <w:bCs/>
          <w:sz w:val="24"/>
          <w:szCs w:val="24"/>
          <w:lang w:val="en-US"/>
        </w:rPr>
        <w:t>Building and improving</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gates and spiders or conc</w:t>
      </w:r>
      <w:r w:rsidRPr="003278FB">
        <w:rPr>
          <w:rFonts w:ascii="Arial" w:hAnsi="Arial" w:cs="Arial"/>
          <w:bCs/>
          <w:sz w:val="24"/>
          <w:szCs w:val="24"/>
          <w:lang w:val="en-US"/>
        </w:rPr>
        <w:t>rete blocks are placed on the road.</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area is fenced off with barbed wire at a distance of 40 – 50 meters from the defense positions if possible (out of range of hand grenades).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Building of the defense positions and shelters.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Connection of electric power.</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Setting up of floodlights.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CP house is built.</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Warning systems are set up around the CP.</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lastRenderedPageBreak/>
        <w:t>The equipment, manuals and photos are produced and improved.</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infrastructure (housing, sanitation etc.) is set up.</w:t>
      </w:r>
    </w:p>
    <w:p w:rsidR="003278FB" w:rsidRPr="003278FB" w:rsidRDefault="003278FB" w:rsidP="003278FB">
      <w:pPr>
        <w:autoSpaceDE w:val="0"/>
        <w:autoSpaceDN w:val="0"/>
        <w:adjustRightInd w:val="0"/>
        <w:spacing w:after="60" w:line="240" w:lineRule="auto"/>
        <w:jc w:val="both"/>
        <w:rPr>
          <w:rFonts w:ascii="Arial" w:hAnsi="Arial" w:cs="Arial"/>
          <w:b/>
          <w:bCs/>
          <w:sz w:val="24"/>
          <w:szCs w:val="24"/>
          <w:lang w:val="en-US"/>
        </w:rPr>
      </w:pPr>
      <w:r w:rsidRPr="003278FB">
        <w:rPr>
          <w:rFonts w:ascii="Arial" w:hAnsi="Arial" w:cs="Arial"/>
          <w:b/>
          <w:bCs/>
          <w:sz w:val="24"/>
          <w:szCs w:val="24"/>
          <w:lang w:val="en-US"/>
        </w:rPr>
        <w:t>Considerations when establishing a Checkpoint</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A CP is regarded as a PSF installation and should also be able to defend</w:t>
      </w:r>
      <w:r w:rsidRPr="003278FB">
        <w:rPr>
          <w:rFonts w:ascii="Arial" w:hAnsi="Arial" w:cs="Arial"/>
          <w:bCs/>
          <w:sz w:val="24"/>
          <w:szCs w:val="24"/>
          <w:lang w:val="en-US"/>
        </w:rPr>
        <w:t xml:space="preserve"> itself if necessary. Proper defense positions and shelters have to be built.</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CP must be built at least 15–30 meters from the road. The distance must not exceed talking distance betwe</w:t>
      </w:r>
      <w:r w:rsidRPr="003278FB">
        <w:rPr>
          <w:rFonts w:ascii="Arial" w:hAnsi="Arial" w:cs="Arial"/>
          <w:bCs/>
          <w:sz w:val="24"/>
          <w:szCs w:val="24"/>
          <w:lang w:val="en-US"/>
        </w:rPr>
        <w:t>en the securer and the soldier examining the car.</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CP is constructed to be bullet proof up to caliber .50 (12.7 mm).</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Small openings are made for defense in all directions, but of course with emphasis towards the road.</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 xml:space="preserve">The entrance to </w:t>
      </w:r>
      <w:r w:rsidRPr="003278FB">
        <w:rPr>
          <w:rFonts w:ascii="Arial" w:hAnsi="Arial" w:cs="Arial"/>
          <w:bCs/>
          <w:sz w:val="24"/>
          <w:szCs w:val="24"/>
          <w:lang w:val="en-US"/>
        </w:rPr>
        <w:t>the CP must be secured against hand grenades.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Chicken wire covering all openings to safeguard against grenades.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Possibilities for own personnel to observe and fire through the chicken wire.</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Barbed wire or concertina is put up aro</w:t>
      </w:r>
      <w:r w:rsidRPr="003278FB">
        <w:rPr>
          <w:rFonts w:ascii="Arial" w:hAnsi="Arial" w:cs="Arial"/>
          <w:bCs/>
          <w:sz w:val="24"/>
          <w:szCs w:val="24"/>
          <w:lang w:val="en-US"/>
        </w:rPr>
        <w:t>und the CP with only a narrow entry leading to the CP. The entry must be in the direction of observation for the light machinegun or rifle. The barbed wire must be lower than the line of sight.</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Barbed wire/concertina along the road and around the CP (outer perimeter) to prevent hostile personnel from operating inside the CP compound.</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One of the gates should be a large, he</w:t>
      </w:r>
      <w:r w:rsidRPr="003278FB">
        <w:rPr>
          <w:rFonts w:ascii="Arial" w:hAnsi="Arial" w:cs="Arial"/>
          <w:bCs/>
          <w:sz w:val="24"/>
          <w:szCs w:val="24"/>
          <w:lang w:val="en-US"/>
        </w:rPr>
        <w:t>avy one that can be closed quickly to make the traffic stop.</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Barbed wire between the waiting lane (for cars) and the road.</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Big, heavy concrete blocks, at least three in each direction.</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Defense position for a squad has to be built in the CP compound. Half covered positions for one or two armored vehicles.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Positions for recoilless rifle.</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Bumps for speed reduction.</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Nail mats that can be easily towed across the road.</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Floodlights must be placed so that they do not blind own personnel.</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PSF controlled area is clearly marked with signs.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Trip flares and other warning systems.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Cut down veg</w:t>
      </w:r>
      <w:r w:rsidRPr="003278FB">
        <w:rPr>
          <w:rFonts w:ascii="Arial" w:hAnsi="Arial" w:cs="Arial"/>
          <w:bCs/>
          <w:sz w:val="24"/>
          <w:szCs w:val="24"/>
          <w:lang w:val="en-US"/>
        </w:rPr>
        <w:t>etation to prevent infiltrators or others from moving up to or passing the CP without being discovered (remember the danger of mines).</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The armament of armored vehicles makes them extremel</w:t>
      </w:r>
      <w:r w:rsidRPr="003278FB">
        <w:rPr>
          <w:rFonts w:ascii="Arial" w:hAnsi="Arial" w:cs="Arial"/>
          <w:bCs/>
          <w:sz w:val="24"/>
          <w:szCs w:val="24"/>
          <w:lang w:val="en-US"/>
        </w:rPr>
        <w:t>y efficient for showing force. Therefore such vehicles could reinforce CP’s from time to time.</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Have a Helipad in the vicinity of the CP.</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Have an Unexploded Ordnance pit prepared in the vicinity of the CP site.</w:t>
      </w:r>
    </w:p>
    <w:p w:rsidR="00000000" w:rsidRPr="003278FB" w:rsidRDefault="00065006" w:rsidP="003278FB">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3278FB">
        <w:rPr>
          <w:rFonts w:ascii="Arial" w:hAnsi="Arial" w:cs="Arial"/>
          <w:bCs/>
          <w:sz w:val="24"/>
          <w:szCs w:val="24"/>
          <w:lang w:val="en-US"/>
        </w:rPr>
        <w:t>How to build a CP with necessary facilities.</w:t>
      </w:r>
    </w:p>
    <w:p w:rsidR="003278FB" w:rsidRDefault="003278FB"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Cs/>
          <w:sz w:val="24"/>
          <w:szCs w:val="24"/>
        </w:rPr>
        <w:lastRenderedPageBreak/>
        <w:drawing>
          <wp:anchor distT="0" distB="0" distL="114300" distR="114300" simplePos="0" relativeHeight="251682816" behindDoc="0" locked="0" layoutInCell="1" allowOverlap="1" wp14:anchorId="38C0851B" wp14:editId="4CBF3FCA">
            <wp:simplePos x="0" y="0"/>
            <wp:positionH relativeFrom="column">
              <wp:posOffset>1117923</wp:posOffset>
            </wp:positionH>
            <wp:positionV relativeFrom="paragraph">
              <wp:posOffset>1270</wp:posOffset>
            </wp:positionV>
            <wp:extent cx="3452901" cy="3514929"/>
            <wp:effectExtent l="0" t="0" r="0" b="0"/>
            <wp:wrapNone/>
            <wp:docPr id="2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 name="Picture 1"/>
                    <pic:cNvPicPr>
                      <a:picLocks noChangeAspect="1" noChangeArrowheads="1"/>
                    </pic:cNvPicPr>
                  </pic:nvPicPr>
                  <pic:blipFill>
                    <a:blip r:embed="rId24" cstate="print">
                      <a:lum bright="-8000" contrast="12000"/>
                      <a:extLst>
                        <a:ext uri="{28A0092B-C50C-407E-A947-70E740481C1C}">
                          <a14:useLocalDpi xmlns:a14="http://schemas.microsoft.com/office/drawing/2010/main" val="0"/>
                        </a:ext>
                      </a:extLst>
                    </a:blip>
                    <a:stretch>
                      <a:fillRect/>
                    </a:stretch>
                  </pic:blipFill>
                  <pic:spPr bwMode="auto">
                    <a:xfrm>
                      <a:off x="0" y="0"/>
                      <a:ext cx="3452901" cy="35149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Pr="00C13A1E" w:rsidRDefault="00B52B28" w:rsidP="00B52B28">
      <w:pPr>
        <w:autoSpaceDE w:val="0"/>
        <w:autoSpaceDN w:val="0"/>
        <w:adjustRightInd w:val="0"/>
        <w:spacing w:before="240" w:after="240" w:line="240" w:lineRule="auto"/>
        <w:jc w:val="center"/>
        <w:rPr>
          <w:rFonts w:ascii="Arial" w:hAnsi="Arial" w:cs="Arial"/>
          <w:b/>
          <w:bCs/>
          <w:sz w:val="24"/>
          <w:szCs w:val="24"/>
          <w:lang w:val="en-US"/>
        </w:rPr>
      </w:pPr>
      <w:r w:rsidRPr="00C13A1E">
        <w:rPr>
          <w:rFonts w:ascii="Arial" w:hAnsi="Arial" w:cs="Arial"/>
          <w:b/>
          <w:bCs/>
          <w:sz w:val="24"/>
          <w:szCs w:val="24"/>
          <w:lang w:val="en-US"/>
        </w:rPr>
        <w:t>Figure</w:t>
      </w:r>
      <w:r>
        <w:rPr>
          <w:rFonts w:ascii="Arial" w:hAnsi="Arial" w:cs="Arial"/>
          <w:b/>
          <w:bCs/>
          <w:sz w:val="24"/>
          <w:szCs w:val="24"/>
          <w:lang w:val="en-US"/>
        </w:rPr>
        <w:t>1</w:t>
      </w:r>
      <w:r>
        <w:rPr>
          <w:rFonts w:ascii="Arial" w:hAnsi="Arial" w:cs="Arial"/>
          <w:b/>
          <w:bCs/>
          <w:sz w:val="24"/>
          <w:szCs w:val="24"/>
          <w:lang w:val="en-US"/>
        </w:rPr>
        <w:t>3</w:t>
      </w:r>
      <w:r w:rsidRPr="00C13A1E">
        <w:rPr>
          <w:rFonts w:ascii="Arial" w:hAnsi="Arial" w:cs="Arial"/>
          <w:b/>
          <w:bCs/>
          <w:sz w:val="24"/>
          <w:szCs w:val="24"/>
          <w:lang w:val="en-US"/>
        </w:rPr>
        <w:t xml:space="preserve">. </w:t>
      </w:r>
      <w:r>
        <w:rPr>
          <w:rFonts w:ascii="Arial" w:hAnsi="Arial" w:cs="Arial"/>
          <w:b/>
          <w:bCs/>
          <w:sz w:val="24"/>
          <w:szCs w:val="24"/>
          <w:lang w:val="en-US"/>
        </w:rPr>
        <w:t>Check point</w:t>
      </w:r>
      <w:r>
        <w:rPr>
          <w:rFonts w:ascii="Arial" w:hAnsi="Arial" w:cs="Arial"/>
          <w:b/>
          <w:bCs/>
          <w:sz w:val="24"/>
          <w:szCs w:val="24"/>
          <w:lang w:val="en-US"/>
        </w:rPr>
        <w:t xml:space="preserve"> layout</w:t>
      </w:r>
    </w:p>
    <w:p w:rsidR="00B52B28" w:rsidRDefault="00B52B28" w:rsidP="00B52B28">
      <w:pPr>
        <w:autoSpaceDE w:val="0"/>
        <w:autoSpaceDN w:val="0"/>
        <w:adjustRightInd w:val="0"/>
        <w:spacing w:before="240" w:after="120" w:line="240" w:lineRule="auto"/>
        <w:jc w:val="center"/>
        <w:rPr>
          <w:rFonts w:ascii="Arial" w:hAnsi="Arial" w:cs="Arial"/>
          <w:b/>
          <w:bCs/>
          <w:sz w:val="32"/>
          <w:szCs w:val="24"/>
        </w:rPr>
      </w:pPr>
      <w:r>
        <w:rPr>
          <w:rFonts w:ascii="Arial" w:hAnsi="Arial" w:cs="Arial"/>
          <w:b/>
          <w:bCs/>
          <w:sz w:val="32"/>
          <w:szCs w:val="24"/>
        </w:rPr>
        <w:t xml:space="preserve">BASE CAMPS </w:t>
      </w:r>
      <w:r>
        <w:rPr>
          <w:rFonts w:ascii="Arial" w:hAnsi="Arial" w:cs="Arial"/>
          <w:b/>
          <w:bCs/>
          <w:sz w:val="32"/>
          <w:szCs w:val="24"/>
        </w:rPr>
        <w:t>BUILDING</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Base camps.</w:t>
      </w:r>
      <w:proofErr w:type="gramEnd"/>
      <w:r w:rsidRPr="00B52B28">
        <w:rPr>
          <w:rFonts w:ascii="Arial" w:hAnsi="Arial" w:cs="Arial"/>
          <w:bCs/>
          <w:sz w:val="24"/>
          <w:szCs w:val="24"/>
          <w:lang w:val="en-US"/>
        </w:rPr>
        <w:t xml:space="preserve"> A base camp is an evolving military facility that supports the military operations of a deployed unit and provides the necessary support and services for sustained operations. Base camps are typically designed to be used for short- to mid-term periods, generally from a few months to a few years. They have a limited number of fixed facilities constructed and typically have a well-defined perimeter and controlled access. These facilities include various types of housing; sanitation; command and control (C2); morale, welfare, and recreation (MWR); and supporting logistics infrastructure. These facilities may include new or prefabricated construction and make maximum use of any existing structures (with and without repair or modification). They are usually established to support a specific mission or operation for an extended period of time and are closed at the conclusion of that operation. These missions may include offensive, defensive, stability, or civil support. Base camps are subject to a broad range of construction, facility, and environmental standards, depending on the camp’s anticipated life span, population, function, governing documents, location, and the tactical and political situation.</w:t>
      </w:r>
      <w:r w:rsidRPr="00B52B28">
        <w:rPr>
          <w:rFonts w:ascii="Arial" w:hAnsi="Arial" w:cs="Arial"/>
          <w:bCs/>
          <w:sz w:val="24"/>
          <w:szCs w:val="24"/>
        </w:rPr>
        <w:t xml:space="preserve"> </w:t>
      </w:r>
      <w:r w:rsidRPr="00B52B28">
        <w:rPr>
          <w:rFonts w:ascii="Arial" w:hAnsi="Arial" w:cs="Arial"/>
          <w:b/>
          <w:bCs/>
          <w:sz w:val="24"/>
          <w:szCs w:val="24"/>
          <w:lang w:val="en-US"/>
        </w:rPr>
        <w:t>A</w:t>
      </w:r>
      <w:r w:rsidRPr="00B52B28">
        <w:rPr>
          <w:rFonts w:ascii="Arial" w:hAnsi="Arial" w:cs="Arial"/>
          <w:bCs/>
          <w:sz w:val="24"/>
          <w:szCs w:val="24"/>
          <w:lang w:val="en-US"/>
        </w:rPr>
        <w:t xml:space="preserve"> </w:t>
      </w:r>
      <w:r w:rsidRPr="00B52B28">
        <w:rPr>
          <w:rFonts w:ascii="Arial" w:hAnsi="Arial" w:cs="Arial"/>
          <w:b/>
          <w:bCs/>
          <w:sz w:val="24"/>
          <w:szCs w:val="24"/>
          <w:lang w:val="en-US"/>
        </w:rPr>
        <w:t xml:space="preserve">base is a locality from which operations are projected or supported. </w:t>
      </w:r>
      <w:r w:rsidRPr="00B52B28">
        <w:rPr>
          <w:rFonts w:ascii="Arial" w:hAnsi="Arial" w:cs="Arial"/>
          <w:bCs/>
          <w:sz w:val="24"/>
          <w:szCs w:val="24"/>
          <w:lang w:val="en-US"/>
        </w:rPr>
        <w:t>At</w:t>
      </w:r>
      <w:r w:rsidRPr="00B52B28">
        <w:rPr>
          <w:rFonts w:ascii="Arial" w:hAnsi="Arial" w:cs="Arial"/>
          <w:b/>
          <w:bCs/>
          <w:sz w:val="24"/>
          <w:szCs w:val="24"/>
          <w:lang w:val="en-US"/>
        </w:rPr>
        <w:t xml:space="preserve"> </w:t>
      </w:r>
      <w:r w:rsidRPr="00B52B28">
        <w:rPr>
          <w:rFonts w:ascii="Arial" w:hAnsi="Arial" w:cs="Arial"/>
          <w:bCs/>
          <w:sz w:val="24"/>
          <w:szCs w:val="24"/>
          <w:lang w:val="en-US"/>
        </w:rPr>
        <w:t>the base level, the component in command of the base has overall responsibility for the security of everything within the base boundary. Tenant units normally secure their own facilities within the base, but selected forces will be made available by tenant units and the base commander will exercise tactical control (TACON) over those forces for the purpose of base defense. This should be proportionate to the organic capabilities and the local threat.</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
          <w:bCs/>
          <w:sz w:val="24"/>
          <w:szCs w:val="24"/>
          <w:lang w:val="en-US"/>
        </w:rPr>
        <w:t>MAJOR BASE CAMPS</w:t>
      </w:r>
      <w:r w:rsidRPr="00B52B28">
        <w:rPr>
          <w:rFonts w:ascii="Arial" w:hAnsi="Arial" w:cs="Arial"/>
          <w:bCs/>
          <w:sz w:val="24"/>
          <w:szCs w:val="24"/>
          <w:lang w:val="en-US"/>
        </w:rPr>
        <w:t>, occupied by a battalion task force or larger unit, (500 population or more) are continuously operated camps with command, staff, and logistic functions.</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
          <w:bCs/>
          <w:sz w:val="24"/>
          <w:szCs w:val="24"/>
          <w:lang w:val="en-US"/>
        </w:rPr>
        <w:lastRenderedPageBreak/>
        <w:t xml:space="preserve">FORWARD OPERATING BASES </w:t>
      </w:r>
      <w:r w:rsidRPr="00B52B28">
        <w:rPr>
          <w:rFonts w:ascii="Arial" w:hAnsi="Arial" w:cs="Arial"/>
          <w:bCs/>
          <w:sz w:val="24"/>
          <w:szCs w:val="24"/>
          <w:lang w:val="en-US"/>
        </w:rPr>
        <w:t>are normally occupied by company-sized units and operated on a continuous basis.</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
          <w:bCs/>
          <w:sz w:val="24"/>
          <w:szCs w:val="24"/>
          <w:lang w:val="en-US"/>
        </w:rPr>
        <w:t>OUTPOSTS</w:t>
      </w:r>
      <w:r w:rsidRPr="00B52B28">
        <w:rPr>
          <w:rFonts w:ascii="Arial" w:hAnsi="Arial" w:cs="Arial"/>
          <w:bCs/>
          <w:sz w:val="24"/>
          <w:szCs w:val="24"/>
          <w:lang w:val="en-US"/>
        </w:rPr>
        <w:t xml:space="preserve"> are normally used for short </w:t>
      </w:r>
      <w:proofErr w:type="gramStart"/>
      <w:r w:rsidRPr="00B52B28">
        <w:rPr>
          <w:rFonts w:ascii="Arial" w:hAnsi="Arial" w:cs="Arial"/>
          <w:bCs/>
          <w:sz w:val="24"/>
          <w:szCs w:val="24"/>
          <w:lang w:val="en-US"/>
        </w:rPr>
        <w:t>term,</w:t>
      </w:r>
      <w:proofErr w:type="gramEnd"/>
      <w:r w:rsidRPr="00B52B28">
        <w:rPr>
          <w:rFonts w:ascii="Arial" w:hAnsi="Arial" w:cs="Arial"/>
          <w:bCs/>
          <w:sz w:val="24"/>
          <w:szCs w:val="24"/>
          <w:lang w:val="en-US"/>
        </w:rPr>
        <w:t xml:space="preserve"> operationally defined missions (examples checkpoints and observation posts), platoon or squad sized, and will have limited services.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TEMPORARY</w:t>
      </w:r>
      <w:r w:rsidRPr="00B52B28">
        <w:rPr>
          <w:rFonts w:ascii="Arial" w:hAnsi="Arial" w:cs="Arial"/>
          <w:b/>
          <w:bCs/>
          <w:sz w:val="24"/>
          <w:szCs w:val="24"/>
        </w:rPr>
        <w:t xml:space="preserve"> BASES</w:t>
      </w:r>
      <w:r w:rsidRPr="00B52B28">
        <w:rPr>
          <w:rFonts w:ascii="Arial" w:hAnsi="Arial" w:cs="Arial"/>
          <w:b/>
          <w:bCs/>
          <w:sz w:val="24"/>
          <w:szCs w:val="24"/>
          <w:lang w:val="en-US"/>
        </w:rPr>
        <w:t>.</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Designed and constructed on an expedient basis, with finishes, materials, and systems selected with energy efficiency, maintenance, and lifecycle costs being secondary considerations and with a life expectancy of five years or less.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SEMI – PERMANENT</w:t>
      </w:r>
      <w:r w:rsidRPr="00B52B28">
        <w:rPr>
          <w:rFonts w:ascii="Arial" w:hAnsi="Arial" w:cs="Arial"/>
          <w:b/>
          <w:bCs/>
          <w:sz w:val="24"/>
          <w:szCs w:val="24"/>
        </w:rPr>
        <w:t xml:space="preserve"> BASES</w:t>
      </w:r>
      <w:r w:rsidRPr="00B52B28">
        <w:rPr>
          <w:rFonts w:ascii="Arial" w:hAnsi="Arial" w:cs="Arial"/>
          <w:b/>
          <w:bCs/>
          <w:sz w:val="24"/>
          <w:szCs w:val="24"/>
          <w:lang w:val="en-US"/>
        </w:rPr>
        <w:t>.</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Designed and constructed with finishes, materials, and systems selected for moderate energy efficiency, maintenance, and life cycle cost and with a life expectancy of more than five but less </w:t>
      </w:r>
      <w:proofErr w:type="spellStart"/>
      <w:r w:rsidRPr="00B52B28">
        <w:rPr>
          <w:rFonts w:ascii="Arial" w:hAnsi="Arial" w:cs="Arial"/>
          <w:bCs/>
          <w:sz w:val="24"/>
          <w:szCs w:val="24"/>
          <w:lang w:val="en-US"/>
        </w:rPr>
        <w:t>that</w:t>
      </w:r>
      <w:proofErr w:type="spellEnd"/>
      <w:r w:rsidRPr="00B52B28">
        <w:rPr>
          <w:rFonts w:ascii="Arial" w:hAnsi="Arial" w:cs="Arial"/>
          <w:bCs/>
          <w:sz w:val="24"/>
          <w:szCs w:val="24"/>
          <w:lang w:val="en-US"/>
        </w:rPr>
        <w:t xml:space="preserve"> 25 years.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PERMANENT</w:t>
      </w:r>
      <w:r w:rsidRPr="00B52B28">
        <w:rPr>
          <w:rFonts w:ascii="Arial" w:hAnsi="Arial" w:cs="Arial"/>
          <w:b/>
          <w:bCs/>
          <w:sz w:val="24"/>
          <w:szCs w:val="24"/>
        </w:rPr>
        <w:t xml:space="preserve"> BASES</w:t>
      </w:r>
      <w:r w:rsidRPr="00B52B28">
        <w:rPr>
          <w:rFonts w:ascii="Arial" w:hAnsi="Arial" w:cs="Arial"/>
          <w:b/>
          <w:bCs/>
          <w:sz w:val="24"/>
          <w:szCs w:val="24"/>
          <w:lang w:val="en-US"/>
        </w:rPr>
        <w:t>.</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Designed and constructed with finishes, materials, and systems selected for energy efficiency, low maintenance, and low life cycle cost and with a life expectancy of 25 years or more.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8"/>
          <w:szCs w:val="24"/>
          <w:u w:val="single"/>
        </w:rPr>
      </w:pPr>
      <w:r w:rsidRPr="00B52B28">
        <w:rPr>
          <w:rFonts w:ascii="Arial" w:hAnsi="Arial" w:cs="Arial"/>
          <w:b/>
          <w:bCs/>
          <w:sz w:val="28"/>
          <w:szCs w:val="24"/>
          <w:u w:val="single"/>
          <w:lang w:val="en-US"/>
        </w:rPr>
        <w:t xml:space="preserve">BASE CAMP FACILITIES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
          <w:bCs/>
          <w:sz w:val="24"/>
          <w:szCs w:val="24"/>
          <w:lang w:val="en-US"/>
        </w:rPr>
        <w:t>ROADS.</w:t>
      </w:r>
      <w:r w:rsidRPr="00B52B28">
        <w:rPr>
          <w:rFonts w:ascii="Arial" w:hAnsi="Arial" w:cs="Arial"/>
          <w:bCs/>
          <w:sz w:val="24"/>
          <w:szCs w:val="24"/>
          <w:lang w:val="en-US"/>
        </w:rPr>
        <w:t xml:space="preserve"> Primary roads identified by commanders on base camp master plans are authorized for paving with asphalt. Primary roads are considered to be the major camp arteries that support the majority of vehicle traffic through the camp. Concrete turning pads are authorized to prevent damage to asphalt roads. Secondary and perimeter patrol roads are to be surfaced with gravel.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
          <w:bCs/>
          <w:sz w:val="24"/>
          <w:szCs w:val="24"/>
          <w:lang w:val="en-US"/>
        </w:rPr>
        <w:t xml:space="preserve"> </w:t>
      </w:r>
      <w:proofErr w:type="gramStart"/>
      <w:r w:rsidRPr="00B52B28">
        <w:rPr>
          <w:rFonts w:ascii="Arial" w:hAnsi="Arial" w:cs="Arial"/>
          <w:b/>
          <w:bCs/>
          <w:sz w:val="24"/>
          <w:szCs w:val="24"/>
          <w:lang w:val="en-US"/>
        </w:rPr>
        <w:t>HOUSING.</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It provides electric heat, lighting, and fixed duplex electrical outlets. All living units are equipped with hard-wired smoke detectors and fire extinguishers. Furniture authorized for deployed soldiers and civilians: one bed, bunk/single, one mattress single foam rubber with </w:t>
      </w:r>
      <w:proofErr w:type="spellStart"/>
      <w:r w:rsidRPr="00B52B28">
        <w:rPr>
          <w:rFonts w:ascii="Arial" w:hAnsi="Arial" w:cs="Arial"/>
          <w:bCs/>
          <w:sz w:val="24"/>
          <w:szCs w:val="24"/>
          <w:lang w:val="en-US"/>
        </w:rPr>
        <w:t>non plastic</w:t>
      </w:r>
      <w:proofErr w:type="spellEnd"/>
      <w:r w:rsidRPr="00B52B28">
        <w:rPr>
          <w:rFonts w:ascii="Arial" w:hAnsi="Arial" w:cs="Arial"/>
          <w:bCs/>
          <w:sz w:val="24"/>
          <w:szCs w:val="24"/>
          <w:lang w:val="en-US"/>
        </w:rPr>
        <w:t xml:space="preserve"> shell, one foot locker, </w:t>
      </w:r>
      <w:proofErr w:type="gramStart"/>
      <w:r w:rsidRPr="00B52B28">
        <w:rPr>
          <w:rFonts w:ascii="Arial" w:hAnsi="Arial" w:cs="Arial"/>
          <w:bCs/>
          <w:sz w:val="24"/>
          <w:szCs w:val="24"/>
          <w:lang w:val="en-US"/>
        </w:rPr>
        <w:t>nail</w:t>
      </w:r>
      <w:proofErr w:type="gramEnd"/>
      <w:r w:rsidRPr="00B52B28">
        <w:rPr>
          <w:rFonts w:ascii="Arial" w:hAnsi="Arial" w:cs="Arial"/>
          <w:bCs/>
          <w:sz w:val="24"/>
          <w:szCs w:val="24"/>
          <w:lang w:val="en-US"/>
        </w:rPr>
        <w:t xml:space="preserve"> boards on walls of living areas, locally built shelves made of plywood.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SURGE HOUSING</w:t>
      </w:r>
      <w:r w:rsidRPr="00B52B28">
        <w:rPr>
          <w:rFonts w:ascii="Arial" w:hAnsi="Arial" w:cs="Arial"/>
          <w:bCs/>
          <w:sz w:val="24"/>
          <w:szCs w:val="24"/>
          <w:lang w:val="en-US"/>
        </w:rPr>
        <w:t>.</w:t>
      </w:r>
      <w:proofErr w:type="gramEnd"/>
      <w:r w:rsidRPr="00B52B28">
        <w:rPr>
          <w:rFonts w:ascii="Arial" w:hAnsi="Arial" w:cs="Arial"/>
          <w:bCs/>
          <w:sz w:val="24"/>
          <w:szCs w:val="24"/>
          <w:lang w:val="en-US"/>
        </w:rPr>
        <w:t xml:space="preserve"> All base camps maintain the ability at all times to house 10% of total population as transients and surges. This is usually ensured by tents with plywood floor panels. </w:t>
      </w:r>
      <w:proofErr w:type="gramStart"/>
      <w:r w:rsidRPr="00B52B28">
        <w:rPr>
          <w:rFonts w:ascii="Arial" w:hAnsi="Arial" w:cs="Arial"/>
          <w:bCs/>
          <w:sz w:val="24"/>
          <w:szCs w:val="24"/>
          <w:lang w:val="en-US"/>
        </w:rPr>
        <w:t>This tents</w:t>
      </w:r>
      <w:proofErr w:type="gramEnd"/>
      <w:r w:rsidRPr="00B52B28">
        <w:rPr>
          <w:rFonts w:ascii="Arial" w:hAnsi="Arial" w:cs="Arial"/>
          <w:bCs/>
          <w:sz w:val="24"/>
          <w:szCs w:val="24"/>
          <w:lang w:val="en-US"/>
        </w:rPr>
        <w:t xml:space="preserve"> can be equipped with plywood panel sidewalls, raised insulated flooring, electric light outlets, electrical outlets and space heaters.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TOILETS AND SHOWER FACILITIES.</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Toilet and shower facilities are lighted, heated and equipped with hot and cold water. A shower head/population ratio of 1:10 is the goal for all base camps. A Toilet/population ratio of 1:10 is the goal for all base camps.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Cs/>
          <w:sz w:val="24"/>
          <w:szCs w:val="24"/>
          <w:lang w:val="en-US"/>
        </w:rPr>
        <w:t xml:space="preserve">The size of the </w:t>
      </w:r>
      <w:r w:rsidRPr="00B52B28">
        <w:rPr>
          <w:rFonts w:ascii="Arial" w:hAnsi="Arial" w:cs="Arial"/>
          <w:b/>
          <w:bCs/>
          <w:sz w:val="24"/>
          <w:szCs w:val="24"/>
          <w:lang w:val="en-US"/>
        </w:rPr>
        <w:t>HEADQUARTERS</w:t>
      </w:r>
      <w:r w:rsidRPr="00B52B28">
        <w:rPr>
          <w:rFonts w:ascii="Arial" w:hAnsi="Arial" w:cs="Arial"/>
          <w:bCs/>
          <w:sz w:val="24"/>
          <w:szCs w:val="24"/>
          <w:lang w:val="en-US"/>
        </w:rPr>
        <w:t xml:space="preserve"> is situation dependent, based on the </w:t>
      </w:r>
      <w:proofErr w:type="gramStart"/>
      <w:r w:rsidRPr="00B52B28">
        <w:rPr>
          <w:rFonts w:ascii="Arial" w:hAnsi="Arial" w:cs="Arial"/>
          <w:bCs/>
          <w:sz w:val="24"/>
          <w:szCs w:val="24"/>
          <w:lang w:val="en-US"/>
        </w:rPr>
        <w:t>standards .</w:t>
      </w:r>
      <w:proofErr w:type="gramEnd"/>
      <w:r w:rsidRPr="00B52B28">
        <w:rPr>
          <w:rFonts w:ascii="Arial" w:hAnsi="Arial" w:cs="Arial"/>
          <w:bCs/>
          <w:sz w:val="24"/>
          <w:szCs w:val="24"/>
          <w:lang w:val="en-US"/>
        </w:rPr>
        <w:t xml:space="preserve"> The headquarters should include, but is not limited to chain-link security fence with barbed wire top, gravel parking lots, exterior security lighting, Secure Compartmentalized Information Facility (SCIF), a facility to house the Tactical Operations Center</w:t>
      </w:r>
      <w:r w:rsidRPr="00B52B28">
        <w:rPr>
          <w:rFonts w:ascii="Arial" w:hAnsi="Arial" w:cs="Arial"/>
          <w:bCs/>
          <w:sz w:val="24"/>
          <w:szCs w:val="24"/>
        </w:rPr>
        <w:t xml:space="preserve"> </w:t>
      </w:r>
      <w:r w:rsidRPr="00B52B28">
        <w:rPr>
          <w:rFonts w:ascii="Arial" w:hAnsi="Arial" w:cs="Arial"/>
          <w:bCs/>
          <w:sz w:val="24"/>
          <w:szCs w:val="24"/>
          <w:lang w:val="en-US"/>
        </w:rPr>
        <w:t xml:space="preserve">(TOC) operation, </w:t>
      </w:r>
      <w:proofErr w:type="spellStart"/>
      <w:r w:rsidRPr="00B52B28">
        <w:rPr>
          <w:rFonts w:ascii="Arial" w:hAnsi="Arial" w:cs="Arial"/>
          <w:bCs/>
          <w:sz w:val="24"/>
          <w:szCs w:val="24"/>
          <w:lang w:val="en-US"/>
        </w:rPr>
        <w:t>SEAhut</w:t>
      </w:r>
      <w:proofErr w:type="spellEnd"/>
      <w:r w:rsidRPr="00B52B28">
        <w:rPr>
          <w:rFonts w:ascii="Arial" w:hAnsi="Arial" w:cs="Arial"/>
          <w:bCs/>
          <w:sz w:val="24"/>
          <w:szCs w:val="24"/>
          <w:lang w:val="en-US"/>
        </w:rPr>
        <w:t xml:space="preserve"> style buildings for primary staff offices, communications platforms and shelters, command bunkers and guard shacks.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
          <w:bCs/>
          <w:sz w:val="24"/>
          <w:szCs w:val="24"/>
          <w:lang w:val="en-US"/>
        </w:rPr>
        <w:t xml:space="preserve"> AVIATION FACILITIES  </w:t>
      </w:r>
      <w:r w:rsidRPr="00B52B28">
        <w:rPr>
          <w:rFonts w:ascii="Arial" w:hAnsi="Arial" w:cs="Arial"/>
          <w:bCs/>
          <w:sz w:val="24"/>
          <w:szCs w:val="24"/>
          <w:lang w:val="en-US"/>
        </w:rPr>
        <w:t xml:space="preserve">include helicopter pads, vehicle parking area , lighted landing pad , forward area refuel point (FARP), control tower, aviation maintenance, aviation ground vehicle maintenance.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
          <w:bCs/>
          <w:sz w:val="24"/>
          <w:szCs w:val="24"/>
          <w:lang w:val="en-US"/>
        </w:rPr>
        <w:lastRenderedPageBreak/>
        <w:t xml:space="preserve"> </w:t>
      </w:r>
      <w:proofErr w:type="gramStart"/>
      <w:r w:rsidRPr="00B52B28">
        <w:rPr>
          <w:rFonts w:ascii="Arial" w:hAnsi="Arial" w:cs="Arial"/>
          <w:b/>
          <w:bCs/>
          <w:sz w:val="24"/>
          <w:szCs w:val="24"/>
          <w:lang w:val="en-US"/>
        </w:rPr>
        <w:t>MEDICAL FACILITIES</w:t>
      </w:r>
      <w:r w:rsidRPr="00B52B28">
        <w:rPr>
          <w:rFonts w:ascii="Arial" w:hAnsi="Arial" w:cs="Arial"/>
          <w:bCs/>
          <w:sz w:val="24"/>
          <w:szCs w:val="24"/>
          <w:lang w:val="en-US"/>
        </w:rPr>
        <w:t>.</w:t>
      </w:r>
      <w:proofErr w:type="gramEnd"/>
      <w:r w:rsidRPr="00B52B28">
        <w:rPr>
          <w:rFonts w:ascii="Arial" w:hAnsi="Arial" w:cs="Arial"/>
          <w:bCs/>
          <w:sz w:val="24"/>
          <w:szCs w:val="24"/>
          <w:lang w:val="en-US"/>
        </w:rPr>
        <w:t xml:space="preserve"> All plans for health clinics, dental clinics, and hospitals will be developed in coordination with the supporting Health Facility Planning Office or through the Health Facility Planning Agency. They are aid stations, clinics and hospitals.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
          <w:bCs/>
          <w:sz w:val="24"/>
          <w:szCs w:val="24"/>
          <w:lang w:val="en-US"/>
        </w:rPr>
        <w:t xml:space="preserve">MOTOR POOL FACILITIES </w:t>
      </w:r>
      <w:r w:rsidRPr="00B52B28">
        <w:rPr>
          <w:rFonts w:ascii="Arial" w:hAnsi="Arial" w:cs="Arial"/>
          <w:bCs/>
          <w:sz w:val="24"/>
          <w:szCs w:val="24"/>
          <w:lang w:val="en-US"/>
        </w:rPr>
        <w:t xml:space="preserve">include maintenance facilities, maintenance administration, maintenance pads, fuel truck parking, wash rack, hazardous waste collection points, </w:t>
      </w:r>
      <w:proofErr w:type="gramStart"/>
      <w:r w:rsidRPr="00B52B28">
        <w:rPr>
          <w:rFonts w:ascii="Arial" w:hAnsi="Arial" w:cs="Arial"/>
          <w:bCs/>
          <w:sz w:val="24"/>
          <w:szCs w:val="24"/>
          <w:lang w:val="en-US"/>
        </w:rPr>
        <w:t>parking</w:t>
      </w:r>
      <w:proofErr w:type="gramEnd"/>
      <w:r w:rsidRPr="00B52B28">
        <w:rPr>
          <w:rFonts w:ascii="Arial" w:hAnsi="Arial" w:cs="Arial"/>
          <w:bCs/>
          <w:sz w:val="24"/>
          <w:szCs w:val="24"/>
          <w:lang w:val="en-US"/>
        </w:rPr>
        <w:t xml:space="preserve"> lots.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KENNELS.</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Military working dogs are authorized a lighted, climate controlled kennel, and an exercise yard. Kennels will have individual stalls (dog run) for each animal, and a sealed concrete floor for health reasons and ease of cleaning. Kennel floor drains should be connected to a sewer system.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MORGUE.</w:t>
      </w:r>
      <w:proofErr w:type="gramEnd"/>
      <w:r w:rsidRPr="00B52B28">
        <w:rPr>
          <w:rFonts w:ascii="Arial" w:hAnsi="Arial" w:cs="Arial"/>
          <w:bCs/>
          <w:sz w:val="24"/>
          <w:szCs w:val="24"/>
          <w:lang w:val="en-US"/>
        </w:rPr>
        <w:t xml:space="preserve"> Privacy screen is authorized around the entire facility.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
          <w:bCs/>
          <w:sz w:val="24"/>
          <w:szCs w:val="24"/>
          <w:lang w:val="en-US"/>
        </w:rPr>
        <w:t xml:space="preserve">WAREHOUSES </w:t>
      </w:r>
      <w:r w:rsidRPr="00B52B28">
        <w:rPr>
          <w:rFonts w:ascii="Arial" w:hAnsi="Arial" w:cs="Arial"/>
          <w:bCs/>
          <w:sz w:val="24"/>
          <w:szCs w:val="24"/>
          <w:lang w:val="en-US"/>
        </w:rPr>
        <w:t xml:space="preserve">are authorized wherever a 2 year pay back or less can be shown using the criteria of reduced lease cost, reduction of weather damage, increased shelf life, and other relevant factors. Warehouses are preferred over MILVANS for long-term storage.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DRMO.</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One recycling facility per task force is authorized at a size of 0</w:t>
      </w:r>
      <w:proofErr w:type="gramStart"/>
      <w:r w:rsidRPr="00B52B28">
        <w:rPr>
          <w:rFonts w:ascii="Arial" w:hAnsi="Arial" w:cs="Arial"/>
          <w:bCs/>
          <w:sz w:val="24"/>
          <w:szCs w:val="24"/>
          <w:lang w:val="en-US"/>
        </w:rPr>
        <w:t>,1</w:t>
      </w:r>
      <w:proofErr w:type="gramEnd"/>
      <w:r w:rsidRPr="00B52B28">
        <w:rPr>
          <w:rFonts w:ascii="Arial" w:hAnsi="Arial" w:cs="Arial"/>
          <w:bCs/>
          <w:sz w:val="24"/>
          <w:szCs w:val="24"/>
          <w:lang w:val="en-US"/>
        </w:rPr>
        <w:t xml:space="preserve"> m</w:t>
      </w:r>
      <w:r w:rsidRPr="00B52B28">
        <w:rPr>
          <w:rFonts w:ascii="Arial" w:hAnsi="Arial" w:cs="Arial"/>
          <w:bCs/>
          <w:sz w:val="24"/>
          <w:szCs w:val="24"/>
          <w:vertAlign w:val="superscript"/>
          <w:lang w:val="en-US"/>
        </w:rPr>
        <w:t>2</w:t>
      </w:r>
      <w:r w:rsidRPr="00B52B28">
        <w:rPr>
          <w:rFonts w:ascii="Arial" w:hAnsi="Arial" w:cs="Arial"/>
          <w:bCs/>
          <w:sz w:val="24"/>
          <w:szCs w:val="24"/>
          <w:lang w:val="en-US"/>
        </w:rPr>
        <w:t xml:space="preserve"> per soldier. Should have concrete or asphalt floor capable of handling forklifts.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8"/>
          <w:szCs w:val="24"/>
          <w:u w:val="single"/>
        </w:rPr>
      </w:pPr>
      <w:r w:rsidRPr="00B52B28">
        <w:rPr>
          <w:rFonts w:ascii="Arial" w:hAnsi="Arial" w:cs="Arial"/>
          <w:b/>
          <w:bCs/>
          <w:sz w:val="28"/>
          <w:szCs w:val="24"/>
          <w:u w:val="single"/>
          <w:lang w:val="en-US"/>
        </w:rPr>
        <w:t xml:space="preserve">BASE CAMP UTILITIES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ELECTRIC POWER.</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Where economically supportable and practicable, base camp power grids will be connected to commercial power. Smaller or remote base camps that cannot be economically connected to the commercial power grid are authorized to construct central power plants capable to support 125% of camp maximum demand load, or use distributed generators of sufficient capacity to support maximum demand loads.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HEATING, VENTILATION &amp; AIR CONDITIONING (HVAC).</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Heating/cooling will be provided to office spaces, admin areas, and soldier living spaces in temporary standard structures such as </w:t>
      </w:r>
      <w:proofErr w:type="spellStart"/>
      <w:r w:rsidRPr="00B52B28">
        <w:rPr>
          <w:rFonts w:ascii="Arial" w:hAnsi="Arial" w:cs="Arial"/>
          <w:bCs/>
          <w:sz w:val="24"/>
          <w:szCs w:val="24"/>
          <w:lang w:val="en-US"/>
        </w:rPr>
        <w:t>SEAHuts</w:t>
      </w:r>
      <w:proofErr w:type="spellEnd"/>
      <w:r w:rsidRPr="00B52B28">
        <w:rPr>
          <w:rFonts w:ascii="Arial" w:hAnsi="Arial" w:cs="Arial"/>
          <w:bCs/>
          <w:sz w:val="24"/>
          <w:szCs w:val="24"/>
          <w:lang w:val="en-US"/>
        </w:rPr>
        <w:t xml:space="preserve">. Camps will utilize installed central heating/cooling systems where already existing or as economically feasible. Tents will be provided with heating only. Storage areas will only be provided heating/cooling services as needed to address specific storage requirements. Temporary facilities such as </w:t>
      </w:r>
      <w:proofErr w:type="spellStart"/>
      <w:r w:rsidRPr="00B52B28">
        <w:rPr>
          <w:rFonts w:ascii="Arial" w:hAnsi="Arial" w:cs="Arial"/>
          <w:bCs/>
          <w:sz w:val="24"/>
          <w:szCs w:val="24"/>
          <w:lang w:val="en-US"/>
        </w:rPr>
        <w:t>SEAHuts</w:t>
      </w:r>
      <w:proofErr w:type="spellEnd"/>
      <w:r w:rsidRPr="00B52B28">
        <w:rPr>
          <w:rFonts w:ascii="Arial" w:hAnsi="Arial" w:cs="Arial"/>
          <w:bCs/>
          <w:sz w:val="24"/>
          <w:szCs w:val="24"/>
          <w:lang w:val="en-US"/>
        </w:rPr>
        <w:t xml:space="preserve"> will utilize individual environmental control units (ECUs) sized to ensure delivery of heating cooling as follows: standards for maximum indoor temperatures in winter are 20 °C and minimum indoor temperature in summer is 25 °C.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WATER.</w:t>
      </w:r>
      <w:proofErr w:type="gramEnd"/>
      <w:r w:rsidRPr="00B52B28">
        <w:rPr>
          <w:rFonts w:ascii="Arial" w:hAnsi="Arial" w:cs="Arial"/>
          <w:bCs/>
          <w:sz w:val="24"/>
          <w:szCs w:val="24"/>
          <w:lang w:val="en-US"/>
        </w:rPr>
        <w:t xml:space="preserve"> For main operations bases the order of execution for water is as such </w:t>
      </w:r>
    </w:p>
    <w:p w:rsidR="00000000" w:rsidRPr="00B52B28" w:rsidRDefault="00065006"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proofErr w:type="spellStart"/>
      <w:r w:rsidRPr="00B52B28">
        <w:rPr>
          <w:rFonts w:ascii="Arial" w:hAnsi="Arial" w:cs="Arial"/>
          <w:bCs/>
          <w:sz w:val="24"/>
          <w:szCs w:val="24"/>
          <w:lang w:val="en-US"/>
        </w:rPr>
        <w:t>Contractation</w:t>
      </w:r>
      <w:proofErr w:type="spellEnd"/>
      <w:r w:rsidRPr="00B52B28">
        <w:rPr>
          <w:rFonts w:ascii="Arial" w:hAnsi="Arial" w:cs="Arial"/>
          <w:bCs/>
          <w:sz w:val="24"/>
          <w:szCs w:val="24"/>
          <w:lang w:val="en-US"/>
        </w:rPr>
        <w:t xml:space="preserve"> to tie into local municipalities if it is economically feasible, and meets Army health and force protection standards. The installation of a water purifying station such as a UV-</w:t>
      </w:r>
      <w:r w:rsidRPr="00B52B28">
        <w:rPr>
          <w:rFonts w:ascii="Arial" w:hAnsi="Arial" w:cs="Arial"/>
          <w:bCs/>
          <w:sz w:val="24"/>
          <w:szCs w:val="24"/>
          <w:lang w:val="en-US"/>
        </w:rPr>
        <w:t>2000</w:t>
      </w:r>
      <w:r w:rsidRPr="00B52B28">
        <w:rPr>
          <w:rFonts w:ascii="Arial" w:hAnsi="Arial" w:cs="Arial"/>
          <w:bCs/>
          <w:sz w:val="24"/>
          <w:szCs w:val="24"/>
          <w:lang w:val="en-US"/>
        </w:rPr>
        <w:t xml:space="preserve"> should be considered in the </w:t>
      </w:r>
      <w:proofErr w:type="spellStart"/>
      <w:r w:rsidRPr="00B52B28">
        <w:rPr>
          <w:rFonts w:ascii="Arial" w:hAnsi="Arial" w:cs="Arial"/>
          <w:bCs/>
          <w:sz w:val="24"/>
          <w:szCs w:val="24"/>
          <w:lang w:val="en-US"/>
        </w:rPr>
        <w:t>start up</w:t>
      </w:r>
      <w:proofErr w:type="spellEnd"/>
      <w:r w:rsidRPr="00B52B28">
        <w:rPr>
          <w:rFonts w:ascii="Arial" w:hAnsi="Arial" w:cs="Arial"/>
          <w:bCs/>
          <w:sz w:val="24"/>
          <w:szCs w:val="24"/>
          <w:lang w:val="en-US"/>
        </w:rPr>
        <w:t xml:space="preserve"> cost on this project.</w:t>
      </w:r>
    </w:p>
    <w:p w:rsidR="00000000" w:rsidRPr="00B52B28" w:rsidRDefault="00065006"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Installation of wells for potable water. A m</w:t>
      </w:r>
      <w:r w:rsidRPr="00B52B28">
        <w:rPr>
          <w:rFonts w:ascii="Arial" w:hAnsi="Arial" w:cs="Arial"/>
          <w:bCs/>
          <w:sz w:val="24"/>
          <w:szCs w:val="24"/>
          <w:lang w:val="en-US"/>
        </w:rPr>
        <w:t xml:space="preserve">inimum of 2 wells per camp, one primary and one for back up are authorized. </w:t>
      </w:r>
    </w:p>
    <w:p w:rsidR="00000000" w:rsidRPr="00B52B28" w:rsidRDefault="00065006"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 xml:space="preserve">Potable water trucking and/or bottle water.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lastRenderedPageBreak/>
        <w:t>WASTEWATER TREATMENT PLANT.</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The initial assessment for a base camp should have a design for the installation of a wastewater plant based on projected size of the camp to include allied forces and local nationals. Upgrades to existing sewage treatment plants are authorized to allow for effective treatment of waste being generated on that facility. Connection to local waste treatment facilities should be made only if the facilities meet Army standards.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FUEL STORAGE.</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Above ground fuel tanks are authorized for the storage of bulk fuels. Fuel storage bladders will be phased out as the above ground storage tanks become available. Tanks will be constructed IAW existing environmental regulations and installed per manufacturer recommendations.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sidRPr="00B52B28">
        <w:rPr>
          <w:rFonts w:ascii="Arial" w:hAnsi="Arial" w:cs="Arial"/>
          <w:b/>
          <w:bCs/>
          <w:sz w:val="24"/>
          <w:szCs w:val="24"/>
          <w:lang w:val="en-US"/>
        </w:rPr>
        <w:t>AMMUNITION HOLDING AREAS (AHA).</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 xml:space="preserve">Ammunition holding areas will have containment berms, a fenced and lighted perimeter, graveled access roads and lightning protection for the entire area. Ammunition will be stored in protective structures (MILVANs) that are out of contact with the ground (on wooden sleepers or on concrete foundations).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
          <w:bCs/>
          <w:sz w:val="28"/>
          <w:szCs w:val="24"/>
          <w:u w:val="single"/>
          <w:lang w:val="en-US"/>
        </w:rPr>
      </w:pPr>
      <w:r w:rsidRPr="00B52B28">
        <w:rPr>
          <w:rFonts w:ascii="Arial" w:hAnsi="Arial" w:cs="Arial"/>
          <w:b/>
          <w:bCs/>
          <w:sz w:val="28"/>
          <w:szCs w:val="24"/>
          <w:u w:val="single"/>
          <w:lang w:val="en-US"/>
        </w:rPr>
        <w:t xml:space="preserve">SOLDIER SUPPORT ON BASECAMPS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Cs/>
          <w:sz w:val="24"/>
          <w:szCs w:val="24"/>
          <w:lang w:val="en-US"/>
        </w:rPr>
        <w:t xml:space="preserve">The concept for upgrading </w:t>
      </w:r>
      <w:r w:rsidRPr="00B52B28">
        <w:rPr>
          <w:rFonts w:ascii="Arial" w:hAnsi="Arial" w:cs="Arial"/>
          <w:b/>
          <w:bCs/>
          <w:sz w:val="24"/>
          <w:szCs w:val="24"/>
          <w:lang w:val="en-US"/>
        </w:rPr>
        <w:t xml:space="preserve">SOLDIER SUPPORT FACILITIES </w:t>
      </w:r>
      <w:r w:rsidRPr="00B52B28">
        <w:rPr>
          <w:rFonts w:ascii="Arial" w:hAnsi="Arial" w:cs="Arial"/>
          <w:bCs/>
          <w:sz w:val="24"/>
          <w:szCs w:val="24"/>
          <w:lang w:val="en-US"/>
        </w:rPr>
        <w:t>is to increase the ability to provide support services to TF soldiers and to provide a safer working environment. It includes dining facilities, chapels , education centers, DLA &amp; MOS library, postal facility, mail rooms, supply support activity (SSA), finance, barber/beauty/a</w:t>
      </w:r>
      <w:r w:rsidRPr="00B52B28">
        <w:rPr>
          <w:rFonts w:ascii="Arial" w:hAnsi="Arial" w:cs="Arial"/>
          <w:bCs/>
          <w:sz w:val="24"/>
          <w:szCs w:val="24"/>
        </w:rPr>
        <w:t>l</w:t>
      </w:r>
      <w:proofErr w:type="spellStart"/>
      <w:r w:rsidRPr="00B52B28">
        <w:rPr>
          <w:rFonts w:ascii="Arial" w:hAnsi="Arial" w:cs="Arial"/>
          <w:bCs/>
          <w:sz w:val="24"/>
          <w:szCs w:val="24"/>
          <w:lang w:val="en-US"/>
        </w:rPr>
        <w:t>teration</w:t>
      </w:r>
      <w:proofErr w:type="spellEnd"/>
      <w:r w:rsidRPr="00B52B28">
        <w:rPr>
          <w:rFonts w:ascii="Arial" w:hAnsi="Arial" w:cs="Arial"/>
          <w:bCs/>
          <w:sz w:val="24"/>
          <w:szCs w:val="24"/>
          <w:lang w:val="en-US"/>
        </w:rPr>
        <w:t>/pressing facilities, post exchange (PX), food /service concessions stands, laundry collection/distribution point, fire protection, morale, welfare and recreation – MWR (fitness facilities, field house, athletic fields, community activity center - communication (cyber cafe) center, phone center, common area, library, and TV room, theater, warehouse/maintenance facility).</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
          <w:bCs/>
          <w:sz w:val="28"/>
          <w:szCs w:val="24"/>
          <w:u w:val="single"/>
          <w:lang w:val="en-US"/>
        </w:rPr>
      </w:pPr>
      <w:r w:rsidRPr="00B52B28">
        <w:rPr>
          <w:rFonts w:ascii="Arial" w:hAnsi="Arial" w:cs="Arial"/>
          <w:b/>
          <w:bCs/>
          <w:sz w:val="28"/>
          <w:szCs w:val="24"/>
          <w:u w:val="single"/>
          <w:lang w:val="en-US"/>
        </w:rPr>
        <w:t>BASE CAMP PROTECTION</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Cs/>
          <w:sz w:val="24"/>
          <w:szCs w:val="24"/>
          <w:lang w:val="en-US"/>
        </w:rPr>
        <w:t xml:space="preserve">Anti-terrorism force protection and physical security in the expeditionary environment presents unique challenges to planners, engineers, and security forces. As is the case for fixed facilities, the type and severity of the threat along with the desired level of protection will be the primary considerations in the selection of the anti-terrorism force protection and physical security measures. These considerations will affect decisions on various issues such as the types of vulnerability reduction measures and the physical layout of facilities, facility groups, and infrastructure. Important factors in planning security measures in the expeditionary environment include the availability of existing facilities, the type of structures in which people live and work, existing natural or man-made features, type and quantity of indigenous construction materials, available real estate and layout of utilities and other base infrastructure. </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sidRPr="00B52B28">
        <w:rPr>
          <w:rFonts w:ascii="Arial" w:hAnsi="Arial" w:cs="Arial"/>
          <w:b/>
          <w:bCs/>
          <w:sz w:val="24"/>
          <w:szCs w:val="24"/>
          <w:lang w:val="en-US"/>
        </w:rPr>
        <w:t xml:space="preserve">ENTRY CONTROL POINTS (ECPS) </w:t>
      </w:r>
      <w:r w:rsidRPr="00B52B28">
        <w:rPr>
          <w:rFonts w:ascii="Arial" w:hAnsi="Arial" w:cs="Arial"/>
          <w:bCs/>
          <w:sz w:val="24"/>
          <w:szCs w:val="24"/>
          <w:lang w:val="en-US"/>
        </w:rPr>
        <w:t xml:space="preserve">and facilities must remain functional and an essential aspect of the FOB access control system regardless of the level of threat. The type of access provided at the ECP should be a principal factor in the design of the ECP. Numerous factors should be considered when commanders are determining the type of access at a base camp, including threat, base camp mission, base camp operations, and available security personnel. The preferred type of access for an ECP is one that limits all pedestrian and vehicle access to mission-essential personnel only. The ECP design should anticipate increased traffic volume and should support the employment of required force protection condition (FPCON) </w:t>
      </w:r>
      <w:r w:rsidRPr="00B52B28">
        <w:rPr>
          <w:rFonts w:ascii="Arial" w:hAnsi="Arial" w:cs="Arial"/>
          <w:bCs/>
          <w:sz w:val="24"/>
          <w:szCs w:val="24"/>
          <w:lang w:val="en-US"/>
        </w:rPr>
        <w:lastRenderedPageBreak/>
        <w:t xml:space="preserve">measures and random antiterrorism measures (RAMs). The total number of ECPs should be kept to a minimum. An entry control point should be subdivided into </w:t>
      </w:r>
      <w:r w:rsidRPr="00B52B28">
        <w:rPr>
          <w:rFonts w:ascii="Arial" w:hAnsi="Arial" w:cs="Arial"/>
          <w:b/>
          <w:bCs/>
          <w:sz w:val="24"/>
          <w:szCs w:val="24"/>
          <w:lang w:val="en-US"/>
        </w:rPr>
        <w:t>FUNCTIONAL ZONES</w:t>
      </w:r>
      <w:r w:rsidRPr="00B52B28">
        <w:rPr>
          <w:rFonts w:ascii="Arial" w:hAnsi="Arial" w:cs="Arial"/>
          <w:bCs/>
          <w:sz w:val="24"/>
          <w:szCs w:val="24"/>
          <w:lang w:val="en-US"/>
        </w:rPr>
        <w:t>, each encompassing specific functions and operations.</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Pr>
          <w:rFonts w:ascii="Arial" w:hAnsi="Arial" w:cs="Arial"/>
          <w:b/>
          <w:bCs/>
          <w:sz w:val="24"/>
          <w:szCs w:val="24"/>
          <w:lang w:val="en-US"/>
        </w:rPr>
        <w:t>Approach zone</w:t>
      </w:r>
      <w:r w:rsidRPr="00B52B28">
        <w:rPr>
          <w:rFonts w:ascii="Arial" w:hAnsi="Arial" w:cs="Arial"/>
          <w:b/>
          <w:bCs/>
          <w:sz w:val="24"/>
          <w:szCs w:val="24"/>
          <w:lang w:val="en-US"/>
        </w:rPr>
        <w:t>.</w:t>
      </w:r>
      <w:proofErr w:type="gramEnd"/>
      <w:r w:rsidRPr="00B52B28">
        <w:rPr>
          <w:rFonts w:ascii="Arial" w:hAnsi="Arial" w:cs="Arial"/>
          <w:b/>
          <w:bCs/>
          <w:sz w:val="24"/>
          <w:szCs w:val="24"/>
          <w:lang w:val="en-US"/>
        </w:rPr>
        <w:t xml:space="preserve"> </w:t>
      </w:r>
      <w:r w:rsidRPr="00B52B28">
        <w:rPr>
          <w:rFonts w:ascii="Arial" w:hAnsi="Arial" w:cs="Arial"/>
          <w:bCs/>
          <w:sz w:val="24"/>
          <w:szCs w:val="24"/>
          <w:lang w:val="en-US"/>
        </w:rPr>
        <w:t>The approach zone is the initial interface between the off-site road network (public highways) and the base camp. The length of the approach zone should be based on available land, distance required for queuing and performing traffic sorting, and the space required for additional lanes of traffic to prevent traffic from backing up excessively onto adjacent public highways. Space may also be required to support additional speed management techniques to mitigate high-speed threats. The approach zone should include design elements that accomplish the following functions and operations:</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Reduce the speed of incoming vehicles.</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Sort traffic by vehicle type.</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 xml:space="preserve">Allow for verification of authorized access of personnel and vehicles. </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Provide adequate stacking distance for vehicles waiting for entry.</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Provide the first opportunity for early warning to identify potential threat personnel/vehicles, including those attempting entry through the outbound lanes of traffic.</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r>
        <w:rPr>
          <w:rFonts w:ascii="Arial" w:hAnsi="Arial" w:cs="Arial"/>
          <w:b/>
          <w:bCs/>
          <w:sz w:val="24"/>
          <w:szCs w:val="24"/>
          <w:lang w:val="en-US"/>
        </w:rPr>
        <w:t xml:space="preserve">Access control </w:t>
      </w:r>
      <w:proofErr w:type="spellStart"/>
      <w:r>
        <w:rPr>
          <w:rFonts w:ascii="Arial" w:hAnsi="Arial" w:cs="Arial"/>
          <w:b/>
          <w:bCs/>
          <w:sz w:val="24"/>
          <w:szCs w:val="24"/>
          <w:lang w:val="en-US"/>
        </w:rPr>
        <w:t>zone.</w:t>
      </w:r>
      <w:r w:rsidRPr="00B52B28">
        <w:rPr>
          <w:rFonts w:ascii="Arial" w:hAnsi="Arial" w:cs="Arial"/>
          <w:bCs/>
          <w:sz w:val="24"/>
          <w:szCs w:val="24"/>
          <w:lang w:val="en-US"/>
        </w:rPr>
        <w:t>The</w:t>
      </w:r>
      <w:proofErr w:type="spellEnd"/>
      <w:r w:rsidRPr="00B52B28">
        <w:rPr>
          <w:rFonts w:ascii="Arial" w:hAnsi="Arial" w:cs="Arial"/>
          <w:bCs/>
          <w:sz w:val="24"/>
          <w:szCs w:val="24"/>
          <w:lang w:val="en-US"/>
        </w:rPr>
        <w:t xml:space="preserve"> access control zone is the main body of the ECP. It includes guard facilities, vehicle and personnel inspection areas, and traffic management equipment used by the security forces. The design of the access control zone should be flexible enough to ensure the infrastructure can support future inspection demands, access control equipment, and technologies. The access control zone should include design elements that support the following functions and operations:</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Verification of personnel identification.</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Random or 100-percent inspection of personnel and vehicles.</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Visitor control (issue of visitor/vehicle passes).</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proofErr w:type="spellStart"/>
      <w:r w:rsidRPr="00B52B28">
        <w:rPr>
          <w:rFonts w:ascii="Arial" w:hAnsi="Arial" w:cs="Arial"/>
          <w:bCs/>
          <w:sz w:val="24"/>
          <w:szCs w:val="24"/>
          <w:lang w:val="en-US"/>
        </w:rPr>
        <w:t>Overwatch</w:t>
      </w:r>
      <w:proofErr w:type="spellEnd"/>
      <w:r w:rsidRPr="00B52B28">
        <w:rPr>
          <w:rFonts w:ascii="Arial" w:hAnsi="Arial" w:cs="Arial"/>
          <w:bCs/>
          <w:sz w:val="24"/>
          <w:szCs w:val="24"/>
          <w:lang w:val="en-US"/>
        </w:rPr>
        <w:t xml:space="preserve"> for approach zone.</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Maintenance of vehicle speed management/reduction techniques.</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Pr>
          <w:rFonts w:ascii="Arial" w:hAnsi="Arial" w:cs="Arial"/>
          <w:b/>
          <w:bCs/>
          <w:sz w:val="24"/>
          <w:szCs w:val="24"/>
          <w:lang w:val="en-US"/>
        </w:rPr>
        <w:t>Response zone.</w:t>
      </w:r>
      <w:proofErr w:type="gramEnd"/>
      <w:r>
        <w:rPr>
          <w:rFonts w:ascii="Arial" w:hAnsi="Arial" w:cs="Arial"/>
          <w:b/>
          <w:bCs/>
          <w:sz w:val="24"/>
          <w:szCs w:val="24"/>
          <w:lang w:val="en-US"/>
        </w:rPr>
        <w:t xml:space="preserve"> </w:t>
      </w:r>
      <w:r w:rsidRPr="00B52B28">
        <w:rPr>
          <w:rFonts w:ascii="Arial" w:hAnsi="Arial" w:cs="Arial"/>
          <w:bCs/>
          <w:sz w:val="24"/>
          <w:szCs w:val="24"/>
          <w:lang w:val="en-US"/>
        </w:rPr>
        <w:t>The response zone is the area extending from the end of</w:t>
      </w:r>
      <w:r w:rsidRPr="00B52B28">
        <w:rPr>
          <w:rFonts w:ascii="Arial" w:hAnsi="Arial" w:cs="Arial"/>
          <w:b/>
          <w:bCs/>
          <w:sz w:val="24"/>
          <w:szCs w:val="24"/>
          <w:lang w:val="en-US"/>
        </w:rPr>
        <w:t xml:space="preserve"> </w:t>
      </w:r>
      <w:r w:rsidRPr="00B52B28">
        <w:rPr>
          <w:rFonts w:ascii="Arial" w:hAnsi="Arial" w:cs="Arial"/>
          <w:bCs/>
          <w:sz w:val="24"/>
          <w:szCs w:val="24"/>
          <w:lang w:val="en-US"/>
        </w:rPr>
        <w:t>the access-control zone to the final denial barrier or gate to the FOB. This zone defines the end of the ECP. The response zone should be designed so security personnel can carry out the following functions:</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Provide time to react to a threat, operate the final denial barriers, and close the gate, if necessary.</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 xml:space="preserve">Monitor </w:t>
      </w:r>
      <w:proofErr w:type="spellStart"/>
      <w:r w:rsidRPr="00B52B28">
        <w:rPr>
          <w:rFonts w:ascii="Arial" w:hAnsi="Arial" w:cs="Arial"/>
          <w:bCs/>
          <w:sz w:val="24"/>
          <w:szCs w:val="24"/>
          <w:lang w:val="en-US"/>
        </w:rPr>
        <w:t>overwatch</w:t>
      </w:r>
      <w:proofErr w:type="spellEnd"/>
      <w:r w:rsidRPr="00B52B28">
        <w:rPr>
          <w:rFonts w:ascii="Arial" w:hAnsi="Arial" w:cs="Arial"/>
          <w:bCs/>
          <w:sz w:val="24"/>
          <w:szCs w:val="24"/>
          <w:lang w:val="en-US"/>
        </w:rPr>
        <w:t xml:space="preserve"> for the entire entry control facility.</w:t>
      </w:r>
    </w:p>
    <w:p w:rsidR="00B52B28" w:rsidRPr="00B52B28" w:rsidRDefault="00B52B28" w:rsidP="00B52B28">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B52B28">
        <w:rPr>
          <w:rFonts w:ascii="Arial" w:hAnsi="Arial" w:cs="Arial"/>
          <w:bCs/>
          <w:sz w:val="24"/>
          <w:szCs w:val="24"/>
          <w:lang w:val="en-US"/>
        </w:rPr>
        <w:t>Define the FOB perimeter.</w:t>
      </w:r>
    </w:p>
    <w:p w:rsidR="00B52B28" w:rsidRPr="00B52B28" w:rsidRDefault="00B52B28" w:rsidP="00B52B28">
      <w:pPr>
        <w:tabs>
          <w:tab w:val="num" w:pos="-5245"/>
        </w:tabs>
        <w:autoSpaceDE w:val="0"/>
        <w:autoSpaceDN w:val="0"/>
        <w:adjustRightInd w:val="0"/>
        <w:spacing w:before="120" w:after="60" w:line="240" w:lineRule="auto"/>
        <w:jc w:val="both"/>
        <w:rPr>
          <w:rFonts w:ascii="Arial" w:hAnsi="Arial" w:cs="Arial"/>
          <w:bCs/>
          <w:sz w:val="24"/>
          <w:szCs w:val="24"/>
        </w:rPr>
      </w:pPr>
      <w:proofErr w:type="gramStart"/>
      <w:r>
        <w:rPr>
          <w:rFonts w:ascii="Arial" w:hAnsi="Arial" w:cs="Arial"/>
          <w:b/>
          <w:bCs/>
          <w:sz w:val="24"/>
          <w:szCs w:val="24"/>
          <w:lang w:val="en-US"/>
        </w:rPr>
        <w:t>Safety zone.</w:t>
      </w:r>
      <w:proofErr w:type="gramEnd"/>
      <w:r>
        <w:rPr>
          <w:rFonts w:ascii="Arial" w:hAnsi="Arial" w:cs="Arial"/>
          <w:b/>
          <w:bCs/>
          <w:sz w:val="24"/>
          <w:szCs w:val="24"/>
          <w:lang w:val="en-US"/>
        </w:rPr>
        <w:t xml:space="preserve"> </w:t>
      </w:r>
      <w:r w:rsidRPr="00B52B28">
        <w:rPr>
          <w:rFonts w:ascii="Arial" w:hAnsi="Arial" w:cs="Arial"/>
          <w:bCs/>
          <w:sz w:val="24"/>
          <w:szCs w:val="24"/>
          <w:lang w:val="en-US"/>
        </w:rPr>
        <w:t>The safety zone extends from the passive and active barriers in all directions to protect site personnel from an explosion at the ECP. Acceptable standoff distance, or safety zone, must be determined by an assessment of the threat (specifically, expected weight of the explosive charge) and the base camp or asset to be protected. If an adequate safety zone or standoff distance cannot be achieved to produce acceptable damage and injury levels, other alternatives must be evaluated or a decision made to accept additional risk.</w:t>
      </w: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r>
        <w:rPr>
          <w:rFonts w:ascii="Arial" w:hAnsi="Arial" w:cs="Arial"/>
          <w:bCs/>
          <w:noProof/>
          <w:sz w:val="24"/>
          <w:szCs w:val="24"/>
          <w:lang w:eastAsia="cs-CZ"/>
        </w:rPr>
        <w:drawing>
          <wp:anchor distT="0" distB="0" distL="114300" distR="114300" simplePos="0" relativeHeight="251683840" behindDoc="0" locked="0" layoutInCell="1" allowOverlap="1" wp14:anchorId="529B8B16" wp14:editId="3433AD4D">
            <wp:simplePos x="0" y="0"/>
            <wp:positionH relativeFrom="column">
              <wp:posOffset>419328</wp:posOffset>
            </wp:positionH>
            <wp:positionV relativeFrom="paragraph">
              <wp:posOffset>62865</wp:posOffset>
            </wp:positionV>
            <wp:extent cx="4872990" cy="3718560"/>
            <wp:effectExtent l="0" t="0" r="3810" b="0"/>
            <wp:wrapNone/>
            <wp:docPr id="93185" name="Obrázek 9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2990" cy="3718560"/>
                    </a:xfrm>
                    <a:prstGeom prst="rect">
                      <a:avLst/>
                    </a:prstGeom>
                    <a:noFill/>
                  </pic:spPr>
                </pic:pic>
              </a:graphicData>
            </a:graphic>
            <wp14:sizeRelH relativeFrom="page">
              <wp14:pctWidth>0</wp14:pctWidth>
            </wp14:sizeRelH>
            <wp14:sizeRelV relativeFrom="page">
              <wp14:pctHeight>0</wp14:pctHeight>
            </wp14:sizeRelV>
          </wp:anchor>
        </w:drawing>
      </w: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Default="00B52B28" w:rsidP="003278FB">
      <w:pPr>
        <w:tabs>
          <w:tab w:val="num" w:pos="-5245"/>
        </w:tabs>
        <w:autoSpaceDE w:val="0"/>
        <w:autoSpaceDN w:val="0"/>
        <w:adjustRightInd w:val="0"/>
        <w:spacing w:before="120" w:after="60" w:line="240" w:lineRule="auto"/>
        <w:jc w:val="both"/>
        <w:rPr>
          <w:rFonts w:ascii="Arial" w:hAnsi="Arial" w:cs="Arial"/>
          <w:bCs/>
          <w:sz w:val="24"/>
          <w:szCs w:val="24"/>
        </w:rPr>
      </w:pPr>
    </w:p>
    <w:p w:rsidR="00B52B28" w:rsidRPr="00C13A1E" w:rsidRDefault="00B52B28" w:rsidP="00B52B28">
      <w:pPr>
        <w:autoSpaceDE w:val="0"/>
        <w:autoSpaceDN w:val="0"/>
        <w:adjustRightInd w:val="0"/>
        <w:spacing w:before="240" w:after="240" w:line="240" w:lineRule="auto"/>
        <w:jc w:val="center"/>
        <w:rPr>
          <w:rFonts w:ascii="Arial" w:hAnsi="Arial" w:cs="Arial"/>
          <w:b/>
          <w:bCs/>
          <w:sz w:val="24"/>
          <w:szCs w:val="24"/>
          <w:lang w:val="en-US"/>
        </w:rPr>
      </w:pPr>
      <w:r w:rsidRPr="00C13A1E">
        <w:rPr>
          <w:rFonts w:ascii="Arial" w:hAnsi="Arial" w:cs="Arial"/>
          <w:b/>
          <w:bCs/>
          <w:sz w:val="24"/>
          <w:szCs w:val="24"/>
          <w:lang w:val="en-US"/>
        </w:rPr>
        <w:t>Figure</w:t>
      </w:r>
      <w:r>
        <w:rPr>
          <w:rFonts w:ascii="Arial" w:hAnsi="Arial" w:cs="Arial"/>
          <w:b/>
          <w:bCs/>
          <w:sz w:val="24"/>
          <w:szCs w:val="24"/>
          <w:lang w:val="en-US"/>
        </w:rPr>
        <w:t>1</w:t>
      </w:r>
      <w:r>
        <w:rPr>
          <w:rFonts w:ascii="Arial" w:hAnsi="Arial" w:cs="Arial"/>
          <w:b/>
          <w:bCs/>
          <w:sz w:val="24"/>
          <w:szCs w:val="24"/>
          <w:lang w:val="en-US"/>
        </w:rPr>
        <w:t>4</w:t>
      </w:r>
      <w:r w:rsidRPr="00C13A1E">
        <w:rPr>
          <w:rFonts w:ascii="Arial" w:hAnsi="Arial" w:cs="Arial"/>
          <w:b/>
          <w:bCs/>
          <w:sz w:val="24"/>
          <w:szCs w:val="24"/>
          <w:lang w:val="en-US"/>
        </w:rPr>
        <w:t xml:space="preserve">. </w:t>
      </w:r>
      <w:r>
        <w:rPr>
          <w:rFonts w:ascii="Arial" w:hAnsi="Arial" w:cs="Arial"/>
          <w:b/>
          <w:bCs/>
          <w:sz w:val="24"/>
          <w:szCs w:val="24"/>
          <w:lang w:val="en-US"/>
        </w:rPr>
        <w:t>Entry control</w:t>
      </w:r>
      <w:r>
        <w:rPr>
          <w:rFonts w:ascii="Arial" w:hAnsi="Arial" w:cs="Arial"/>
          <w:b/>
          <w:bCs/>
          <w:sz w:val="24"/>
          <w:szCs w:val="24"/>
          <w:lang w:val="en-US"/>
        </w:rPr>
        <w:t xml:space="preserve"> point </w:t>
      </w:r>
      <w:r w:rsidR="000F2C6A">
        <w:rPr>
          <w:rFonts w:ascii="Arial" w:hAnsi="Arial" w:cs="Arial"/>
          <w:b/>
          <w:bCs/>
          <w:sz w:val="24"/>
          <w:szCs w:val="24"/>
          <w:lang w:val="en-US"/>
        </w:rPr>
        <w:t xml:space="preserve">(ECP) </w:t>
      </w:r>
      <w:r>
        <w:rPr>
          <w:rFonts w:ascii="Arial" w:hAnsi="Arial" w:cs="Arial"/>
          <w:b/>
          <w:bCs/>
          <w:sz w:val="24"/>
          <w:szCs w:val="24"/>
          <w:lang w:val="en-US"/>
        </w:rPr>
        <w:t>layout</w:t>
      </w:r>
    </w:p>
    <w:p w:rsidR="00B52B28" w:rsidRDefault="000F2C6A" w:rsidP="003278FB">
      <w:pPr>
        <w:tabs>
          <w:tab w:val="num" w:pos="-5245"/>
        </w:tabs>
        <w:autoSpaceDE w:val="0"/>
        <w:autoSpaceDN w:val="0"/>
        <w:adjustRightInd w:val="0"/>
        <w:spacing w:before="120" w:after="60" w:line="240" w:lineRule="auto"/>
        <w:jc w:val="both"/>
        <w:rPr>
          <w:rFonts w:ascii="Arial" w:hAnsi="Arial" w:cs="Arial"/>
          <w:b/>
          <w:bCs/>
          <w:sz w:val="24"/>
          <w:szCs w:val="24"/>
          <w:lang w:val="en-US"/>
        </w:rPr>
      </w:pPr>
      <w:r w:rsidRPr="000F2C6A">
        <w:rPr>
          <w:rFonts w:ascii="Arial" w:hAnsi="Arial" w:cs="Arial"/>
          <w:b/>
          <w:bCs/>
          <w:sz w:val="24"/>
          <w:szCs w:val="24"/>
          <w:lang w:val="en-US"/>
        </w:rPr>
        <w:t>FACILITY PROTECTION</w:t>
      </w: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Cs/>
          <w:sz w:val="24"/>
          <w:szCs w:val="24"/>
          <w:lang w:val="en-US"/>
        </w:rPr>
      </w:pPr>
      <w:r w:rsidRPr="000F2C6A">
        <w:rPr>
          <w:rFonts w:ascii="Arial" w:hAnsi="Arial" w:cs="Arial"/>
          <w:b/>
          <w:bCs/>
          <w:sz w:val="24"/>
          <w:szCs w:val="24"/>
          <w:lang w:val="en-US"/>
        </w:rPr>
        <w:t>Site characteristics</w:t>
      </w:r>
      <w:r w:rsidRPr="000F2C6A">
        <w:rPr>
          <w:rFonts w:ascii="Arial" w:hAnsi="Arial" w:cs="Arial"/>
          <w:bCs/>
          <w:sz w:val="24"/>
          <w:szCs w:val="24"/>
          <w:lang w:val="en-US"/>
        </w:rPr>
        <w:t xml:space="preserve"> </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Maintain good housekeeping by keeping areas within 9-meters of shelters or structures free of items other than those items that are part o</w:t>
      </w:r>
      <w:r w:rsidRPr="000F2C6A">
        <w:rPr>
          <w:rFonts w:ascii="Arial" w:hAnsi="Arial" w:cs="Arial"/>
          <w:bCs/>
          <w:sz w:val="24"/>
          <w:szCs w:val="24"/>
          <w:lang w:val="en-US"/>
        </w:rPr>
        <w:t xml:space="preserve">f the infrastructure. </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 xml:space="preserve">When possible, position exterior doors so they cannot be easily targeted from the installation perimeter or uncontrolled vantage points. </w:t>
      </w: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
          <w:bCs/>
          <w:sz w:val="24"/>
          <w:szCs w:val="24"/>
        </w:rPr>
      </w:pPr>
      <w:r w:rsidRPr="000F2C6A">
        <w:rPr>
          <w:rFonts w:ascii="Arial" w:hAnsi="Arial" w:cs="Arial"/>
          <w:b/>
          <w:bCs/>
          <w:sz w:val="24"/>
          <w:szCs w:val="24"/>
          <w:lang w:val="en-US"/>
        </w:rPr>
        <w:t xml:space="preserve">Facility standoff/separation </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Maintain a minimum standoff distance of 20-meters from inhabited transportable structures to installation per</w:t>
      </w:r>
      <w:r w:rsidRPr="000F2C6A">
        <w:rPr>
          <w:rFonts w:ascii="Arial" w:hAnsi="Arial" w:cs="Arial"/>
          <w:bCs/>
          <w:sz w:val="24"/>
          <w:szCs w:val="24"/>
          <w:lang w:val="en-US"/>
        </w:rPr>
        <w:t xml:space="preserve">imeter. </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 xml:space="preserve">Clearly delineate the installation perimeter. Options include, but are not limited to, fencing, concertina wire, </w:t>
      </w:r>
      <w:r w:rsidRPr="000F2C6A">
        <w:rPr>
          <w:rFonts w:ascii="Arial" w:hAnsi="Arial" w:cs="Arial"/>
          <w:bCs/>
          <w:sz w:val="24"/>
          <w:szCs w:val="24"/>
          <w:lang w:val="en-US"/>
        </w:rPr>
        <w:t xml:space="preserve">barricades, counter-mobility barriers, ditches, police tape, or warning signs. </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 xml:space="preserve">Maintain a minimum separation of 18-meters between billeting groups. </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 xml:space="preserve">Maintain a minimum separation of 3.5-meters between billets in a row. </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 xml:space="preserve">Maintain a minimum separation of 9-meters between rows of billets. </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 xml:space="preserve">Limit unprotected glazing to 5% or less of the wall area. </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Locate mail and supply handling areas at least 20-meters from inhabited tra</w:t>
      </w:r>
      <w:r w:rsidRPr="000F2C6A">
        <w:rPr>
          <w:rFonts w:ascii="Arial" w:hAnsi="Arial" w:cs="Arial"/>
          <w:bCs/>
          <w:sz w:val="24"/>
          <w:szCs w:val="24"/>
          <w:lang w:val="en-US"/>
        </w:rPr>
        <w:t xml:space="preserve">nsportable structures. </w:t>
      </w:r>
    </w:p>
    <w:p w:rsidR="000F2C6A" w:rsidRDefault="000F2C6A" w:rsidP="000F2C6A">
      <w:pPr>
        <w:tabs>
          <w:tab w:val="num" w:pos="-5245"/>
        </w:tabs>
        <w:autoSpaceDE w:val="0"/>
        <w:autoSpaceDN w:val="0"/>
        <w:adjustRightInd w:val="0"/>
        <w:spacing w:before="120" w:after="60" w:line="240" w:lineRule="auto"/>
        <w:jc w:val="both"/>
        <w:rPr>
          <w:rFonts w:ascii="Arial" w:hAnsi="Arial" w:cs="Arial"/>
          <w:b/>
          <w:bCs/>
          <w:sz w:val="24"/>
          <w:szCs w:val="24"/>
          <w:lang w:val="en-US"/>
        </w:rPr>
      </w:pPr>
    </w:p>
    <w:p w:rsidR="000F2C6A" w:rsidRDefault="000F2C6A" w:rsidP="000F2C6A">
      <w:pPr>
        <w:tabs>
          <w:tab w:val="num" w:pos="-5245"/>
        </w:tabs>
        <w:autoSpaceDE w:val="0"/>
        <w:autoSpaceDN w:val="0"/>
        <w:adjustRightInd w:val="0"/>
        <w:spacing w:before="120" w:after="60" w:line="240" w:lineRule="auto"/>
        <w:jc w:val="both"/>
        <w:rPr>
          <w:rFonts w:ascii="Arial" w:hAnsi="Arial" w:cs="Arial"/>
          <w:b/>
          <w:bCs/>
          <w:sz w:val="24"/>
          <w:szCs w:val="24"/>
          <w:lang w:val="en-US"/>
        </w:rPr>
      </w:pP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
          <w:bCs/>
          <w:sz w:val="24"/>
          <w:szCs w:val="24"/>
          <w:lang w:val="en-US"/>
        </w:rPr>
      </w:pPr>
      <w:r w:rsidRPr="000F2C6A">
        <w:rPr>
          <w:rFonts w:ascii="Arial" w:hAnsi="Arial" w:cs="Arial"/>
          <w:b/>
          <w:bCs/>
          <w:sz w:val="24"/>
          <w:szCs w:val="24"/>
          <w:lang w:val="en-US"/>
        </w:rPr>
        <w:lastRenderedPageBreak/>
        <w:t>G</w:t>
      </w:r>
      <w:r>
        <w:rPr>
          <w:rFonts w:ascii="Arial" w:hAnsi="Arial" w:cs="Arial"/>
          <w:b/>
          <w:bCs/>
          <w:sz w:val="24"/>
          <w:szCs w:val="24"/>
          <w:lang w:val="en-US"/>
        </w:rPr>
        <w:t>enerators</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Wood or chain link fence will be installed around all generator locations. Enclo</w:t>
      </w:r>
      <w:r w:rsidRPr="000F2C6A">
        <w:rPr>
          <w:rFonts w:ascii="Arial" w:hAnsi="Arial" w:cs="Arial"/>
          <w:bCs/>
          <w:sz w:val="24"/>
          <w:szCs w:val="24"/>
          <w:lang w:val="en-US"/>
        </w:rPr>
        <w:t xml:space="preserve">sing generators in wooden buildings is not authorized. </w:t>
      </w: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
          <w:bCs/>
          <w:sz w:val="24"/>
          <w:szCs w:val="24"/>
          <w:lang w:val="en-US"/>
        </w:rPr>
      </w:pPr>
      <w:r w:rsidRPr="000F2C6A">
        <w:rPr>
          <w:rFonts w:ascii="Arial" w:hAnsi="Arial" w:cs="Arial"/>
          <w:b/>
          <w:bCs/>
          <w:sz w:val="24"/>
          <w:szCs w:val="24"/>
          <w:lang w:val="en-US"/>
        </w:rPr>
        <w:t>B</w:t>
      </w:r>
      <w:r>
        <w:rPr>
          <w:rFonts w:ascii="Arial" w:hAnsi="Arial" w:cs="Arial"/>
          <w:b/>
          <w:bCs/>
          <w:sz w:val="24"/>
          <w:szCs w:val="24"/>
          <w:lang w:val="en-US"/>
        </w:rPr>
        <w:t>unkers</w:t>
      </w:r>
      <w:r w:rsidRPr="000F2C6A">
        <w:rPr>
          <w:rFonts w:ascii="Arial" w:hAnsi="Arial" w:cs="Arial"/>
          <w:b/>
          <w:bCs/>
          <w:sz w:val="24"/>
          <w:szCs w:val="24"/>
          <w:lang w:val="en-US"/>
        </w:rPr>
        <w:t xml:space="preserve"> (</w:t>
      </w:r>
      <w:r>
        <w:rPr>
          <w:rFonts w:ascii="Arial" w:hAnsi="Arial" w:cs="Arial"/>
          <w:b/>
          <w:bCs/>
          <w:sz w:val="24"/>
          <w:szCs w:val="24"/>
          <w:lang w:val="en-US"/>
        </w:rPr>
        <w:t>shelters</w:t>
      </w:r>
      <w:r w:rsidRPr="000F2C6A">
        <w:rPr>
          <w:rFonts w:ascii="Arial" w:hAnsi="Arial" w:cs="Arial"/>
          <w:b/>
          <w:bCs/>
          <w:sz w:val="24"/>
          <w:szCs w:val="24"/>
          <w:lang w:val="en-US"/>
        </w:rPr>
        <w:t>)</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Sand bag bunkers will have the sand bags</w:t>
      </w:r>
      <w:r w:rsidRPr="000F2C6A">
        <w:rPr>
          <w:rFonts w:ascii="Arial" w:hAnsi="Arial" w:cs="Arial"/>
          <w:bCs/>
          <w:sz w:val="24"/>
          <w:szCs w:val="24"/>
          <w:lang w:val="en-US"/>
        </w:rPr>
        <w:t xml:space="preserve"> protected from solar radiation and the wooden core protected from rot. Design factor is 110% of camp population for bunkers and fighting positions. Normal planning factor is that 50% of the population will be on the perimeter, with 50 % in bunkers. </w:t>
      </w: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
          <w:bCs/>
          <w:sz w:val="24"/>
          <w:szCs w:val="24"/>
          <w:lang w:val="en-US"/>
        </w:rPr>
      </w:pPr>
      <w:r w:rsidRPr="000F2C6A">
        <w:rPr>
          <w:rFonts w:ascii="Arial" w:hAnsi="Arial" w:cs="Arial"/>
          <w:b/>
          <w:bCs/>
          <w:sz w:val="24"/>
          <w:szCs w:val="24"/>
          <w:lang w:val="en-US"/>
        </w:rPr>
        <w:t xml:space="preserve"> G</w:t>
      </w:r>
      <w:r>
        <w:rPr>
          <w:rFonts w:ascii="Arial" w:hAnsi="Arial" w:cs="Arial"/>
          <w:b/>
          <w:bCs/>
          <w:sz w:val="24"/>
          <w:szCs w:val="24"/>
          <w:lang w:val="en-US"/>
        </w:rPr>
        <w:t>uard towers</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 xml:space="preserve">Guard towers will be placed so every tower is visible to the immediate towers on the right and left and so there is no dead space on the perimeter. Towers will have heat and light. Towers will be hardened against small arms and mortar fire. </w:t>
      </w: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
          <w:bCs/>
          <w:sz w:val="24"/>
          <w:szCs w:val="24"/>
          <w:lang w:val="en-US"/>
        </w:rPr>
      </w:pPr>
      <w:r w:rsidRPr="000F2C6A">
        <w:rPr>
          <w:rFonts w:ascii="Arial" w:hAnsi="Arial" w:cs="Arial"/>
          <w:b/>
          <w:bCs/>
          <w:sz w:val="24"/>
          <w:szCs w:val="24"/>
          <w:lang w:val="en-US"/>
        </w:rPr>
        <w:t>Fighting positions</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Overhead cover design on fighting posi</w:t>
      </w:r>
      <w:r w:rsidRPr="000F2C6A">
        <w:rPr>
          <w:rFonts w:ascii="Arial" w:hAnsi="Arial" w:cs="Arial"/>
          <w:bCs/>
          <w:sz w:val="24"/>
          <w:szCs w:val="24"/>
          <w:lang w:val="en-US"/>
        </w:rPr>
        <w:t xml:space="preserve">tions must be approved by the task force engineer. Fighting positions must be inspected regularly for deterioration. </w:t>
      </w: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
          <w:bCs/>
          <w:sz w:val="24"/>
          <w:szCs w:val="24"/>
          <w:lang w:val="en-US"/>
        </w:rPr>
      </w:pPr>
      <w:r w:rsidRPr="000F2C6A">
        <w:rPr>
          <w:rFonts w:ascii="Arial" w:hAnsi="Arial" w:cs="Arial"/>
          <w:b/>
          <w:bCs/>
          <w:sz w:val="24"/>
          <w:szCs w:val="24"/>
          <w:lang w:val="en-US"/>
        </w:rPr>
        <w:t>Theaters and similar multipurpose facilities</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 xml:space="preserve">These facilities will have a barrier to minimize a car bomb threat. Barrier can be a berm, </w:t>
      </w:r>
      <w:proofErr w:type="spellStart"/>
      <w:r w:rsidRPr="000F2C6A">
        <w:rPr>
          <w:rFonts w:ascii="Arial" w:hAnsi="Arial" w:cs="Arial"/>
          <w:bCs/>
          <w:sz w:val="24"/>
          <w:szCs w:val="24"/>
          <w:lang w:val="en-US"/>
        </w:rPr>
        <w:t>Hesco</w:t>
      </w:r>
      <w:proofErr w:type="spellEnd"/>
      <w:r w:rsidRPr="000F2C6A">
        <w:rPr>
          <w:rFonts w:ascii="Arial" w:hAnsi="Arial" w:cs="Arial"/>
          <w:bCs/>
          <w:sz w:val="24"/>
          <w:szCs w:val="24"/>
          <w:lang w:val="en-US"/>
        </w:rPr>
        <w:t xml:space="preserve"> bastions, Jersey barriers, or other met</w:t>
      </w:r>
      <w:r w:rsidRPr="000F2C6A">
        <w:rPr>
          <w:rFonts w:ascii="Arial" w:hAnsi="Arial" w:cs="Arial"/>
          <w:bCs/>
          <w:sz w:val="24"/>
          <w:szCs w:val="24"/>
          <w:lang w:val="en-US"/>
        </w:rPr>
        <w:t xml:space="preserve">hod capable of stopping a car or truck. Air conditioning will be fenced to reduce terrorist threat of gas introduced into the duct systems. </w:t>
      </w: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
          <w:bCs/>
          <w:sz w:val="24"/>
          <w:szCs w:val="24"/>
          <w:lang w:val="en-US"/>
        </w:rPr>
      </w:pPr>
      <w:r w:rsidRPr="000F2C6A">
        <w:rPr>
          <w:rFonts w:ascii="Arial" w:hAnsi="Arial" w:cs="Arial"/>
          <w:b/>
          <w:bCs/>
          <w:sz w:val="24"/>
          <w:szCs w:val="24"/>
          <w:lang w:val="en-US"/>
        </w:rPr>
        <w:t>W</w:t>
      </w:r>
      <w:r>
        <w:rPr>
          <w:rFonts w:ascii="Arial" w:hAnsi="Arial" w:cs="Arial"/>
          <w:b/>
          <w:bCs/>
          <w:sz w:val="24"/>
          <w:szCs w:val="24"/>
          <w:lang w:val="en-US"/>
        </w:rPr>
        <w:t>ater plant</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Water plants, wells, storage tanks, and bladders will be fenced.</w:t>
      </w:r>
    </w:p>
    <w:p w:rsidR="000F2C6A" w:rsidRDefault="000F2C6A" w:rsidP="003278FB">
      <w:pPr>
        <w:tabs>
          <w:tab w:val="num" w:pos="-5245"/>
        </w:tabs>
        <w:autoSpaceDE w:val="0"/>
        <w:autoSpaceDN w:val="0"/>
        <w:adjustRightInd w:val="0"/>
        <w:spacing w:before="120" w:after="60" w:line="240" w:lineRule="auto"/>
        <w:jc w:val="both"/>
        <w:rPr>
          <w:rFonts w:ascii="Arial" w:hAnsi="Arial" w:cs="Arial"/>
          <w:b/>
          <w:bCs/>
          <w:sz w:val="24"/>
          <w:szCs w:val="24"/>
          <w:lang w:val="en-US"/>
        </w:rPr>
      </w:pPr>
      <w:r w:rsidRPr="000F2C6A">
        <w:rPr>
          <w:rFonts w:ascii="Arial" w:hAnsi="Arial" w:cs="Arial"/>
          <w:b/>
          <w:bCs/>
          <w:sz w:val="24"/>
          <w:szCs w:val="24"/>
          <w:lang w:val="en-US"/>
        </w:rPr>
        <w:t>PERIMETER PROTECTION</w:t>
      </w:r>
    </w:p>
    <w:p w:rsidR="00000000" w:rsidRPr="000F2C6A" w:rsidRDefault="00065006"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lang w:val="en-US"/>
        </w:rPr>
      </w:pPr>
      <w:r w:rsidRPr="000F2C6A">
        <w:rPr>
          <w:rFonts w:ascii="Arial" w:hAnsi="Arial" w:cs="Arial"/>
          <w:bCs/>
          <w:sz w:val="24"/>
          <w:szCs w:val="24"/>
          <w:lang w:val="en-US"/>
        </w:rPr>
        <w:t>Fences, either chain link or concertina, are authorized around the camp perimeter. Berms and sniper screens are authorized to block vision. Perimeter lights are authorized. A gravel perimeter road is authorized inside the berm.</w:t>
      </w:r>
      <w:r w:rsidRPr="000F2C6A">
        <w:rPr>
          <w:rFonts w:ascii="Arial" w:hAnsi="Arial" w:cs="Arial"/>
          <w:bCs/>
          <w:sz w:val="24"/>
          <w:szCs w:val="24"/>
          <w:lang w:val="en-US"/>
        </w:rPr>
        <w:t xml:space="preserve"> Culverts underneath the perimeter fence will be caged to prevent persons from crawling through.</w:t>
      </w:r>
    </w:p>
    <w:p w:rsidR="000F2C6A" w:rsidRDefault="000F2C6A" w:rsidP="000F2C6A">
      <w:pPr>
        <w:autoSpaceDE w:val="0"/>
        <w:autoSpaceDN w:val="0"/>
        <w:adjustRightInd w:val="0"/>
        <w:spacing w:before="240" w:after="120" w:line="240" w:lineRule="auto"/>
        <w:jc w:val="center"/>
        <w:rPr>
          <w:rFonts w:ascii="Arial" w:hAnsi="Arial" w:cs="Arial"/>
          <w:b/>
          <w:bCs/>
          <w:sz w:val="32"/>
          <w:szCs w:val="24"/>
        </w:rPr>
      </w:pPr>
      <w:r w:rsidRPr="000F2C6A">
        <w:rPr>
          <w:rFonts w:ascii="Arial" w:hAnsi="Arial" w:cs="Arial"/>
          <w:b/>
          <w:bCs/>
          <w:sz w:val="32"/>
          <w:szCs w:val="24"/>
        </w:rPr>
        <w:t>PROTECTIVE STRUCTURES BUILD ON OBSERVATION POSTS CACKPOINTS AND BASECAMPS</w:t>
      </w: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Cs/>
          <w:sz w:val="24"/>
          <w:szCs w:val="24"/>
        </w:rPr>
      </w:pPr>
      <w:r w:rsidRPr="000F2C6A">
        <w:rPr>
          <w:rFonts w:ascii="Arial" w:hAnsi="Arial" w:cs="Arial"/>
          <w:bCs/>
          <w:sz w:val="24"/>
          <w:szCs w:val="24"/>
        </w:rPr>
        <w:t xml:space="preserve">  </w:t>
      </w:r>
      <w:r w:rsidRPr="000F2C6A">
        <w:rPr>
          <w:rFonts w:ascii="Arial" w:hAnsi="Arial" w:cs="Arial"/>
          <w:bCs/>
          <w:sz w:val="24"/>
          <w:szCs w:val="24"/>
          <w:lang w:val="en-US"/>
        </w:rPr>
        <w:t>One of the elements in an integrated, layered, defense-in-depth plan for the base camp is the use of structures that are designed to protect personnel and other assets from the effects of threat weapons. Protection from VBIEDs and RAMs should be considered during the base camp planning/layout stage rather than trying to include it after the base camp is occupied. However, this may not be practical due to constraints on available resources (lack of time, manpower, materials, equipment, funds, etc.).</w:t>
      </w:r>
      <w:r w:rsidRPr="000F2C6A">
        <w:rPr>
          <w:rFonts w:ascii="Arial" w:hAnsi="Arial" w:cs="Arial"/>
          <w:bCs/>
          <w:sz w:val="24"/>
          <w:szCs w:val="24"/>
        </w:rPr>
        <w:t xml:space="preserve"> </w:t>
      </w:r>
      <w:r w:rsidRPr="000F2C6A">
        <w:rPr>
          <w:rFonts w:ascii="Arial" w:hAnsi="Arial" w:cs="Arial"/>
          <w:bCs/>
          <w:sz w:val="24"/>
          <w:szCs w:val="24"/>
          <w:lang w:val="en-US"/>
        </w:rPr>
        <w:t xml:space="preserve">If the desired level of protection from VBIEDs and RAMs cannot be provided during the expeditionary and initial stage of the JFOB, at a minimum, a plan should be established for implementing and increasing levels of protection as the </w:t>
      </w:r>
      <w:r w:rsidRPr="000F2C6A">
        <w:rPr>
          <w:rFonts w:ascii="Arial" w:hAnsi="Arial" w:cs="Arial"/>
          <w:bCs/>
          <w:sz w:val="24"/>
          <w:szCs w:val="24"/>
        </w:rPr>
        <w:t>base camp</w:t>
      </w:r>
      <w:r w:rsidRPr="000F2C6A">
        <w:rPr>
          <w:rFonts w:ascii="Arial" w:hAnsi="Arial" w:cs="Arial"/>
          <w:bCs/>
          <w:sz w:val="24"/>
          <w:szCs w:val="24"/>
          <w:lang w:val="en-US"/>
        </w:rPr>
        <w:t xml:space="preserve"> evolves. To the extent plausible, locations in which personnel routinely work eat, or sleep should be hardened. In addition, hardened positions such as bunkers and foxholes with overhead cover should be provided in immediate proximity to all unprotected areas in which personnel must work or transit within the </w:t>
      </w:r>
      <w:r w:rsidRPr="000F2C6A">
        <w:rPr>
          <w:rFonts w:ascii="Arial" w:hAnsi="Arial" w:cs="Arial"/>
          <w:bCs/>
          <w:sz w:val="24"/>
          <w:szCs w:val="24"/>
        </w:rPr>
        <w:t xml:space="preserve">base </w:t>
      </w:r>
      <w:r w:rsidRPr="000F2C6A">
        <w:rPr>
          <w:rFonts w:ascii="Arial" w:hAnsi="Arial" w:cs="Arial"/>
          <w:bCs/>
          <w:sz w:val="24"/>
          <w:szCs w:val="24"/>
        </w:rPr>
        <w:lastRenderedPageBreak/>
        <w:t>camp</w:t>
      </w:r>
      <w:r w:rsidRPr="000F2C6A">
        <w:rPr>
          <w:rFonts w:ascii="Arial" w:hAnsi="Arial" w:cs="Arial"/>
          <w:bCs/>
          <w:sz w:val="24"/>
          <w:szCs w:val="24"/>
          <w:lang w:val="en-US"/>
        </w:rPr>
        <w:t>. The axiom, continue to improve the position for as long as it is occupied, remains valid.</w:t>
      </w:r>
      <w:r w:rsidRPr="000F2C6A">
        <w:rPr>
          <w:rFonts w:ascii="Arial" w:hAnsi="Arial" w:cs="Arial"/>
          <w:bCs/>
          <w:sz w:val="24"/>
          <w:szCs w:val="24"/>
        </w:rPr>
        <w:t xml:space="preserve"> </w:t>
      </w:r>
      <w:r w:rsidRPr="000F2C6A">
        <w:rPr>
          <w:rFonts w:ascii="Arial" w:hAnsi="Arial" w:cs="Arial"/>
          <w:bCs/>
          <w:sz w:val="24"/>
          <w:szCs w:val="24"/>
          <w:lang w:val="en-US"/>
        </w:rPr>
        <w:t>Commanders of all units must know their requirements for protection. They must also understand the principles of fighting positions and protective positions, as well as the level of protection needed, given limited engineer assistance.</w:t>
      </w: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Cs/>
          <w:sz w:val="24"/>
          <w:szCs w:val="24"/>
        </w:rPr>
      </w:pPr>
      <w:r w:rsidRPr="000F2C6A">
        <w:rPr>
          <w:rFonts w:ascii="Arial" w:hAnsi="Arial" w:cs="Arial"/>
          <w:b/>
          <w:bCs/>
          <w:sz w:val="24"/>
          <w:szCs w:val="24"/>
          <w:lang w:val="en-US"/>
        </w:rPr>
        <w:t xml:space="preserve">PROTECTIVE STRUCTURES </w:t>
      </w:r>
      <w:bookmarkStart w:id="0" w:name="_GoBack"/>
      <w:bookmarkEnd w:id="0"/>
      <w:r w:rsidRPr="000F2C6A">
        <w:rPr>
          <w:rFonts w:ascii="Arial" w:hAnsi="Arial" w:cs="Arial"/>
          <w:b/>
          <w:bCs/>
          <w:sz w:val="24"/>
          <w:szCs w:val="24"/>
          <w:lang w:val="en-US"/>
        </w:rPr>
        <w:t>MAY BE GROUPED AS FOLLOWS:</w:t>
      </w:r>
    </w:p>
    <w:p w:rsidR="000F2C6A" w:rsidRPr="000F2C6A" w:rsidRDefault="000F2C6A"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r w:rsidRPr="000F2C6A">
        <w:rPr>
          <w:rFonts w:ascii="Arial" w:hAnsi="Arial" w:cs="Arial"/>
          <w:b/>
          <w:bCs/>
          <w:sz w:val="24"/>
          <w:szCs w:val="24"/>
          <w:lang w:val="en-US"/>
        </w:rPr>
        <w:t xml:space="preserve">Sidewall Protection and Revetments. </w:t>
      </w:r>
      <w:r w:rsidRPr="000F2C6A">
        <w:rPr>
          <w:rFonts w:ascii="Arial" w:hAnsi="Arial" w:cs="Arial"/>
          <w:bCs/>
          <w:sz w:val="24"/>
          <w:szCs w:val="24"/>
          <w:lang w:val="en-US"/>
        </w:rPr>
        <w:t>Walls or barriers designed to stop fragments and reduce blast effects from near-miss impacts of RAM rounds. Revetments are used to provide full-height sidewall protection and to form a wall around open stores of critical equipment or material assets. Some revetment designs can also function as vehicle barriers.</w:t>
      </w:r>
    </w:p>
    <w:p w:rsidR="000F2C6A" w:rsidRPr="000F2C6A" w:rsidRDefault="000F2C6A"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r w:rsidRPr="000F2C6A">
        <w:rPr>
          <w:rFonts w:ascii="Arial" w:hAnsi="Arial" w:cs="Arial"/>
          <w:b/>
          <w:bCs/>
          <w:sz w:val="24"/>
          <w:szCs w:val="24"/>
          <w:lang w:val="en-US"/>
        </w:rPr>
        <w:t xml:space="preserve">Compartmentalization. </w:t>
      </w:r>
      <w:r w:rsidRPr="000F2C6A">
        <w:rPr>
          <w:rFonts w:ascii="Arial" w:hAnsi="Arial" w:cs="Arial"/>
          <w:bCs/>
          <w:sz w:val="24"/>
          <w:szCs w:val="24"/>
          <w:lang w:val="en-US"/>
        </w:rPr>
        <w:t>A series of interconnected walls designed to divide large areas of high occupancy into smaller protected areas so as to limit casualties from impacts of RAM rounds.</w:t>
      </w:r>
    </w:p>
    <w:p w:rsidR="000F2C6A" w:rsidRPr="000F2C6A" w:rsidRDefault="000F2C6A"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r w:rsidRPr="000F2C6A">
        <w:rPr>
          <w:rFonts w:ascii="Arial" w:hAnsi="Arial" w:cs="Arial"/>
          <w:b/>
          <w:bCs/>
          <w:sz w:val="24"/>
          <w:szCs w:val="24"/>
          <w:lang w:val="en-US"/>
        </w:rPr>
        <w:t xml:space="preserve">Overhead Cover. </w:t>
      </w:r>
      <w:r w:rsidRPr="000F2C6A">
        <w:rPr>
          <w:rFonts w:ascii="Arial" w:hAnsi="Arial" w:cs="Arial"/>
          <w:bCs/>
          <w:sz w:val="24"/>
          <w:szCs w:val="24"/>
          <w:lang w:val="en-US"/>
        </w:rPr>
        <w:t>A structure designed to provide protection from the direct impact of incoming RAMs. The concept consists of a pre-detonation layer that activates the incoming round’s fuse, causing it to detonate, and a shielding layer that stops the fragments and reduces the blast effects.</w:t>
      </w:r>
    </w:p>
    <w:p w:rsidR="000F2C6A" w:rsidRPr="000F2C6A" w:rsidRDefault="000F2C6A"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r w:rsidRPr="000F2C6A">
        <w:rPr>
          <w:rFonts w:ascii="Arial" w:hAnsi="Arial" w:cs="Arial"/>
          <w:b/>
          <w:bCs/>
          <w:sz w:val="24"/>
          <w:szCs w:val="24"/>
          <w:lang w:val="en-US"/>
        </w:rPr>
        <w:t xml:space="preserve">Personnel and Equipment Bunkers (Shelters). </w:t>
      </w:r>
      <w:r w:rsidRPr="000F2C6A">
        <w:rPr>
          <w:rFonts w:ascii="Arial" w:hAnsi="Arial" w:cs="Arial"/>
          <w:bCs/>
          <w:sz w:val="24"/>
          <w:szCs w:val="24"/>
          <w:lang w:val="en-US"/>
        </w:rPr>
        <w:t>Purpose-built structures designed to withstand both near miss and direct hits of RAMs.</w:t>
      </w:r>
    </w:p>
    <w:p w:rsidR="000F2C6A" w:rsidRPr="000F2C6A" w:rsidRDefault="000F2C6A"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r w:rsidRPr="000F2C6A">
        <w:rPr>
          <w:rFonts w:ascii="Arial" w:hAnsi="Arial" w:cs="Arial"/>
          <w:b/>
          <w:bCs/>
          <w:sz w:val="24"/>
          <w:szCs w:val="24"/>
          <w:lang w:val="en-US"/>
        </w:rPr>
        <w:t xml:space="preserve">Hardened Fighting and Observation Positions. </w:t>
      </w:r>
      <w:r w:rsidRPr="000F2C6A">
        <w:rPr>
          <w:rFonts w:ascii="Arial" w:hAnsi="Arial" w:cs="Arial"/>
          <w:bCs/>
          <w:sz w:val="24"/>
          <w:szCs w:val="24"/>
          <w:lang w:val="en-US"/>
        </w:rPr>
        <w:t>Similar to personnel and equipment bunkers except they have apertures for returning or initiating fire.</w:t>
      </w:r>
    </w:p>
    <w:p w:rsidR="000F2C6A" w:rsidRPr="000F2C6A" w:rsidRDefault="000F2C6A" w:rsidP="000F2C6A">
      <w:pPr>
        <w:numPr>
          <w:ilvl w:val="0"/>
          <w:numId w:val="15"/>
        </w:numPr>
        <w:tabs>
          <w:tab w:val="clear" w:pos="720"/>
          <w:tab w:val="num" w:pos="-5245"/>
        </w:tabs>
        <w:autoSpaceDE w:val="0"/>
        <w:autoSpaceDN w:val="0"/>
        <w:adjustRightInd w:val="0"/>
        <w:spacing w:after="60" w:line="240" w:lineRule="auto"/>
        <w:ind w:left="426"/>
        <w:jc w:val="both"/>
        <w:rPr>
          <w:rFonts w:ascii="Arial" w:hAnsi="Arial" w:cs="Arial"/>
          <w:bCs/>
          <w:sz w:val="24"/>
          <w:szCs w:val="24"/>
        </w:rPr>
      </w:pPr>
      <w:r w:rsidRPr="000F2C6A">
        <w:rPr>
          <w:rFonts w:ascii="Arial" w:hAnsi="Arial" w:cs="Arial"/>
          <w:b/>
          <w:bCs/>
          <w:sz w:val="24"/>
          <w:szCs w:val="24"/>
          <w:lang w:val="en-US"/>
        </w:rPr>
        <w:t xml:space="preserve">Use of Existing Structures. </w:t>
      </w:r>
      <w:r w:rsidRPr="000F2C6A">
        <w:rPr>
          <w:rFonts w:ascii="Arial" w:hAnsi="Arial" w:cs="Arial"/>
          <w:bCs/>
          <w:sz w:val="24"/>
          <w:szCs w:val="24"/>
          <w:lang w:val="en-US"/>
        </w:rPr>
        <w:t>Depending on construction type and standoff, existing structures can provide protection against VBIEDS and RAMs. If required, there are retrofit construction techniques for increasing protection.</w:t>
      </w:r>
    </w:p>
    <w:p w:rsidR="000F2C6A" w:rsidRPr="000F2C6A" w:rsidRDefault="000F2C6A" w:rsidP="000F2C6A">
      <w:pPr>
        <w:tabs>
          <w:tab w:val="num" w:pos="-5245"/>
        </w:tabs>
        <w:autoSpaceDE w:val="0"/>
        <w:autoSpaceDN w:val="0"/>
        <w:adjustRightInd w:val="0"/>
        <w:spacing w:before="120" w:after="60" w:line="240" w:lineRule="auto"/>
        <w:jc w:val="both"/>
        <w:rPr>
          <w:rFonts w:ascii="Arial" w:hAnsi="Arial" w:cs="Arial"/>
          <w:bCs/>
          <w:sz w:val="24"/>
          <w:szCs w:val="24"/>
          <w:lang w:val="en-US"/>
        </w:rPr>
      </w:pPr>
    </w:p>
    <w:sectPr w:rsidR="000F2C6A" w:rsidRPr="000F2C6A">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006" w:rsidRDefault="00065006" w:rsidP="00986F32">
      <w:pPr>
        <w:spacing w:after="0" w:line="240" w:lineRule="auto"/>
      </w:pPr>
      <w:r>
        <w:separator/>
      </w:r>
    </w:p>
  </w:endnote>
  <w:endnote w:type="continuationSeparator" w:id="0">
    <w:p w:rsidR="00065006" w:rsidRDefault="00065006" w:rsidP="00986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006" w:rsidRDefault="00065006" w:rsidP="00986F32">
      <w:pPr>
        <w:spacing w:after="0" w:line="240" w:lineRule="auto"/>
      </w:pPr>
      <w:r>
        <w:separator/>
      </w:r>
    </w:p>
  </w:footnote>
  <w:footnote w:type="continuationSeparator" w:id="0">
    <w:p w:rsidR="00065006" w:rsidRDefault="00065006" w:rsidP="00986F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B98" w:rsidRDefault="00BB7B98">
    <w:pPr>
      <w:pStyle w:val="Zhlav"/>
    </w:pPr>
    <w:r>
      <w:rPr>
        <w:noProof/>
        <w:lang w:eastAsia="cs-CZ"/>
      </w:rPr>
      <w:drawing>
        <wp:inline distT="0" distB="0" distL="0" distR="0" wp14:anchorId="3FCABEDE" wp14:editId="6009308D">
          <wp:extent cx="1958196" cy="609942"/>
          <wp:effectExtent l="0" t="0" r="4445" b="0"/>
          <wp:docPr id="1" name="Obrázek 1" descr="C:\Users\zaleskyj\Desktop\FVL 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leskyj\Desktop\FVL AJ.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252" cy="6112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5E87"/>
    <w:multiLevelType w:val="hybridMultilevel"/>
    <w:tmpl w:val="77D0C100"/>
    <w:lvl w:ilvl="0" w:tplc="AB624992">
      <w:start w:val="1"/>
      <w:numFmt w:val="bullet"/>
      <w:lvlText w:val="•"/>
      <w:lvlJc w:val="left"/>
      <w:pPr>
        <w:tabs>
          <w:tab w:val="num" w:pos="720"/>
        </w:tabs>
        <w:ind w:left="720" w:hanging="360"/>
      </w:pPr>
      <w:rPr>
        <w:rFonts w:ascii="Arial" w:hAnsi="Arial" w:hint="default"/>
      </w:rPr>
    </w:lvl>
    <w:lvl w:ilvl="1" w:tplc="B46C1958" w:tentative="1">
      <w:start w:val="1"/>
      <w:numFmt w:val="bullet"/>
      <w:lvlText w:val="•"/>
      <w:lvlJc w:val="left"/>
      <w:pPr>
        <w:tabs>
          <w:tab w:val="num" w:pos="1440"/>
        </w:tabs>
        <w:ind w:left="1440" w:hanging="360"/>
      </w:pPr>
      <w:rPr>
        <w:rFonts w:ascii="Arial" w:hAnsi="Arial" w:hint="default"/>
      </w:rPr>
    </w:lvl>
    <w:lvl w:ilvl="2" w:tplc="8814D8FC" w:tentative="1">
      <w:start w:val="1"/>
      <w:numFmt w:val="bullet"/>
      <w:lvlText w:val="•"/>
      <w:lvlJc w:val="left"/>
      <w:pPr>
        <w:tabs>
          <w:tab w:val="num" w:pos="2160"/>
        </w:tabs>
        <w:ind w:left="2160" w:hanging="360"/>
      </w:pPr>
      <w:rPr>
        <w:rFonts w:ascii="Arial" w:hAnsi="Arial" w:hint="default"/>
      </w:rPr>
    </w:lvl>
    <w:lvl w:ilvl="3" w:tplc="BD8E7054" w:tentative="1">
      <w:start w:val="1"/>
      <w:numFmt w:val="bullet"/>
      <w:lvlText w:val="•"/>
      <w:lvlJc w:val="left"/>
      <w:pPr>
        <w:tabs>
          <w:tab w:val="num" w:pos="2880"/>
        </w:tabs>
        <w:ind w:left="2880" w:hanging="360"/>
      </w:pPr>
      <w:rPr>
        <w:rFonts w:ascii="Arial" w:hAnsi="Arial" w:hint="default"/>
      </w:rPr>
    </w:lvl>
    <w:lvl w:ilvl="4" w:tplc="EAC662D6" w:tentative="1">
      <w:start w:val="1"/>
      <w:numFmt w:val="bullet"/>
      <w:lvlText w:val="•"/>
      <w:lvlJc w:val="left"/>
      <w:pPr>
        <w:tabs>
          <w:tab w:val="num" w:pos="3600"/>
        </w:tabs>
        <w:ind w:left="3600" w:hanging="360"/>
      </w:pPr>
      <w:rPr>
        <w:rFonts w:ascii="Arial" w:hAnsi="Arial" w:hint="default"/>
      </w:rPr>
    </w:lvl>
    <w:lvl w:ilvl="5" w:tplc="0FFA4216" w:tentative="1">
      <w:start w:val="1"/>
      <w:numFmt w:val="bullet"/>
      <w:lvlText w:val="•"/>
      <w:lvlJc w:val="left"/>
      <w:pPr>
        <w:tabs>
          <w:tab w:val="num" w:pos="4320"/>
        </w:tabs>
        <w:ind w:left="4320" w:hanging="360"/>
      </w:pPr>
      <w:rPr>
        <w:rFonts w:ascii="Arial" w:hAnsi="Arial" w:hint="default"/>
      </w:rPr>
    </w:lvl>
    <w:lvl w:ilvl="6" w:tplc="BCAEE296" w:tentative="1">
      <w:start w:val="1"/>
      <w:numFmt w:val="bullet"/>
      <w:lvlText w:val="•"/>
      <w:lvlJc w:val="left"/>
      <w:pPr>
        <w:tabs>
          <w:tab w:val="num" w:pos="5040"/>
        </w:tabs>
        <w:ind w:left="5040" w:hanging="360"/>
      </w:pPr>
      <w:rPr>
        <w:rFonts w:ascii="Arial" w:hAnsi="Arial" w:hint="default"/>
      </w:rPr>
    </w:lvl>
    <w:lvl w:ilvl="7" w:tplc="564E7316" w:tentative="1">
      <w:start w:val="1"/>
      <w:numFmt w:val="bullet"/>
      <w:lvlText w:val="•"/>
      <w:lvlJc w:val="left"/>
      <w:pPr>
        <w:tabs>
          <w:tab w:val="num" w:pos="5760"/>
        </w:tabs>
        <w:ind w:left="5760" w:hanging="360"/>
      </w:pPr>
      <w:rPr>
        <w:rFonts w:ascii="Arial" w:hAnsi="Arial" w:hint="default"/>
      </w:rPr>
    </w:lvl>
    <w:lvl w:ilvl="8" w:tplc="B2285D8E" w:tentative="1">
      <w:start w:val="1"/>
      <w:numFmt w:val="bullet"/>
      <w:lvlText w:val="•"/>
      <w:lvlJc w:val="left"/>
      <w:pPr>
        <w:tabs>
          <w:tab w:val="num" w:pos="6480"/>
        </w:tabs>
        <w:ind w:left="6480" w:hanging="360"/>
      </w:pPr>
      <w:rPr>
        <w:rFonts w:ascii="Arial" w:hAnsi="Arial" w:hint="default"/>
      </w:rPr>
    </w:lvl>
  </w:abstractNum>
  <w:abstractNum w:abstractNumId="1">
    <w:nsid w:val="033945D0"/>
    <w:multiLevelType w:val="hybridMultilevel"/>
    <w:tmpl w:val="13340546"/>
    <w:lvl w:ilvl="0" w:tplc="A9801660">
      <w:start w:val="1"/>
      <w:numFmt w:val="bullet"/>
      <w:lvlText w:val="•"/>
      <w:lvlJc w:val="left"/>
      <w:pPr>
        <w:tabs>
          <w:tab w:val="num" w:pos="720"/>
        </w:tabs>
        <w:ind w:left="720" w:hanging="360"/>
      </w:pPr>
      <w:rPr>
        <w:rFonts w:ascii="Arial" w:hAnsi="Arial" w:hint="default"/>
      </w:rPr>
    </w:lvl>
    <w:lvl w:ilvl="1" w:tplc="B1E63382" w:tentative="1">
      <w:start w:val="1"/>
      <w:numFmt w:val="bullet"/>
      <w:lvlText w:val="•"/>
      <w:lvlJc w:val="left"/>
      <w:pPr>
        <w:tabs>
          <w:tab w:val="num" w:pos="1440"/>
        </w:tabs>
        <w:ind w:left="1440" w:hanging="360"/>
      </w:pPr>
      <w:rPr>
        <w:rFonts w:ascii="Arial" w:hAnsi="Arial" w:hint="default"/>
      </w:rPr>
    </w:lvl>
    <w:lvl w:ilvl="2" w:tplc="7602B006" w:tentative="1">
      <w:start w:val="1"/>
      <w:numFmt w:val="bullet"/>
      <w:lvlText w:val="•"/>
      <w:lvlJc w:val="left"/>
      <w:pPr>
        <w:tabs>
          <w:tab w:val="num" w:pos="2160"/>
        </w:tabs>
        <w:ind w:left="2160" w:hanging="360"/>
      </w:pPr>
      <w:rPr>
        <w:rFonts w:ascii="Arial" w:hAnsi="Arial" w:hint="default"/>
      </w:rPr>
    </w:lvl>
    <w:lvl w:ilvl="3" w:tplc="6088BEB2" w:tentative="1">
      <w:start w:val="1"/>
      <w:numFmt w:val="bullet"/>
      <w:lvlText w:val="•"/>
      <w:lvlJc w:val="left"/>
      <w:pPr>
        <w:tabs>
          <w:tab w:val="num" w:pos="2880"/>
        </w:tabs>
        <w:ind w:left="2880" w:hanging="360"/>
      </w:pPr>
      <w:rPr>
        <w:rFonts w:ascii="Arial" w:hAnsi="Arial" w:hint="default"/>
      </w:rPr>
    </w:lvl>
    <w:lvl w:ilvl="4" w:tplc="65A60D28" w:tentative="1">
      <w:start w:val="1"/>
      <w:numFmt w:val="bullet"/>
      <w:lvlText w:val="•"/>
      <w:lvlJc w:val="left"/>
      <w:pPr>
        <w:tabs>
          <w:tab w:val="num" w:pos="3600"/>
        </w:tabs>
        <w:ind w:left="3600" w:hanging="360"/>
      </w:pPr>
      <w:rPr>
        <w:rFonts w:ascii="Arial" w:hAnsi="Arial" w:hint="default"/>
      </w:rPr>
    </w:lvl>
    <w:lvl w:ilvl="5" w:tplc="14A8B476" w:tentative="1">
      <w:start w:val="1"/>
      <w:numFmt w:val="bullet"/>
      <w:lvlText w:val="•"/>
      <w:lvlJc w:val="left"/>
      <w:pPr>
        <w:tabs>
          <w:tab w:val="num" w:pos="4320"/>
        </w:tabs>
        <w:ind w:left="4320" w:hanging="360"/>
      </w:pPr>
      <w:rPr>
        <w:rFonts w:ascii="Arial" w:hAnsi="Arial" w:hint="default"/>
      </w:rPr>
    </w:lvl>
    <w:lvl w:ilvl="6" w:tplc="A6488EC0" w:tentative="1">
      <w:start w:val="1"/>
      <w:numFmt w:val="bullet"/>
      <w:lvlText w:val="•"/>
      <w:lvlJc w:val="left"/>
      <w:pPr>
        <w:tabs>
          <w:tab w:val="num" w:pos="5040"/>
        </w:tabs>
        <w:ind w:left="5040" w:hanging="360"/>
      </w:pPr>
      <w:rPr>
        <w:rFonts w:ascii="Arial" w:hAnsi="Arial" w:hint="default"/>
      </w:rPr>
    </w:lvl>
    <w:lvl w:ilvl="7" w:tplc="D4E4E29C" w:tentative="1">
      <w:start w:val="1"/>
      <w:numFmt w:val="bullet"/>
      <w:lvlText w:val="•"/>
      <w:lvlJc w:val="left"/>
      <w:pPr>
        <w:tabs>
          <w:tab w:val="num" w:pos="5760"/>
        </w:tabs>
        <w:ind w:left="5760" w:hanging="360"/>
      </w:pPr>
      <w:rPr>
        <w:rFonts w:ascii="Arial" w:hAnsi="Arial" w:hint="default"/>
      </w:rPr>
    </w:lvl>
    <w:lvl w:ilvl="8" w:tplc="388A7D36" w:tentative="1">
      <w:start w:val="1"/>
      <w:numFmt w:val="bullet"/>
      <w:lvlText w:val="•"/>
      <w:lvlJc w:val="left"/>
      <w:pPr>
        <w:tabs>
          <w:tab w:val="num" w:pos="6480"/>
        </w:tabs>
        <w:ind w:left="6480" w:hanging="360"/>
      </w:pPr>
      <w:rPr>
        <w:rFonts w:ascii="Arial" w:hAnsi="Arial" w:hint="default"/>
      </w:rPr>
    </w:lvl>
  </w:abstractNum>
  <w:abstractNum w:abstractNumId="2">
    <w:nsid w:val="09E71131"/>
    <w:multiLevelType w:val="hybridMultilevel"/>
    <w:tmpl w:val="56B491BC"/>
    <w:lvl w:ilvl="0" w:tplc="6332D82E">
      <w:start w:val="1"/>
      <w:numFmt w:val="bullet"/>
      <w:lvlText w:val=""/>
      <w:lvlJc w:val="left"/>
      <w:pPr>
        <w:tabs>
          <w:tab w:val="num" w:pos="720"/>
        </w:tabs>
        <w:ind w:left="720" w:hanging="360"/>
      </w:pPr>
      <w:rPr>
        <w:rFonts w:ascii="Webdings" w:hAnsi="Webdings" w:hint="default"/>
      </w:rPr>
    </w:lvl>
    <w:lvl w:ilvl="1" w:tplc="DBD074E2" w:tentative="1">
      <w:start w:val="1"/>
      <w:numFmt w:val="bullet"/>
      <w:lvlText w:val=""/>
      <w:lvlJc w:val="left"/>
      <w:pPr>
        <w:tabs>
          <w:tab w:val="num" w:pos="1440"/>
        </w:tabs>
        <w:ind w:left="1440" w:hanging="360"/>
      </w:pPr>
      <w:rPr>
        <w:rFonts w:ascii="Webdings" w:hAnsi="Webdings" w:hint="default"/>
      </w:rPr>
    </w:lvl>
    <w:lvl w:ilvl="2" w:tplc="89C4BCC6" w:tentative="1">
      <w:start w:val="1"/>
      <w:numFmt w:val="bullet"/>
      <w:lvlText w:val=""/>
      <w:lvlJc w:val="left"/>
      <w:pPr>
        <w:tabs>
          <w:tab w:val="num" w:pos="2160"/>
        </w:tabs>
        <w:ind w:left="2160" w:hanging="360"/>
      </w:pPr>
      <w:rPr>
        <w:rFonts w:ascii="Webdings" w:hAnsi="Webdings" w:hint="default"/>
      </w:rPr>
    </w:lvl>
    <w:lvl w:ilvl="3" w:tplc="68120F8E" w:tentative="1">
      <w:start w:val="1"/>
      <w:numFmt w:val="bullet"/>
      <w:lvlText w:val=""/>
      <w:lvlJc w:val="left"/>
      <w:pPr>
        <w:tabs>
          <w:tab w:val="num" w:pos="2880"/>
        </w:tabs>
        <w:ind w:left="2880" w:hanging="360"/>
      </w:pPr>
      <w:rPr>
        <w:rFonts w:ascii="Webdings" w:hAnsi="Webdings" w:hint="default"/>
      </w:rPr>
    </w:lvl>
    <w:lvl w:ilvl="4" w:tplc="1B8898E6" w:tentative="1">
      <w:start w:val="1"/>
      <w:numFmt w:val="bullet"/>
      <w:lvlText w:val=""/>
      <w:lvlJc w:val="left"/>
      <w:pPr>
        <w:tabs>
          <w:tab w:val="num" w:pos="3600"/>
        </w:tabs>
        <w:ind w:left="3600" w:hanging="360"/>
      </w:pPr>
      <w:rPr>
        <w:rFonts w:ascii="Webdings" w:hAnsi="Webdings" w:hint="default"/>
      </w:rPr>
    </w:lvl>
    <w:lvl w:ilvl="5" w:tplc="4ED473CE" w:tentative="1">
      <w:start w:val="1"/>
      <w:numFmt w:val="bullet"/>
      <w:lvlText w:val=""/>
      <w:lvlJc w:val="left"/>
      <w:pPr>
        <w:tabs>
          <w:tab w:val="num" w:pos="4320"/>
        </w:tabs>
        <w:ind w:left="4320" w:hanging="360"/>
      </w:pPr>
      <w:rPr>
        <w:rFonts w:ascii="Webdings" w:hAnsi="Webdings" w:hint="default"/>
      </w:rPr>
    </w:lvl>
    <w:lvl w:ilvl="6" w:tplc="01081182" w:tentative="1">
      <w:start w:val="1"/>
      <w:numFmt w:val="bullet"/>
      <w:lvlText w:val=""/>
      <w:lvlJc w:val="left"/>
      <w:pPr>
        <w:tabs>
          <w:tab w:val="num" w:pos="5040"/>
        </w:tabs>
        <w:ind w:left="5040" w:hanging="360"/>
      </w:pPr>
      <w:rPr>
        <w:rFonts w:ascii="Webdings" w:hAnsi="Webdings" w:hint="default"/>
      </w:rPr>
    </w:lvl>
    <w:lvl w:ilvl="7" w:tplc="0F523566" w:tentative="1">
      <w:start w:val="1"/>
      <w:numFmt w:val="bullet"/>
      <w:lvlText w:val=""/>
      <w:lvlJc w:val="left"/>
      <w:pPr>
        <w:tabs>
          <w:tab w:val="num" w:pos="5760"/>
        </w:tabs>
        <w:ind w:left="5760" w:hanging="360"/>
      </w:pPr>
      <w:rPr>
        <w:rFonts w:ascii="Webdings" w:hAnsi="Webdings" w:hint="default"/>
      </w:rPr>
    </w:lvl>
    <w:lvl w:ilvl="8" w:tplc="08A64CC4" w:tentative="1">
      <w:start w:val="1"/>
      <w:numFmt w:val="bullet"/>
      <w:lvlText w:val=""/>
      <w:lvlJc w:val="left"/>
      <w:pPr>
        <w:tabs>
          <w:tab w:val="num" w:pos="6480"/>
        </w:tabs>
        <w:ind w:left="6480" w:hanging="360"/>
      </w:pPr>
      <w:rPr>
        <w:rFonts w:ascii="Webdings" w:hAnsi="Webdings" w:hint="default"/>
      </w:rPr>
    </w:lvl>
  </w:abstractNum>
  <w:abstractNum w:abstractNumId="3">
    <w:nsid w:val="0C140100"/>
    <w:multiLevelType w:val="hybridMultilevel"/>
    <w:tmpl w:val="1D909F96"/>
    <w:lvl w:ilvl="0" w:tplc="BD0C0F46">
      <w:start w:val="1"/>
      <w:numFmt w:val="bullet"/>
      <w:lvlText w:val="•"/>
      <w:lvlJc w:val="left"/>
      <w:pPr>
        <w:tabs>
          <w:tab w:val="num" w:pos="720"/>
        </w:tabs>
        <w:ind w:left="720" w:hanging="360"/>
      </w:pPr>
      <w:rPr>
        <w:rFonts w:ascii="Arial" w:hAnsi="Arial" w:hint="default"/>
      </w:rPr>
    </w:lvl>
    <w:lvl w:ilvl="1" w:tplc="397E0FA0" w:tentative="1">
      <w:start w:val="1"/>
      <w:numFmt w:val="bullet"/>
      <w:lvlText w:val="•"/>
      <w:lvlJc w:val="left"/>
      <w:pPr>
        <w:tabs>
          <w:tab w:val="num" w:pos="1440"/>
        </w:tabs>
        <w:ind w:left="1440" w:hanging="360"/>
      </w:pPr>
      <w:rPr>
        <w:rFonts w:ascii="Arial" w:hAnsi="Arial" w:hint="default"/>
      </w:rPr>
    </w:lvl>
    <w:lvl w:ilvl="2" w:tplc="DC6CAB42" w:tentative="1">
      <w:start w:val="1"/>
      <w:numFmt w:val="bullet"/>
      <w:lvlText w:val="•"/>
      <w:lvlJc w:val="left"/>
      <w:pPr>
        <w:tabs>
          <w:tab w:val="num" w:pos="2160"/>
        </w:tabs>
        <w:ind w:left="2160" w:hanging="360"/>
      </w:pPr>
      <w:rPr>
        <w:rFonts w:ascii="Arial" w:hAnsi="Arial" w:hint="default"/>
      </w:rPr>
    </w:lvl>
    <w:lvl w:ilvl="3" w:tplc="82349BCE" w:tentative="1">
      <w:start w:val="1"/>
      <w:numFmt w:val="bullet"/>
      <w:lvlText w:val="•"/>
      <w:lvlJc w:val="left"/>
      <w:pPr>
        <w:tabs>
          <w:tab w:val="num" w:pos="2880"/>
        </w:tabs>
        <w:ind w:left="2880" w:hanging="360"/>
      </w:pPr>
      <w:rPr>
        <w:rFonts w:ascii="Arial" w:hAnsi="Arial" w:hint="default"/>
      </w:rPr>
    </w:lvl>
    <w:lvl w:ilvl="4" w:tplc="B9C4059E" w:tentative="1">
      <w:start w:val="1"/>
      <w:numFmt w:val="bullet"/>
      <w:lvlText w:val="•"/>
      <w:lvlJc w:val="left"/>
      <w:pPr>
        <w:tabs>
          <w:tab w:val="num" w:pos="3600"/>
        </w:tabs>
        <w:ind w:left="3600" w:hanging="360"/>
      </w:pPr>
      <w:rPr>
        <w:rFonts w:ascii="Arial" w:hAnsi="Arial" w:hint="default"/>
      </w:rPr>
    </w:lvl>
    <w:lvl w:ilvl="5" w:tplc="C738239C" w:tentative="1">
      <w:start w:val="1"/>
      <w:numFmt w:val="bullet"/>
      <w:lvlText w:val="•"/>
      <w:lvlJc w:val="left"/>
      <w:pPr>
        <w:tabs>
          <w:tab w:val="num" w:pos="4320"/>
        </w:tabs>
        <w:ind w:left="4320" w:hanging="360"/>
      </w:pPr>
      <w:rPr>
        <w:rFonts w:ascii="Arial" w:hAnsi="Arial" w:hint="default"/>
      </w:rPr>
    </w:lvl>
    <w:lvl w:ilvl="6" w:tplc="5F64EA1A" w:tentative="1">
      <w:start w:val="1"/>
      <w:numFmt w:val="bullet"/>
      <w:lvlText w:val="•"/>
      <w:lvlJc w:val="left"/>
      <w:pPr>
        <w:tabs>
          <w:tab w:val="num" w:pos="5040"/>
        </w:tabs>
        <w:ind w:left="5040" w:hanging="360"/>
      </w:pPr>
      <w:rPr>
        <w:rFonts w:ascii="Arial" w:hAnsi="Arial" w:hint="default"/>
      </w:rPr>
    </w:lvl>
    <w:lvl w:ilvl="7" w:tplc="7856F726" w:tentative="1">
      <w:start w:val="1"/>
      <w:numFmt w:val="bullet"/>
      <w:lvlText w:val="•"/>
      <w:lvlJc w:val="left"/>
      <w:pPr>
        <w:tabs>
          <w:tab w:val="num" w:pos="5760"/>
        </w:tabs>
        <w:ind w:left="5760" w:hanging="360"/>
      </w:pPr>
      <w:rPr>
        <w:rFonts w:ascii="Arial" w:hAnsi="Arial" w:hint="default"/>
      </w:rPr>
    </w:lvl>
    <w:lvl w:ilvl="8" w:tplc="32D2F3CA" w:tentative="1">
      <w:start w:val="1"/>
      <w:numFmt w:val="bullet"/>
      <w:lvlText w:val="•"/>
      <w:lvlJc w:val="left"/>
      <w:pPr>
        <w:tabs>
          <w:tab w:val="num" w:pos="6480"/>
        </w:tabs>
        <w:ind w:left="6480" w:hanging="360"/>
      </w:pPr>
      <w:rPr>
        <w:rFonts w:ascii="Arial" w:hAnsi="Arial" w:hint="default"/>
      </w:rPr>
    </w:lvl>
  </w:abstractNum>
  <w:abstractNum w:abstractNumId="4">
    <w:nsid w:val="0C332479"/>
    <w:multiLevelType w:val="hybridMultilevel"/>
    <w:tmpl w:val="03FC360E"/>
    <w:lvl w:ilvl="0" w:tplc="083C5F20">
      <w:start w:val="1"/>
      <w:numFmt w:val="bullet"/>
      <w:lvlText w:val="•"/>
      <w:lvlJc w:val="left"/>
      <w:pPr>
        <w:tabs>
          <w:tab w:val="num" w:pos="720"/>
        </w:tabs>
        <w:ind w:left="720" w:hanging="360"/>
      </w:pPr>
      <w:rPr>
        <w:rFonts w:ascii="Times New Roman" w:hAnsi="Times New Roman" w:hint="default"/>
      </w:rPr>
    </w:lvl>
    <w:lvl w:ilvl="1" w:tplc="B34CFBD8" w:tentative="1">
      <w:start w:val="1"/>
      <w:numFmt w:val="bullet"/>
      <w:lvlText w:val="•"/>
      <w:lvlJc w:val="left"/>
      <w:pPr>
        <w:tabs>
          <w:tab w:val="num" w:pos="1440"/>
        </w:tabs>
        <w:ind w:left="1440" w:hanging="360"/>
      </w:pPr>
      <w:rPr>
        <w:rFonts w:ascii="Times New Roman" w:hAnsi="Times New Roman" w:hint="default"/>
      </w:rPr>
    </w:lvl>
    <w:lvl w:ilvl="2" w:tplc="175A5EC2" w:tentative="1">
      <w:start w:val="1"/>
      <w:numFmt w:val="bullet"/>
      <w:lvlText w:val="•"/>
      <w:lvlJc w:val="left"/>
      <w:pPr>
        <w:tabs>
          <w:tab w:val="num" w:pos="2160"/>
        </w:tabs>
        <w:ind w:left="2160" w:hanging="360"/>
      </w:pPr>
      <w:rPr>
        <w:rFonts w:ascii="Times New Roman" w:hAnsi="Times New Roman" w:hint="default"/>
      </w:rPr>
    </w:lvl>
    <w:lvl w:ilvl="3" w:tplc="C268A4D2" w:tentative="1">
      <w:start w:val="1"/>
      <w:numFmt w:val="bullet"/>
      <w:lvlText w:val="•"/>
      <w:lvlJc w:val="left"/>
      <w:pPr>
        <w:tabs>
          <w:tab w:val="num" w:pos="2880"/>
        </w:tabs>
        <w:ind w:left="2880" w:hanging="360"/>
      </w:pPr>
      <w:rPr>
        <w:rFonts w:ascii="Times New Roman" w:hAnsi="Times New Roman" w:hint="default"/>
      </w:rPr>
    </w:lvl>
    <w:lvl w:ilvl="4" w:tplc="9C54C8BE" w:tentative="1">
      <w:start w:val="1"/>
      <w:numFmt w:val="bullet"/>
      <w:lvlText w:val="•"/>
      <w:lvlJc w:val="left"/>
      <w:pPr>
        <w:tabs>
          <w:tab w:val="num" w:pos="3600"/>
        </w:tabs>
        <w:ind w:left="3600" w:hanging="360"/>
      </w:pPr>
      <w:rPr>
        <w:rFonts w:ascii="Times New Roman" w:hAnsi="Times New Roman" w:hint="default"/>
      </w:rPr>
    </w:lvl>
    <w:lvl w:ilvl="5" w:tplc="CC489C52" w:tentative="1">
      <w:start w:val="1"/>
      <w:numFmt w:val="bullet"/>
      <w:lvlText w:val="•"/>
      <w:lvlJc w:val="left"/>
      <w:pPr>
        <w:tabs>
          <w:tab w:val="num" w:pos="4320"/>
        </w:tabs>
        <w:ind w:left="4320" w:hanging="360"/>
      </w:pPr>
      <w:rPr>
        <w:rFonts w:ascii="Times New Roman" w:hAnsi="Times New Roman" w:hint="default"/>
      </w:rPr>
    </w:lvl>
    <w:lvl w:ilvl="6" w:tplc="6BA8882E" w:tentative="1">
      <w:start w:val="1"/>
      <w:numFmt w:val="bullet"/>
      <w:lvlText w:val="•"/>
      <w:lvlJc w:val="left"/>
      <w:pPr>
        <w:tabs>
          <w:tab w:val="num" w:pos="5040"/>
        </w:tabs>
        <w:ind w:left="5040" w:hanging="360"/>
      </w:pPr>
      <w:rPr>
        <w:rFonts w:ascii="Times New Roman" w:hAnsi="Times New Roman" w:hint="default"/>
      </w:rPr>
    </w:lvl>
    <w:lvl w:ilvl="7" w:tplc="E97A7262" w:tentative="1">
      <w:start w:val="1"/>
      <w:numFmt w:val="bullet"/>
      <w:lvlText w:val="•"/>
      <w:lvlJc w:val="left"/>
      <w:pPr>
        <w:tabs>
          <w:tab w:val="num" w:pos="5760"/>
        </w:tabs>
        <w:ind w:left="5760" w:hanging="360"/>
      </w:pPr>
      <w:rPr>
        <w:rFonts w:ascii="Times New Roman" w:hAnsi="Times New Roman" w:hint="default"/>
      </w:rPr>
    </w:lvl>
    <w:lvl w:ilvl="8" w:tplc="A87871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053165"/>
    <w:multiLevelType w:val="hybridMultilevel"/>
    <w:tmpl w:val="4CF6EE14"/>
    <w:lvl w:ilvl="0" w:tplc="346EB4FA">
      <w:start w:val="1"/>
      <w:numFmt w:val="bullet"/>
      <w:lvlText w:val="•"/>
      <w:lvlJc w:val="left"/>
      <w:pPr>
        <w:tabs>
          <w:tab w:val="num" w:pos="720"/>
        </w:tabs>
        <w:ind w:left="720" w:hanging="360"/>
      </w:pPr>
      <w:rPr>
        <w:rFonts w:ascii="Arial" w:hAnsi="Arial" w:hint="default"/>
      </w:rPr>
    </w:lvl>
    <w:lvl w:ilvl="1" w:tplc="91D87734" w:tentative="1">
      <w:start w:val="1"/>
      <w:numFmt w:val="bullet"/>
      <w:lvlText w:val="•"/>
      <w:lvlJc w:val="left"/>
      <w:pPr>
        <w:tabs>
          <w:tab w:val="num" w:pos="1440"/>
        </w:tabs>
        <w:ind w:left="1440" w:hanging="360"/>
      </w:pPr>
      <w:rPr>
        <w:rFonts w:ascii="Arial" w:hAnsi="Arial" w:hint="default"/>
      </w:rPr>
    </w:lvl>
    <w:lvl w:ilvl="2" w:tplc="A7E69078" w:tentative="1">
      <w:start w:val="1"/>
      <w:numFmt w:val="bullet"/>
      <w:lvlText w:val="•"/>
      <w:lvlJc w:val="left"/>
      <w:pPr>
        <w:tabs>
          <w:tab w:val="num" w:pos="2160"/>
        </w:tabs>
        <w:ind w:left="2160" w:hanging="360"/>
      </w:pPr>
      <w:rPr>
        <w:rFonts w:ascii="Arial" w:hAnsi="Arial" w:hint="default"/>
      </w:rPr>
    </w:lvl>
    <w:lvl w:ilvl="3" w:tplc="D116E740" w:tentative="1">
      <w:start w:val="1"/>
      <w:numFmt w:val="bullet"/>
      <w:lvlText w:val="•"/>
      <w:lvlJc w:val="left"/>
      <w:pPr>
        <w:tabs>
          <w:tab w:val="num" w:pos="2880"/>
        </w:tabs>
        <w:ind w:left="2880" w:hanging="360"/>
      </w:pPr>
      <w:rPr>
        <w:rFonts w:ascii="Arial" w:hAnsi="Arial" w:hint="default"/>
      </w:rPr>
    </w:lvl>
    <w:lvl w:ilvl="4" w:tplc="15FA8386" w:tentative="1">
      <w:start w:val="1"/>
      <w:numFmt w:val="bullet"/>
      <w:lvlText w:val="•"/>
      <w:lvlJc w:val="left"/>
      <w:pPr>
        <w:tabs>
          <w:tab w:val="num" w:pos="3600"/>
        </w:tabs>
        <w:ind w:left="3600" w:hanging="360"/>
      </w:pPr>
      <w:rPr>
        <w:rFonts w:ascii="Arial" w:hAnsi="Arial" w:hint="default"/>
      </w:rPr>
    </w:lvl>
    <w:lvl w:ilvl="5" w:tplc="17CE7720" w:tentative="1">
      <w:start w:val="1"/>
      <w:numFmt w:val="bullet"/>
      <w:lvlText w:val="•"/>
      <w:lvlJc w:val="left"/>
      <w:pPr>
        <w:tabs>
          <w:tab w:val="num" w:pos="4320"/>
        </w:tabs>
        <w:ind w:left="4320" w:hanging="360"/>
      </w:pPr>
      <w:rPr>
        <w:rFonts w:ascii="Arial" w:hAnsi="Arial" w:hint="default"/>
      </w:rPr>
    </w:lvl>
    <w:lvl w:ilvl="6" w:tplc="68563EA2" w:tentative="1">
      <w:start w:val="1"/>
      <w:numFmt w:val="bullet"/>
      <w:lvlText w:val="•"/>
      <w:lvlJc w:val="left"/>
      <w:pPr>
        <w:tabs>
          <w:tab w:val="num" w:pos="5040"/>
        </w:tabs>
        <w:ind w:left="5040" w:hanging="360"/>
      </w:pPr>
      <w:rPr>
        <w:rFonts w:ascii="Arial" w:hAnsi="Arial" w:hint="default"/>
      </w:rPr>
    </w:lvl>
    <w:lvl w:ilvl="7" w:tplc="59E63FCA" w:tentative="1">
      <w:start w:val="1"/>
      <w:numFmt w:val="bullet"/>
      <w:lvlText w:val="•"/>
      <w:lvlJc w:val="left"/>
      <w:pPr>
        <w:tabs>
          <w:tab w:val="num" w:pos="5760"/>
        </w:tabs>
        <w:ind w:left="5760" w:hanging="360"/>
      </w:pPr>
      <w:rPr>
        <w:rFonts w:ascii="Arial" w:hAnsi="Arial" w:hint="default"/>
      </w:rPr>
    </w:lvl>
    <w:lvl w:ilvl="8" w:tplc="85AA3F9E" w:tentative="1">
      <w:start w:val="1"/>
      <w:numFmt w:val="bullet"/>
      <w:lvlText w:val="•"/>
      <w:lvlJc w:val="left"/>
      <w:pPr>
        <w:tabs>
          <w:tab w:val="num" w:pos="6480"/>
        </w:tabs>
        <w:ind w:left="6480" w:hanging="360"/>
      </w:pPr>
      <w:rPr>
        <w:rFonts w:ascii="Arial" w:hAnsi="Arial" w:hint="default"/>
      </w:rPr>
    </w:lvl>
  </w:abstractNum>
  <w:abstractNum w:abstractNumId="6">
    <w:nsid w:val="0F46269F"/>
    <w:multiLevelType w:val="hybridMultilevel"/>
    <w:tmpl w:val="9F168C68"/>
    <w:lvl w:ilvl="0" w:tplc="104C905A">
      <w:start w:val="1"/>
      <w:numFmt w:val="bullet"/>
      <w:lvlText w:val="•"/>
      <w:lvlJc w:val="left"/>
      <w:pPr>
        <w:tabs>
          <w:tab w:val="num" w:pos="720"/>
        </w:tabs>
        <w:ind w:left="720" w:hanging="360"/>
      </w:pPr>
      <w:rPr>
        <w:rFonts w:ascii="Arial" w:hAnsi="Arial" w:hint="default"/>
      </w:rPr>
    </w:lvl>
    <w:lvl w:ilvl="1" w:tplc="549677BA" w:tentative="1">
      <w:start w:val="1"/>
      <w:numFmt w:val="bullet"/>
      <w:lvlText w:val="•"/>
      <w:lvlJc w:val="left"/>
      <w:pPr>
        <w:tabs>
          <w:tab w:val="num" w:pos="1440"/>
        </w:tabs>
        <w:ind w:left="1440" w:hanging="360"/>
      </w:pPr>
      <w:rPr>
        <w:rFonts w:ascii="Arial" w:hAnsi="Arial" w:hint="default"/>
      </w:rPr>
    </w:lvl>
    <w:lvl w:ilvl="2" w:tplc="8320C8AE" w:tentative="1">
      <w:start w:val="1"/>
      <w:numFmt w:val="bullet"/>
      <w:lvlText w:val="•"/>
      <w:lvlJc w:val="left"/>
      <w:pPr>
        <w:tabs>
          <w:tab w:val="num" w:pos="2160"/>
        </w:tabs>
        <w:ind w:left="2160" w:hanging="360"/>
      </w:pPr>
      <w:rPr>
        <w:rFonts w:ascii="Arial" w:hAnsi="Arial" w:hint="default"/>
      </w:rPr>
    </w:lvl>
    <w:lvl w:ilvl="3" w:tplc="2F2C029C" w:tentative="1">
      <w:start w:val="1"/>
      <w:numFmt w:val="bullet"/>
      <w:lvlText w:val="•"/>
      <w:lvlJc w:val="left"/>
      <w:pPr>
        <w:tabs>
          <w:tab w:val="num" w:pos="2880"/>
        </w:tabs>
        <w:ind w:left="2880" w:hanging="360"/>
      </w:pPr>
      <w:rPr>
        <w:rFonts w:ascii="Arial" w:hAnsi="Arial" w:hint="default"/>
      </w:rPr>
    </w:lvl>
    <w:lvl w:ilvl="4" w:tplc="97F2995A" w:tentative="1">
      <w:start w:val="1"/>
      <w:numFmt w:val="bullet"/>
      <w:lvlText w:val="•"/>
      <w:lvlJc w:val="left"/>
      <w:pPr>
        <w:tabs>
          <w:tab w:val="num" w:pos="3600"/>
        </w:tabs>
        <w:ind w:left="3600" w:hanging="360"/>
      </w:pPr>
      <w:rPr>
        <w:rFonts w:ascii="Arial" w:hAnsi="Arial" w:hint="default"/>
      </w:rPr>
    </w:lvl>
    <w:lvl w:ilvl="5" w:tplc="BB7E855E" w:tentative="1">
      <w:start w:val="1"/>
      <w:numFmt w:val="bullet"/>
      <w:lvlText w:val="•"/>
      <w:lvlJc w:val="left"/>
      <w:pPr>
        <w:tabs>
          <w:tab w:val="num" w:pos="4320"/>
        </w:tabs>
        <w:ind w:left="4320" w:hanging="360"/>
      </w:pPr>
      <w:rPr>
        <w:rFonts w:ascii="Arial" w:hAnsi="Arial" w:hint="default"/>
      </w:rPr>
    </w:lvl>
    <w:lvl w:ilvl="6" w:tplc="06F08CC8" w:tentative="1">
      <w:start w:val="1"/>
      <w:numFmt w:val="bullet"/>
      <w:lvlText w:val="•"/>
      <w:lvlJc w:val="left"/>
      <w:pPr>
        <w:tabs>
          <w:tab w:val="num" w:pos="5040"/>
        </w:tabs>
        <w:ind w:left="5040" w:hanging="360"/>
      </w:pPr>
      <w:rPr>
        <w:rFonts w:ascii="Arial" w:hAnsi="Arial" w:hint="default"/>
      </w:rPr>
    </w:lvl>
    <w:lvl w:ilvl="7" w:tplc="4CB89A8A" w:tentative="1">
      <w:start w:val="1"/>
      <w:numFmt w:val="bullet"/>
      <w:lvlText w:val="•"/>
      <w:lvlJc w:val="left"/>
      <w:pPr>
        <w:tabs>
          <w:tab w:val="num" w:pos="5760"/>
        </w:tabs>
        <w:ind w:left="5760" w:hanging="360"/>
      </w:pPr>
      <w:rPr>
        <w:rFonts w:ascii="Arial" w:hAnsi="Arial" w:hint="default"/>
      </w:rPr>
    </w:lvl>
    <w:lvl w:ilvl="8" w:tplc="3294C426" w:tentative="1">
      <w:start w:val="1"/>
      <w:numFmt w:val="bullet"/>
      <w:lvlText w:val="•"/>
      <w:lvlJc w:val="left"/>
      <w:pPr>
        <w:tabs>
          <w:tab w:val="num" w:pos="6480"/>
        </w:tabs>
        <w:ind w:left="6480" w:hanging="360"/>
      </w:pPr>
      <w:rPr>
        <w:rFonts w:ascii="Arial" w:hAnsi="Arial" w:hint="default"/>
      </w:rPr>
    </w:lvl>
  </w:abstractNum>
  <w:abstractNum w:abstractNumId="7">
    <w:nsid w:val="0F8805E0"/>
    <w:multiLevelType w:val="hybridMultilevel"/>
    <w:tmpl w:val="1D209C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2865CB0"/>
    <w:multiLevelType w:val="hybridMultilevel"/>
    <w:tmpl w:val="474A3AA4"/>
    <w:lvl w:ilvl="0" w:tplc="119CCE14">
      <w:start w:val="1"/>
      <w:numFmt w:val="bullet"/>
      <w:lvlText w:val=""/>
      <w:lvlJc w:val="left"/>
      <w:pPr>
        <w:tabs>
          <w:tab w:val="num" w:pos="720"/>
        </w:tabs>
        <w:ind w:left="720" w:hanging="360"/>
      </w:pPr>
      <w:rPr>
        <w:rFonts w:ascii="Webdings" w:hAnsi="Webdings" w:hint="default"/>
      </w:rPr>
    </w:lvl>
    <w:lvl w:ilvl="1" w:tplc="8E92FF7E" w:tentative="1">
      <w:start w:val="1"/>
      <w:numFmt w:val="bullet"/>
      <w:lvlText w:val=""/>
      <w:lvlJc w:val="left"/>
      <w:pPr>
        <w:tabs>
          <w:tab w:val="num" w:pos="1440"/>
        </w:tabs>
        <w:ind w:left="1440" w:hanging="360"/>
      </w:pPr>
      <w:rPr>
        <w:rFonts w:ascii="Webdings" w:hAnsi="Webdings" w:hint="default"/>
      </w:rPr>
    </w:lvl>
    <w:lvl w:ilvl="2" w:tplc="091E3DFA" w:tentative="1">
      <w:start w:val="1"/>
      <w:numFmt w:val="bullet"/>
      <w:lvlText w:val=""/>
      <w:lvlJc w:val="left"/>
      <w:pPr>
        <w:tabs>
          <w:tab w:val="num" w:pos="2160"/>
        </w:tabs>
        <w:ind w:left="2160" w:hanging="360"/>
      </w:pPr>
      <w:rPr>
        <w:rFonts w:ascii="Webdings" w:hAnsi="Webdings" w:hint="default"/>
      </w:rPr>
    </w:lvl>
    <w:lvl w:ilvl="3" w:tplc="0526C594" w:tentative="1">
      <w:start w:val="1"/>
      <w:numFmt w:val="bullet"/>
      <w:lvlText w:val=""/>
      <w:lvlJc w:val="left"/>
      <w:pPr>
        <w:tabs>
          <w:tab w:val="num" w:pos="2880"/>
        </w:tabs>
        <w:ind w:left="2880" w:hanging="360"/>
      </w:pPr>
      <w:rPr>
        <w:rFonts w:ascii="Webdings" w:hAnsi="Webdings" w:hint="default"/>
      </w:rPr>
    </w:lvl>
    <w:lvl w:ilvl="4" w:tplc="33164E0A" w:tentative="1">
      <w:start w:val="1"/>
      <w:numFmt w:val="bullet"/>
      <w:lvlText w:val=""/>
      <w:lvlJc w:val="left"/>
      <w:pPr>
        <w:tabs>
          <w:tab w:val="num" w:pos="3600"/>
        </w:tabs>
        <w:ind w:left="3600" w:hanging="360"/>
      </w:pPr>
      <w:rPr>
        <w:rFonts w:ascii="Webdings" w:hAnsi="Webdings" w:hint="default"/>
      </w:rPr>
    </w:lvl>
    <w:lvl w:ilvl="5" w:tplc="67CA4704" w:tentative="1">
      <w:start w:val="1"/>
      <w:numFmt w:val="bullet"/>
      <w:lvlText w:val=""/>
      <w:lvlJc w:val="left"/>
      <w:pPr>
        <w:tabs>
          <w:tab w:val="num" w:pos="4320"/>
        </w:tabs>
        <w:ind w:left="4320" w:hanging="360"/>
      </w:pPr>
      <w:rPr>
        <w:rFonts w:ascii="Webdings" w:hAnsi="Webdings" w:hint="default"/>
      </w:rPr>
    </w:lvl>
    <w:lvl w:ilvl="6" w:tplc="D70A2F06" w:tentative="1">
      <w:start w:val="1"/>
      <w:numFmt w:val="bullet"/>
      <w:lvlText w:val=""/>
      <w:lvlJc w:val="left"/>
      <w:pPr>
        <w:tabs>
          <w:tab w:val="num" w:pos="5040"/>
        </w:tabs>
        <w:ind w:left="5040" w:hanging="360"/>
      </w:pPr>
      <w:rPr>
        <w:rFonts w:ascii="Webdings" w:hAnsi="Webdings" w:hint="default"/>
      </w:rPr>
    </w:lvl>
    <w:lvl w:ilvl="7" w:tplc="490E2A26" w:tentative="1">
      <w:start w:val="1"/>
      <w:numFmt w:val="bullet"/>
      <w:lvlText w:val=""/>
      <w:lvlJc w:val="left"/>
      <w:pPr>
        <w:tabs>
          <w:tab w:val="num" w:pos="5760"/>
        </w:tabs>
        <w:ind w:left="5760" w:hanging="360"/>
      </w:pPr>
      <w:rPr>
        <w:rFonts w:ascii="Webdings" w:hAnsi="Webdings" w:hint="default"/>
      </w:rPr>
    </w:lvl>
    <w:lvl w:ilvl="8" w:tplc="6CB013F2" w:tentative="1">
      <w:start w:val="1"/>
      <w:numFmt w:val="bullet"/>
      <w:lvlText w:val=""/>
      <w:lvlJc w:val="left"/>
      <w:pPr>
        <w:tabs>
          <w:tab w:val="num" w:pos="6480"/>
        </w:tabs>
        <w:ind w:left="6480" w:hanging="360"/>
      </w:pPr>
      <w:rPr>
        <w:rFonts w:ascii="Webdings" w:hAnsi="Webdings" w:hint="default"/>
      </w:rPr>
    </w:lvl>
  </w:abstractNum>
  <w:abstractNum w:abstractNumId="9">
    <w:nsid w:val="13A84B72"/>
    <w:multiLevelType w:val="hybridMultilevel"/>
    <w:tmpl w:val="1E948B62"/>
    <w:lvl w:ilvl="0" w:tplc="9ACC0C9E">
      <w:start w:val="1"/>
      <w:numFmt w:val="bullet"/>
      <w:lvlText w:val="•"/>
      <w:lvlJc w:val="left"/>
      <w:pPr>
        <w:tabs>
          <w:tab w:val="num" w:pos="720"/>
        </w:tabs>
        <w:ind w:left="720" w:hanging="360"/>
      </w:pPr>
      <w:rPr>
        <w:rFonts w:ascii="Times New Roman" w:hAnsi="Times New Roman" w:hint="default"/>
      </w:rPr>
    </w:lvl>
    <w:lvl w:ilvl="1" w:tplc="89B8C8FC" w:tentative="1">
      <w:start w:val="1"/>
      <w:numFmt w:val="bullet"/>
      <w:lvlText w:val="•"/>
      <w:lvlJc w:val="left"/>
      <w:pPr>
        <w:tabs>
          <w:tab w:val="num" w:pos="1440"/>
        </w:tabs>
        <w:ind w:left="1440" w:hanging="360"/>
      </w:pPr>
      <w:rPr>
        <w:rFonts w:ascii="Times New Roman" w:hAnsi="Times New Roman" w:hint="default"/>
      </w:rPr>
    </w:lvl>
    <w:lvl w:ilvl="2" w:tplc="F46EDE88" w:tentative="1">
      <w:start w:val="1"/>
      <w:numFmt w:val="bullet"/>
      <w:lvlText w:val="•"/>
      <w:lvlJc w:val="left"/>
      <w:pPr>
        <w:tabs>
          <w:tab w:val="num" w:pos="2160"/>
        </w:tabs>
        <w:ind w:left="2160" w:hanging="360"/>
      </w:pPr>
      <w:rPr>
        <w:rFonts w:ascii="Times New Roman" w:hAnsi="Times New Roman" w:hint="default"/>
      </w:rPr>
    </w:lvl>
    <w:lvl w:ilvl="3" w:tplc="A8A202E8" w:tentative="1">
      <w:start w:val="1"/>
      <w:numFmt w:val="bullet"/>
      <w:lvlText w:val="•"/>
      <w:lvlJc w:val="left"/>
      <w:pPr>
        <w:tabs>
          <w:tab w:val="num" w:pos="2880"/>
        </w:tabs>
        <w:ind w:left="2880" w:hanging="360"/>
      </w:pPr>
      <w:rPr>
        <w:rFonts w:ascii="Times New Roman" w:hAnsi="Times New Roman" w:hint="default"/>
      </w:rPr>
    </w:lvl>
    <w:lvl w:ilvl="4" w:tplc="C2560A70" w:tentative="1">
      <w:start w:val="1"/>
      <w:numFmt w:val="bullet"/>
      <w:lvlText w:val="•"/>
      <w:lvlJc w:val="left"/>
      <w:pPr>
        <w:tabs>
          <w:tab w:val="num" w:pos="3600"/>
        </w:tabs>
        <w:ind w:left="3600" w:hanging="360"/>
      </w:pPr>
      <w:rPr>
        <w:rFonts w:ascii="Times New Roman" w:hAnsi="Times New Roman" w:hint="default"/>
      </w:rPr>
    </w:lvl>
    <w:lvl w:ilvl="5" w:tplc="D50A5C84" w:tentative="1">
      <w:start w:val="1"/>
      <w:numFmt w:val="bullet"/>
      <w:lvlText w:val="•"/>
      <w:lvlJc w:val="left"/>
      <w:pPr>
        <w:tabs>
          <w:tab w:val="num" w:pos="4320"/>
        </w:tabs>
        <w:ind w:left="4320" w:hanging="360"/>
      </w:pPr>
      <w:rPr>
        <w:rFonts w:ascii="Times New Roman" w:hAnsi="Times New Roman" w:hint="default"/>
      </w:rPr>
    </w:lvl>
    <w:lvl w:ilvl="6" w:tplc="970AC180" w:tentative="1">
      <w:start w:val="1"/>
      <w:numFmt w:val="bullet"/>
      <w:lvlText w:val="•"/>
      <w:lvlJc w:val="left"/>
      <w:pPr>
        <w:tabs>
          <w:tab w:val="num" w:pos="5040"/>
        </w:tabs>
        <w:ind w:left="5040" w:hanging="360"/>
      </w:pPr>
      <w:rPr>
        <w:rFonts w:ascii="Times New Roman" w:hAnsi="Times New Roman" w:hint="default"/>
      </w:rPr>
    </w:lvl>
    <w:lvl w:ilvl="7" w:tplc="CD2490E6" w:tentative="1">
      <w:start w:val="1"/>
      <w:numFmt w:val="bullet"/>
      <w:lvlText w:val="•"/>
      <w:lvlJc w:val="left"/>
      <w:pPr>
        <w:tabs>
          <w:tab w:val="num" w:pos="5760"/>
        </w:tabs>
        <w:ind w:left="5760" w:hanging="360"/>
      </w:pPr>
      <w:rPr>
        <w:rFonts w:ascii="Times New Roman" w:hAnsi="Times New Roman" w:hint="default"/>
      </w:rPr>
    </w:lvl>
    <w:lvl w:ilvl="8" w:tplc="302C7C6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78F7621"/>
    <w:multiLevelType w:val="hybridMultilevel"/>
    <w:tmpl w:val="529C7B06"/>
    <w:lvl w:ilvl="0" w:tplc="FDB24926">
      <w:start w:val="1"/>
      <w:numFmt w:val="bullet"/>
      <w:lvlText w:val="•"/>
      <w:lvlJc w:val="left"/>
      <w:pPr>
        <w:tabs>
          <w:tab w:val="num" w:pos="720"/>
        </w:tabs>
        <w:ind w:left="720" w:hanging="360"/>
      </w:pPr>
      <w:rPr>
        <w:rFonts w:ascii="Times New Roman" w:hAnsi="Times New Roman" w:hint="default"/>
      </w:rPr>
    </w:lvl>
    <w:lvl w:ilvl="1" w:tplc="BEF2F486" w:tentative="1">
      <w:start w:val="1"/>
      <w:numFmt w:val="bullet"/>
      <w:lvlText w:val="•"/>
      <w:lvlJc w:val="left"/>
      <w:pPr>
        <w:tabs>
          <w:tab w:val="num" w:pos="1440"/>
        </w:tabs>
        <w:ind w:left="1440" w:hanging="360"/>
      </w:pPr>
      <w:rPr>
        <w:rFonts w:ascii="Times New Roman" w:hAnsi="Times New Roman" w:hint="default"/>
      </w:rPr>
    </w:lvl>
    <w:lvl w:ilvl="2" w:tplc="407E7524" w:tentative="1">
      <w:start w:val="1"/>
      <w:numFmt w:val="bullet"/>
      <w:lvlText w:val="•"/>
      <w:lvlJc w:val="left"/>
      <w:pPr>
        <w:tabs>
          <w:tab w:val="num" w:pos="2160"/>
        </w:tabs>
        <w:ind w:left="2160" w:hanging="360"/>
      </w:pPr>
      <w:rPr>
        <w:rFonts w:ascii="Times New Roman" w:hAnsi="Times New Roman" w:hint="default"/>
      </w:rPr>
    </w:lvl>
    <w:lvl w:ilvl="3" w:tplc="7D965A46" w:tentative="1">
      <w:start w:val="1"/>
      <w:numFmt w:val="bullet"/>
      <w:lvlText w:val="•"/>
      <w:lvlJc w:val="left"/>
      <w:pPr>
        <w:tabs>
          <w:tab w:val="num" w:pos="2880"/>
        </w:tabs>
        <w:ind w:left="2880" w:hanging="360"/>
      </w:pPr>
      <w:rPr>
        <w:rFonts w:ascii="Times New Roman" w:hAnsi="Times New Roman" w:hint="default"/>
      </w:rPr>
    </w:lvl>
    <w:lvl w:ilvl="4" w:tplc="B7DCF564" w:tentative="1">
      <w:start w:val="1"/>
      <w:numFmt w:val="bullet"/>
      <w:lvlText w:val="•"/>
      <w:lvlJc w:val="left"/>
      <w:pPr>
        <w:tabs>
          <w:tab w:val="num" w:pos="3600"/>
        </w:tabs>
        <w:ind w:left="3600" w:hanging="360"/>
      </w:pPr>
      <w:rPr>
        <w:rFonts w:ascii="Times New Roman" w:hAnsi="Times New Roman" w:hint="default"/>
      </w:rPr>
    </w:lvl>
    <w:lvl w:ilvl="5" w:tplc="B83C8096" w:tentative="1">
      <w:start w:val="1"/>
      <w:numFmt w:val="bullet"/>
      <w:lvlText w:val="•"/>
      <w:lvlJc w:val="left"/>
      <w:pPr>
        <w:tabs>
          <w:tab w:val="num" w:pos="4320"/>
        </w:tabs>
        <w:ind w:left="4320" w:hanging="360"/>
      </w:pPr>
      <w:rPr>
        <w:rFonts w:ascii="Times New Roman" w:hAnsi="Times New Roman" w:hint="default"/>
      </w:rPr>
    </w:lvl>
    <w:lvl w:ilvl="6" w:tplc="770EC874" w:tentative="1">
      <w:start w:val="1"/>
      <w:numFmt w:val="bullet"/>
      <w:lvlText w:val="•"/>
      <w:lvlJc w:val="left"/>
      <w:pPr>
        <w:tabs>
          <w:tab w:val="num" w:pos="5040"/>
        </w:tabs>
        <w:ind w:left="5040" w:hanging="360"/>
      </w:pPr>
      <w:rPr>
        <w:rFonts w:ascii="Times New Roman" w:hAnsi="Times New Roman" w:hint="default"/>
      </w:rPr>
    </w:lvl>
    <w:lvl w:ilvl="7" w:tplc="A6AEEDAC" w:tentative="1">
      <w:start w:val="1"/>
      <w:numFmt w:val="bullet"/>
      <w:lvlText w:val="•"/>
      <w:lvlJc w:val="left"/>
      <w:pPr>
        <w:tabs>
          <w:tab w:val="num" w:pos="5760"/>
        </w:tabs>
        <w:ind w:left="5760" w:hanging="360"/>
      </w:pPr>
      <w:rPr>
        <w:rFonts w:ascii="Times New Roman" w:hAnsi="Times New Roman" w:hint="default"/>
      </w:rPr>
    </w:lvl>
    <w:lvl w:ilvl="8" w:tplc="65B8993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A101839"/>
    <w:multiLevelType w:val="hybridMultilevel"/>
    <w:tmpl w:val="D5941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E914C5A"/>
    <w:multiLevelType w:val="hybridMultilevel"/>
    <w:tmpl w:val="A2F65244"/>
    <w:lvl w:ilvl="0" w:tplc="82D0C9CC">
      <w:start w:val="1"/>
      <w:numFmt w:val="bullet"/>
      <w:lvlText w:val="•"/>
      <w:lvlJc w:val="left"/>
      <w:pPr>
        <w:tabs>
          <w:tab w:val="num" w:pos="720"/>
        </w:tabs>
        <w:ind w:left="720" w:hanging="360"/>
      </w:pPr>
      <w:rPr>
        <w:rFonts w:ascii="Arial" w:hAnsi="Arial" w:hint="default"/>
      </w:rPr>
    </w:lvl>
    <w:lvl w:ilvl="1" w:tplc="444A1884" w:tentative="1">
      <w:start w:val="1"/>
      <w:numFmt w:val="bullet"/>
      <w:lvlText w:val="•"/>
      <w:lvlJc w:val="left"/>
      <w:pPr>
        <w:tabs>
          <w:tab w:val="num" w:pos="1440"/>
        </w:tabs>
        <w:ind w:left="1440" w:hanging="360"/>
      </w:pPr>
      <w:rPr>
        <w:rFonts w:ascii="Arial" w:hAnsi="Arial" w:hint="default"/>
      </w:rPr>
    </w:lvl>
    <w:lvl w:ilvl="2" w:tplc="FFEA53DA" w:tentative="1">
      <w:start w:val="1"/>
      <w:numFmt w:val="bullet"/>
      <w:lvlText w:val="•"/>
      <w:lvlJc w:val="left"/>
      <w:pPr>
        <w:tabs>
          <w:tab w:val="num" w:pos="2160"/>
        </w:tabs>
        <w:ind w:left="2160" w:hanging="360"/>
      </w:pPr>
      <w:rPr>
        <w:rFonts w:ascii="Arial" w:hAnsi="Arial" w:hint="default"/>
      </w:rPr>
    </w:lvl>
    <w:lvl w:ilvl="3" w:tplc="4F362A9A" w:tentative="1">
      <w:start w:val="1"/>
      <w:numFmt w:val="bullet"/>
      <w:lvlText w:val="•"/>
      <w:lvlJc w:val="left"/>
      <w:pPr>
        <w:tabs>
          <w:tab w:val="num" w:pos="2880"/>
        </w:tabs>
        <w:ind w:left="2880" w:hanging="360"/>
      </w:pPr>
      <w:rPr>
        <w:rFonts w:ascii="Arial" w:hAnsi="Arial" w:hint="default"/>
      </w:rPr>
    </w:lvl>
    <w:lvl w:ilvl="4" w:tplc="CA445126" w:tentative="1">
      <w:start w:val="1"/>
      <w:numFmt w:val="bullet"/>
      <w:lvlText w:val="•"/>
      <w:lvlJc w:val="left"/>
      <w:pPr>
        <w:tabs>
          <w:tab w:val="num" w:pos="3600"/>
        </w:tabs>
        <w:ind w:left="3600" w:hanging="360"/>
      </w:pPr>
      <w:rPr>
        <w:rFonts w:ascii="Arial" w:hAnsi="Arial" w:hint="default"/>
      </w:rPr>
    </w:lvl>
    <w:lvl w:ilvl="5" w:tplc="78E20138" w:tentative="1">
      <w:start w:val="1"/>
      <w:numFmt w:val="bullet"/>
      <w:lvlText w:val="•"/>
      <w:lvlJc w:val="left"/>
      <w:pPr>
        <w:tabs>
          <w:tab w:val="num" w:pos="4320"/>
        </w:tabs>
        <w:ind w:left="4320" w:hanging="360"/>
      </w:pPr>
      <w:rPr>
        <w:rFonts w:ascii="Arial" w:hAnsi="Arial" w:hint="default"/>
      </w:rPr>
    </w:lvl>
    <w:lvl w:ilvl="6" w:tplc="438A7462" w:tentative="1">
      <w:start w:val="1"/>
      <w:numFmt w:val="bullet"/>
      <w:lvlText w:val="•"/>
      <w:lvlJc w:val="left"/>
      <w:pPr>
        <w:tabs>
          <w:tab w:val="num" w:pos="5040"/>
        </w:tabs>
        <w:ind w:left="5040" w:hanging="360"/>
      </w:pPr>
      <w:rPr>
        <w:rFonts w:ascii="Arial" w:hAnsi="Arial" w:hint="default"/>
      </w:rPr>
    </w:lvl>
    <w:lvl w:ilvl="7" w:tplc="73CA681E" w:tentative="1">
      <w:start w:val="1"/>
      <w:numFmt w:val="bullet"/>
      <w:lvlText w:val="•"/>
      <w:lvlJc w:val="left"/>
      <w:pPr>
        <w:tabs>
          <w:tab w:val="num" w:pos="5760"/>
        </w:tabs>
        <w:ind w:left="5760" w:hanging="360"/>
      </w:pPr>
      <w:rPr>
        <w:rFonts w:ascii="Arial" w:hAnsi="Arial" w:hint="default"/>
      </w:rPr>
    </w:lvl>
    <w:lvl w:ilvl="8" w:tplc="B97C60A2" w:tentative="1">
      <w:start w:val="1"/>
      <w:numFmt w:val="bullet"/>
      <w:lvlText w:val="•"/>
      <w:lvlJc w:val="left"/>
      <w:pPr>
        <w:tabs>
          <w:tab w:val="num" w:pos="6480"/>
        </w:tabs>
        <w:ind w:left="6480" w:hanging="360"/>
      </w:pPr>
      <w:rPr>
        <w:rFonts w:ascii="Arial" w:hAnsi="Arial" w:hint="default"/>
      </w:rPr>
    </w:lvl>
  </w:abstractNum>
  <w:abstractNum w:abstractNumId="13">
    <w:nsid w:val="1F1E6DA6"/>
    <w:multiLevelType w:val="hybridMultilevel"/>
    <w:tmpl w:val="AD72A0F0"/>
    <w:lvl w:ilvl="0" w:tplc="929E4206">
      <w:start w:val="1"/>
      <w:numFmt w:val="bullet"/>
      <w:lvlText w:val=""/>
      <w:lvlJc w:val="left"/>
      <w:pPr>
        <w:tabs>
          <w:tab w:val="num" w:pos="720"/>
        </w:tabs>
        <w:ind w:left="720" w:hanging="360"/>
      </w:pPr>
      <w:rPr>
        <w:rFonts w:ascii="Wingdings" w:hAnsi="Wingdings" w:hint="default"/>
      </w:rPr>
    </w:lvl>
    <w:lvl w:ilvl="1" w:tplc="6AF83B86" w:tentative="1">
      <w:start w:val="1"/>
      <w:numFmt w:val="bullet"/>
      <w:lvlText w:val=""/>
      <w:lvlJc w:val="left"/>
      <w:pPr>
        <w:tabs>
          <w:tab w:val="num" w:pos="1440"/>
        </w:tabs>
        <w:ind w:left="1440" w:hanging="360"/>
      </w:pPr>
      <w:rPr>
        <w:rFonts w:ascii="Wingdings" w:hAnsi="Wingdings" w:hint="default"/>
      </w:rPr>
    </w:lvl>
    <w:lvl w:ilvl="2" w:tplc="DB76ECC4" w:tentative="1">
      <w:start w:val="1"/>
      <w:numFmt w:val="bullet"/>
      <w:lvlText w:val=""/>
      <w:lvlJc w:val="left"/>
      <w:pPr>
        <w:tabs>
          <w:tab w:val="num" w:pos="2160"/>
        </w:tabs>
        <w:ind w:left="2160" w:hanging="360"/>
      </w:pPr>
      <w:rPr>
        <w:rFonts w:ascii="Wingdings" w:hAnsi="Wingdings" w:hint="default"/>
      </w:rPr>
    </w:lvl>
    <w:lvl w:ilvl="3" w:tplc="C4BAA3F8" w:tentative="1">
      <w:start w:val="1"/>
      <w:numFmt w:val="bullet"/>
      <w:lvlText w:val=""/>
      <w:lvlJc w:val="left"/>
      <w:pPr>
        <w:tabs>
          <w:tab w:val="num" w:pos="2880"/>
        </w:tabs>
        <w:ind w:left="2880" w:hanging="360"/>
      </w:pPr>
      <w:rPr>
        <w:rFonts w:ascii="Wingdings" w:hAnsi="Wingdings" w:hint="default"/>
      </w:rPr>
    </w:lvl>
    <w:lvl w:ilvl="4" w:tplc="CEF673E6" w:tentative="1">
      <w:start w:val="1"/>
      <w:numFmt w:val="bullet"/>
      <w:lvlText w:val=""/>
      <w:lvlJc w:val="left"/>
      <w:pPr>
        <w:tabs>
          <w:tab w:val="num" w:pos="3600"/>
        </w:tabs>
        <w:ind w:left="3600" w:hanging="360"/>
      </w:pPr>
      <w:rPr>
        <w:rFonts w:ascii="Wingdings" w:hAnsi="Wingdings" w:hint="default"/>
      </w:rPr>
    </w:lvl>
    <w:lvl w:ilvl="5" w:tplc="98A6A606" w:tentative="1">
      <w:start w:val="1"/>
      <w:numFmt w:val="bullet"/>
      <w:lvlText w:val=""/>
      <w:lvlJc w:val="left"/>
      <w:pPr>
        <w:tabs>
          <w:tab w:val="num" w:pos="4320"/>
        </w:tabs>
        <w:ind w:left="4320" w:hanging="360"/>
      </w:pPr>
      <w:rPr>
        <w:rFonts w:ascii="Wingdings" w:hAnsi="Wingdings" w:hint="default"/>
      </w:rPr>
    </w:lvl>
    <w:lvl w:ilvl="6" w:tplc="ABFA201E" w:tentative="1">
      <w:start w:val="1"/>
      <w:numFmt w:val="bullet"/>
      <w:lvlText w:val=""/>
      <w:lvlJc w:val="left"/>
      <w:pPr>
        <w:tabs>
          <w:tab w:val="num" w:pos="5040"/>
        </w:tabs>
        <w:ind w:left="5040" w:hanging="360"/>
      </w:pPr>
      <w:rPr>
        <w:rFonts w:ascii="Wingdings" w:hAnsi="Wingdings" w:hint="default"/>
      </w:rPr>
    </w:lvl>
    <w:lvl w:ilvl="7" w:tplc="77764918" w:tentative="1">
      <w:start w:val="1"/>
      <w:numFmt w:val="bullet"/>
      <w:lvlText w:val=""/>
      <w:lvlJc w:val="left"/>
      <w:pPr>
        <w:tabs>
          <w:tab w:val="num" w:pos="5760"/>
        </w:tabs>
        <w:ind w:left="5760" w:hanging="360"/>
      </w:pPr>
      <w:rPr>
        <w:rFonts w:ascii="Wingdings" w:hAnsi="Wingdings" w:hint="default"/>
      </w:rPr>
    </w:lvl>
    <w:lvl w:ilvl="8" w:tplc="8950599A" w:tentative="1">
      <w:start w:val="1"/>
      <w:numFmt w:val="bullet"/>
      <w:lvlText w:val=""/>
      <w:lvlJc w:val="left"/>
      <w:pPr>
        <w:tabs>
          <w:tab w:val="num" w:pos="6480"/>
        </w:tabs>
        <w:ind w:left="6480" w:hanging="360"/>
      </w:pPr>
      <w:rPr>
        <w:rFonts w:ascii="Wingdings" w:hAnsi="Wingdings" w:hint="default"/>
      </w:rPr>
    </w:lvl>
  </w:abstractNum>
  <w:abstractNum w:abstractNumId="14">
    <w:nsid w:val="25672998"/>
    <w:multiLevelType w:val="hybridMultilevel"/>
    <w:tmpl w:val="CA2C7A64"/>
    <w:lvl w:ilvl="0" w:tplc="E7B23C1C">
      <w:start w:val="1"/>
      <w:numFmt w:val="bullet"/>
      <w:lvlText w:val="•"/>
      <w:lvlJc w:val="left"/>
      <w:pPr>
        <w:tabs>
          <w:tab w:val="num" w:pos="720"/>
        </w:tabs>
        <w:ind w:left="720" w:hanging="360"/>
      </w:pPr>
      <w:rPr>
        <w:rFonts w:ascii="Times New Roman" w:hAnsi="Times New Roman" w:hint="default"/>
      </w:rPr>
    </w:lvl>
    <w:lvl w:ilvl="1" w:tplc="48265968" w:tentative="1">
      <w:start w:val="1"/>
      <w:numFmt w:val="bullet"/>
      <w:lvlText w:val="•"/>
      <w:lvlJc w:val="left"/>
      <w:pPr>
        <w:tabs>
          <w:tab w:val="num" w:pos="1440"/>
        </w:tabs>
        <w:ind w:left="1440" w:hanging="360"/>
      </w:pPr>
      <w:rPr>
        <w:rFonts w:ascii="Times New Roman" w:hAnsi="Times New Roman" w:hint="default"/>
      </w:rPr>
    </w:lvl>
    <w:lvl w:ilvl="2" w:tplc="82DE0AA6" w:tentative="1">
      <w:start w:val="1"/>
      <w:numFmt w:val="bullet"/>
      <w:lvlText w:val="•"/>
      <w:lvlJc w:val="left"/>
      <w:pPr>
        <w:tabs>
          <w:tab w:val="num" w:pos="2160"/>
        </w:tabs>
        <w:ind w:left="2160" w:hanging="360"/>
      </w:pPr>
      <w:rPr>
        <w:rFonts w:ascii="Times New Roman" w:hAnsi="Times New Roman" w:hint="default"/>
      </w:rPr>
    </w:lvl>
    <w:lvl w:ilvl="3" w:tplc="CB5E7DC4" w:tentative="1">
      <w:start w:val="1"/>
      <w:numFmt w:val="bullet"/>
      <w:lvlText w:val="•"/>
      <w:lvlJc w:val="left"/>
      <w:pPr>
        <w:tabs>
          <w:tab w:val="num" w:pos="2880"/>
        </w:tabs>
        <w:ind w:left="2880" w:hanging="360"/>
      </w:pPr>
      <w:rPr>
        <w:rFonts w:ascii="Times New Roman" w:hAnsi="Times New Roman" w:hint="default"/>
      </w:rPr>
    </w:lvl>
    <w:lvl w:ilvl="4" w:tplc="3B6052C0" w:tentative="1">
      <w:start w:val="1"/>
      <w:numFmt w:val="bullet"/>
      <w:lvlText w:val="•"/>
      <w:lvlJc w:val="left"/>
      <w:pPr>
        <w:tabs>
          <w:tab w:val="num" w:pos="3600"/>
        </w:tabs>
        <w:ind w:left="3600" w:hanging="360"/>
      </w:pPr>
      <w:rPr>
        <w:rFonts w:ascii="Times New Roman" w:hAnsi="Times New Roman" w:hint="default"/>
      </w:rPr>
    </w:lvl>
    <w:lvl w:ilvl="5" w:tplc="DECE3B74" w:tentative="1">
      <w:start w:val="1"/>
      <w:numFmt w:val="bullet"/>
      <w:lvlText w:val="•"/>
      <w:lvlJc w:val="left"/>
      <w:pPr>
        <w:tabs>
          <w:tab w:val="num" w:pos="4320"/>
        </w:tabs>
        <w:ind w:left="4320" w:hanging="360"/>
      </w:pPr>
      <w:rPr>
        <w:rFonts w:ascii="Times New Roman" w:hAnsi="Times New Roman" w:hint="default"/>
      </w:rPr>
    </w:lvl>
    <w:lvl w:ilvl="6" w:tplc="5EE864E0" w:tentative="1">
      <w:start w:val="1"/>
      <w:numFmt w:val="bullet"/>
      <w:lvlText w:val="•"/>
      <w:lvlJc w:val="left"/>
      <w:pPr>
        <w:tabs>
          <w:tab w:val="num" w:pos="5040"/>
        </w:tabs>
        <w:ind w:left="5040" w:hanging="360"/>
      </w:pPr>
      <w:rPr>
        <w:rFonts w:ascii="Times New Roman" w:hAnsi="Times New Roman" w:hint="default"/>
      </w:rPr>
    </w:lvl>
    <w:lvl w:ilvl="7" w:tplc="4F88AB9E" w:tentative="1">
      <w:start w:val="1"/>
      <w:numFmt w:val="bullet"/>
      <w:lvlText w:val="•"/>
      <w:lvlJc w:val="left"/>
      <w:pPr>
        <w:tabs>
          <w:tab w:val="num" w:pos="5760"/>
        </w:tabs>
        <w:ind w:left="5760" w:hanging="360"/>
      </w:pPr>
      <w:rPr>
        <w:rFonts w:ascii="Times New Roman" w:hAnsi="Times New Roman" w:hint="default"/>
      </w:rPr>
    </w:lvl>
    <w:lvl w:ilvl="8" w:tplc="455C2C4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63C1465"/>
    <w:multiLevelType w:val="hybridMultilevel"/>
    <w:tmpl w:val="2E18B884"/>
    <w:lvl w:ilvl="0" w:tplc="2C16AF4E">
      <w:start w:val="1"/>
      <w:numFmt w:val="bullet"/>
      <w:lvlText w:val="•"/>
      <w:lvlJc w:val="left"/>
      <w:pPr>
        <w:tabs>
          <w:tab w:val="num" w:pos="720"/>
        </w:tabs>
        <w:ind w:left="720" w:hanging="360"/>
      </w:pPr>
      <w:rPr>
        <w:rFonts w:ascii="Times New Roman" w:hAnsi="Times New Roman" w:hint="default"/>
      </w:rPr>
    </w:lvl>
    <w:lvl w:ilvl="1" w:tplc="BA4A1754" w:tentative="1">
      <w:start w:val="1"/>
      <w:numFmt w:val="bullet"/>
      <w:lvlText w:val="•"/>
      <w:lvlJc w:val="left"/>
      <w:pPr>
        <w:tabs>
          <w:tab w:val="num" w:pos="1440"/>
        </w:tabs>
        <w:ind w:left="1440" w:hanging="360"/>
      </w:pPr>
      <w:rPr>
        <w:rFonts w:ascii="Times New Roman" w:hAnsi="Times New Roman" w:hint="default"/>
      </w:rPr>
    </w:lvl>
    <w:lvl w:ilvl="2" w:tplc="564642DA" w:tentative="1">
      <w:start w:val="1"/>
      <w:numFmt w:val="bullet"/>
      <w:lvlText w:val="•"/>
      <w:lvlJc w:val="left"/>
      <w:pPr>
        <w:tabs>
          <w:tab w:val="num" w:pos="2160"/>
        </w:tabs>
        <w:ind w:left="2160" w:hanging="360"/>
      </w:pPr>
      <w:rPr>
        <w:rFonts w:ascii="Times New Roman" w:hAnsi="Times New Roman" w:hint="default"/>
      </w:rPr>
    </w:lvl>
    <w:lvl w:ilvl="3" w:tplc="0C5A4842" w:tentative="1">
      <w:start w:val="1"/>
      <w:numFmt w:val="bullet"/>
      <w:lvlText w:val="•"/>
      <w:lvlJc w:val="left"/>
      <w:pPr>
        <w:tabs>
          <w:tab w:val="num" w:pos="2880"/>
        </w:tabs>
        <w:ind w:left="2880" w:hanging="360"/>
      </w:pPr>
      <w:rPr>
        <w:rFonts w:ascii="Times New Roman" w:hAnsi="Times New Roman" w:hint="default"/>
      </w:rPr>
    </w:lvl>
    <w:lvl w:ilvl="4" w:tplc="924AA2C4" w:tentative="1">
      <w:start w:val="1"/>
      <w:numFmt w:val="bullet"/>
      <w:lvlText w:val="•"/>
      <w:lvlJc w:val="left"/>
      <w:pPr>
        <w:tabs>
          <w:tab w:val="num" w:pos="3600"/>
        </w:tabs>
        <w:ind w:left="3600" w:hanging="360"/>
      </w:pPr>
      <w:rPr>
        <w:rFonts w:ascii="Times New Roman" w:hAnsi="Times New Roman" w:hint="default"/>
      </w:rPr>
    </w:lvl>
    <w:lvl w:ilvl="5" w:tplc="C4C66F10" w:tentative="1">
      <w:start w:val="1"/>
      <w:numFmt w:val="bullet"/>
      <w:lvlText w:val="•"/>
      <w:lvlJc w:val="left"/>
      <w:pPr>
        <w:tabs>
          <w:tab w:val="num" w:pos="4320"/>
        </w:tabs>
        <w:ind w:left="4320" w:hanging="360"/>
      </w:pPr>
      <w:rPr>
        <w:rFonts w:ascii="Times New Roman" w:hAnsi="Times New Roman" w:hint="default"/>
      </w:rPr>
    </w:lvl>
    <w:lvl w:ilvl="6" w:tplc="396C5D02" w:tentative="1">
      <w:start w:val="1"/>
      <w:numFmt w:val="bullet"/>
      <w:lvlText w:val="•"/>
      <w:lvlJc w:val="left"/>
      <w:pPr>
        <w:tabs>
          <w:tab w:val="num" w:pos="5040"/>
        </w:tabs>
        <w:ind w:left="5040" w:hanging="360"/>
      </w:pPr>
      <w:rPr>
        <w:rFonts w:ascii="Times New Roman" w:hAnsi="Times New Roman" w:hint="default"/>
      </w:rPr>
    </w:lvl>
    <w:lvl w:ilvl="7" w:tplc="88DE1A0A" w:tentative="1">
      <w:start w:val="1"/>
      <w:numFmt w:val="bullet"/>
      <w:lvlText w:val="•"/>
      <w:lvlJc w:val="left"/>
      <w:pPr>
        <w:tabs>
          <w:tab w:val="num" w:pos="5760"/>
        </w:tabs>
        <w:ind w:left="5760" w:hanging="360"/>
      </w:pPr>
      <w:rPr>
        <w:rFonts w:ascii="Times New Roman" w:hAnsi="Times New Roman" w:hint="default"/>
      </w:rPr>
    </w:lvl>
    <w:lvl w:ilvl="8" w:tplc="47C6F1E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A471626"/>
    <w:multiLevelType w:val="hybridMultilevel"/>
    <w:tmpl w:val="B07ADC4A"/>
    <w:lvl w:ilvl="0" w:tplc="AC8AB3F2">
      <w:start w:val="1"/>
      <w:numFmt w:val="bullet"/>
      <w:lvlText w:val="•"/>
      <w:lvlJc w:val="left"/>
      <w:pPr>
        <w:tabs>
          <w:tab w:val="num" w:pos="720"/>
        </w:tabs>
        <w:ind w:left="720" w:hanging="360"/>
      </w:pPr>
      <w:rPr>
        <w:rFonts w:ascii="Arial" w:hAnsi="Arial" w:hint="default"/>
      </w:rPr>
    </w:lvl>
    <w:lvl w:ilvl="1" w:tplc="C6AA1168" w:tentative="1">
      <w:start w:val="1"/>
      <w:numFmt w:val="bullet"/>
      <w:lvlText w:val="•"/>
      <w:lvlJc w:val="left"/>
      <w:pPr>
        <w:tabs>
          <w:tab w:val="num" w:pos="1440"/>
        </w:tabs>
        <w:ind w:left="1440" w:hanging="360"/>
      </w:pPr>
      <w:rPr>
        <w:rFonts w:ascii="Arial" w:hAnsi="Arial" w:hint="default"/>
      </w:rPr>
    </w:lvl>
    <w:lvl w:ilvl="2" w:tplc="3D2E8574" w:tentative="1">
      <w:start w:val="1"/>
      <w:numFmt w:val="bullet"/>
      <w:lvlText w:val="•"/>
      <w:lvlJc w:val="left"/>
      <w:pPr>
        <w:tabs>
          <w:tab w:val="num" w:pos="2160"/>
        </w:tabs>
        <w:ind w:left="2160" w:hanging="360"/>
      </w:pPr>
      <w:rPr>
        <w:rFonts w:ascii="Arial" w:hAnsi="Arial" w:hint="default"/>
      </w:rPr>
    </w:lvl>
    <w:lvl w:ilvl="3" w:tplc="51964056" w:tentative="1">
      <w:start w:val="1"/>
      <w:numFmt w:val="bullet"/>
      <w:lvlText w:val="•"/>
      <w:lvlJc w:val="left"/>
      <w:pPr>
        <w:tabs>
          <w:tab w:val="num" w:pos="2880"/>
        </w:tabs>
        <w:ind w:left="2880" w:hanging="360"/>
      </w:pPr>
      <w:rPr>
        <w:rFonts w:ascii="Arial" w:hAnsi="Arial" w:hint="default"/>
      </w:rPr>
    </w:lvl>
    <w:lvl w:ilvl="4" w:tplc="AAE0D84C" w:tentative="1">
      <w:start w:val="1"/>
      <w:numFmt w:val="bullet"/>
      <w:lvlText w:val="•"/>
      <w:lvlJc w:val="left"/>
      <w:pPr>
        <w:tabs>
          <w:tab w:val="num" w:pos="3600"/>
        </w:tabs>
        <w:ind w:left="3600" w:hanging="360"/>
      </w:pPr>
      <w:rPr>
        <w:rFonts w:ascii="Arial" w:hAnsi="Arial" w:hint="default"/>
      </w:rPr>
    </w:lvl>
    <w:lvl w:ilvl="5" w:tplc="963C29F2" w:tentative="1">
      <w:start w:val="1"/>
      <w:numFmt w:val="bullet"/>
      <w:lvlText w:val="•"/>
      <w:lvlJc w:val="left"/>
      <w:pPr>
        <w:tabs>
          <w:tab w:val="num" w:pos="4320"/>
        </w:tabs>
        <w:ind w:left="4320" w:hanging="360"/>
      </w:pPr>
      <w:rPr>
        <w:rFonts w:ascii="Arial" w:hAnsi="Arial" w:hint="default"/>
      </w:rPr>
    </w:lvl>
    <w:lvl w:ilvl="6" w:tplc="AA180630" w:tentative="1">
      <w:start w:val="1"/>
      <w:numFmt w:val="bullet"/>
      <w:lvlText w:val="•"/>
      <w:lvlJc w:val="left"/>
      <w:pPr>
        <w:tabs>
          <w:tab w:val="num" w:pos="5040"/>
        </w:tabs>
        <w:ind w:left="5040" w:hanging="360"/>
      </w:pPr>
      <w:rPr>
        <w:rFonts w:ascii="Arial" w:hAnsi="Arial" w:hint="default"/>
      </w:rPr>
    </w:lvl>
    <w:lvl w:ilvl="7" w:tplc="980A3500" w:tentative="1">
      <w:start w:val="1"/>
      <w:numFmt w:val="bullet"/>
      <w:lvlText w:val="•"/>
      <w:lvlJc w:val="left"/>
      <w:pPr>
        <w:tabs>
          <w:tab w:val="num" w:pos="5760"/>
        </w:tabs>
        <w:ind w:left="5760" w:hanging="360"/>
      </w:pPr>
      <w:rPr>
        <w:rFonts w:ascii="Arial" w:hAnsi="Arial" w:hint="default"/>
      </w:rPr>
    </w:lvl>
    <w:lvl w:ilvl="8" w:tplc="8F5A0F80" w:tentative="1">
      <w:start w:val="1"/>
      <w:numFmt w:val="bullet"/>
      <w:lvlText w:val="•"/>
      <w:lvlJc w:val="left"/>
      <w:pPr>
        <w:tabs>
          <w:tab w:val="num" w:pos="6480"/>
        </w:tabs>
        <w:ind w:left="6480" w:hanging="360"/>
      </w:pPr>
      <w:rPr>
        <w:rFonts w:ascii="Arial" w:hAnsi="Arial" w:hint="default"/>
      </w:rPr>
    </w:lvl>
  </w:abstractNum>
  <w:abstractNum w:abstractNumId="17">
    <w:nsid w:val="2C974DE8"/>
    <w:multiLevelType w:val="hybridMultilevel"/>
    <w:tmpl w:val="1AC8C0FA"/>
    <w:lvl w:ilvl="0" w:tplc="D214D26A">
      <w:start w:val="1"/>
      <w:numFmt w:val="bullet"/>
      <w:lvlText w:val=""/>
      <w:lvlJc w:val="left"/>
      <w:pPr>
        <w:tabs>
          <w:tab w:val="num" w:pos="720"/>
        </w:tabs>
        <w:ind w:left="720" w:hanging="360"/>
      </w:pPr>
      <w:rPr>
        <w:rFonts w:ascii="Webdings" w:hAnsi="Webdings" w:hint="default"/>
      </w:rPr>
    </w:lvl>
    <w:lvl w:ilvl="1" w:tplc="AA201DC6" w:tentative="1">
      <w:start w:val="1"/>
      <w:numFmt w:val="bullet"/>
      <w:lvlText w:val=""/>
      <w:lvlJc w:val="left"/>
      <w:pPr>
        <w:tabs>
          <w:tab w:val="num" w:pos="1440"/>
        </w:tabs>
        <w:ind w:left="1440" w:hanging="360"/>
      </w:pPr>
      <w:rPr>
        <w:rFonts w:ascii="Webdings" w:hAnsi="Webdings" w:hint="default"/>
      </w:rPr>
    </w:lvl>
    <w:lvl w:ilvl="2" w:tplc="B3FC6C06" w:tentative="1">
      <w:start w:val="1"/>
      <w:numFmt w:val="bullet"/>
      <w:lvlText w:val=""/>
      <w:lvlJc w:val="left"/>
      <w:pPr>
        <w:tabs>
          <w:tab w:val="num" w:pos="2160"/>
        </w:tabs>
        <w:ind w:left="2160" w:hanging="360"/>
      </w:pPr>
      <w:rPr>
        <w:rFonts w:ascii="Webdings" w:hAnsi="Webdings" w:hint="default"/>
      </w:rPr>
    </w:lvl>
    <w:lvl w:ilvl="3" w:tplc="90220066" w:tentative="1">
      <w:start w:val="1"/>
      <w:numFmt w:val="bullet"/>
      <w:lvlText w:val=""/>
      <w:lvlJc w:val="left"/>
      <w:pPr>
        <w:tabs>
          <w:tab w:val="num" w:pos="2880"/>
        </w:tabs>
        <w:ind w:left="2880" w:hanging="360"/>
      </w:pPr>
      <w:rPr>
        <w:rFonts w:ascii="Webdings" w:hAnsi="Webdings" w:hint="default"/>
      </w:rPr>
    </w:lvl>
    <w:lvl w:ilvl="4" w:tplc="C3BC8766" w:tentative="1">
      <w:start w:val="1"/>
      <w:numFmt w:val="bullet"/>
      <w:lvlText w:val=""/>
      <w:lvlJc w:val="left"/>
      <w:pPr>
        <w:tabs>
          <w:tab w:val="num" w:pos="3600"/>
        </w:tabs>
        <w:ind w:left="3600" w:hanging="360"/>
      </w:pPr>
      <w:rPr>
        <w:rFonts w:ascii="Webdings" w:hAnsi="Webdings" w:hint="default"/>
      </w:rPr>
    </w:lvl>
    <w:lvl w:ilvl="5" w:tplc="F91AF708" w:tentative="1">
      <w:start w:val="1"/>
      <w:numFmt w:val="bullet"/>
      <w:lvlText w:val=""/>
      <w:lvlJc w:val="left"/>
      <w:pPr>
        <w:tabs>
          <w:tab w:val="num" w:pos="4320"/>
        </w:tabs>
        <w:ind w:left="4320" w:hanging="360"/>
      </w:pPr>
      <w:rPr>
        <w:rFonts w:ascii="Webdings" w:hAnsi="Webdings" w:hint="default"/>
      </w:rPr>
    </w:lvl>
    <w:lvl w:ilvl="6" w:tplc="9CAAD22C" w:tentative="1">
      <w:start w:val="1"/>
      <w:numFmt w:val="bullet"/>
      <w:lvlText w:val=""/>
      <w:lvlJc w:val="left"/>
      <w:pPr>
        <w:tabs>
          <w:tab w:val="num" w:pos="5040"/>
        </w:tabs>
        <w:ind w:left="5040" w:hanging="360"/>
      </w:pPr>
      <w:rPr>
        <w:rFonts w:ascii="Webdings" w:hAnsi="Webdings" w:hint="default"/>
      </w:rPr>
    </w:lvl>
    <w:lvl w:ilvl="7" w:tplc="85C8C67E" w:tentative="1">
      <w:start w:val="1"/>
      <w:numFmt w:val="bullet"/>
      <w:lvlText w:val=""/>
      <w:lvlJc w:val="left"/>
      <w:pPr>
        <w:tabs>
          <w:tab w:val="num" w:pos="5760"/>
        </w:tabs>
        <w:ind w:left="5760" w:hanging="360"/>
      </w:pPr>
      <w:rPr>
        <w:rFonts w:ascii="Webdings" w:hAnsi="Webdings" w:hint="default"/>
      </w:rPr>
    </w:lvl>
    <w:lvl w:ilvl="8" w:tplc="61A8BDC8" w:tentative="1">
      <w:start w:val="1"/>
      <w:numFmt w:val="bullet"/>
      <w:lvlText w:val=""/>
      <w:lvlJc w:val="left"/>
      <w:pPr>
        <w:tabs>
          <w:tab w:val="num" w:pos="6480"/>
        </w:tabs>
        <w:ind w:left="6480" w:hanging="360"/>
      </w:pPr>
      <w:rPr>
        <w:rFonts w:ascii="Webdings" w:hAnsi="Webdings" w:hint="default"/>
      </w:rPr>
    </w:lvl>
  </w:abstractNum>
  <w:abstractNum w:abstractNumId="18">
    <w:nsid w:val="2FF15B42"/>
    <w:multiLevelType w:val="hybridMultilevel"/>
    <w:tmpl w:val="84D8C66A"/>
    <w:lvl w:ilvl="0" w:tplc="4F365712">
      <w:start w:val="1"/>
      <w:numFmt w:val="bullet"/>
      <w:lvlText w:val=""/>
      <w:lvlJc w:val="left"/>
      <w:pPr>
        <w:tabs>
          <w:tab w:val="num" w:pos="720"/>
        </w:tabs>
        <w:ind w:left="720" w:hanging="360"/>
      </w:pPr>
      <w:rPr>
        <w:rFonts w:ascii="Wingdings" w:hAnsi="Wingdings" w:hint="default"/>
      </w:rPr>
    </w:lvl>
    <w:lvl w:ilvl="1" w:tplc="E3360AA8" w:tentative="1">
      <w:start w:val="1"/>
      <w:numFmt w:val="bullet"/>
      <w:lvlText w:val=""/>
      <w:lvlJc w:val="left"/>
      <w:pPr>
        <w:tabs>
          <w:tab w:val="num" w:pos="1440"/>
        </w:tabs>
        <w:ind w:left="1440" w:hanging="360"/>
      </w:pPr>
      <w:rPr>
        <w:rFonts w:ascii="Wingdings" w:hAnsi="Wingdings" w:hint="default"/>
      </w:rPr>
    </w:lvl>
    <w:lvl w:ilvl="2" w:tplc="4D285492" w:tentative="1">
      <w:start w:val="1"/>
      <w:numFmt w:val="bullet"/>
      <w:lvlText w:val=""/>
      <w:lvlJc w:val="left"/>
      <w:pPr>
        <w:tabs>
          <w:tab w:val="num" w:pos="2160"/>
        </w:tabs>
        <w:ind w:left="2160" w:hanging="360"/>
      </w:pPr>
      <w:rPr>
        <w:rFonts w:ascii="Wingdings" w:hAnsi="Wingdings" w:hint="default"/>
      </w:rPr>
    </w:lvl>
    <w:lvl w:ilvl="3" w:tplc="C442D0A8" w:tentative="1">
      <w:start w:val="1"/>
      <w:numFmt w:val="bullet"/>
      <w:lvlText w:val=""/>
      <w:lvlJc w:val="left"/>
      <w:pPr>
        <w:tabs>
          <w:tab w:val="num" w:pos="2880"/>
        </w:tabs>
        <w:ind w:left="2880" w:hanging="360"/>
      </w:pPr>
      <w:rPr>
        <w:rFonts w:ascii="Wingdings" w:hAnsi="Wingdings" w:hint="default"/>
      </w:rPr>
    </w:lvl>
    <w:lvl w:ilvl="4" w:tplc="53F202C6" w:tentative="1">
      <w:start w:val="1"/>
      <w:numFmt w:val="bullet"/>
      <w:lvlText w:val=""/>
      <w:lvlJc w:val="left"/>
      <w:pPr>
        <w:tabs>
          <w:tab w:val="num" w:pos="3600"/>
        </w:tabs>
        <w:ind w:left="3600" w:hanging="360"/>
      </w:pPr>
      <w:rPr>
        <w:rFonts w:ascii="Wingdings" w:hAnsi="Wingdings" w:hint="default"/>
      </w:rPr>
    </w:lvl>
    <w:lvl w:ilvl="5" w:tplc="A5FC2E80" w:tentative="1">
      <w:start w:val="1"/>
      <w:numFmt w:val="bullet"/>
      <w:lvlText w:val=""/>
      <w:lvlJc w:val="left"/>
      <w:pPr>
        <w:tabs>
          <w:tab w:val="num" w:pos="4320"/>
        </w:tabs>
        <w:ind w:left="4320" w:hanging="360"/>
      </w:pPr>
      <w:rPr>
        <w:rFonts w:ascii="Wingdings" w:hAnsi="Wingdings" w:hint="default"/>
      </w:rPr>
    </w:lvl>
    <w:lvl w:ilvl="6" w:tplc="743CA460" w:tentative="1">
      <w:start w:val="1"/>
      <w:numFmt w:val="bullet"/>
      <w:lvlText w:val=""/>
      <w:lvlJc w:val="left"/>
      <w:pPr>
        <w:tabs>
          <w:tab w:val="num" w:pos="5040"/>
        </w:tabs>
        <w:ind w:left="5040" w:hanging="360"/>
      </w:pPr>
      <w:rPr>
        <w:rFonts w:ascii="Wingdings" w:hAnsi="Wingdings" w:hint="default"/>
      </w:rPr>
    </w:lvl>
    <w:lvl w:ilvl="7" w:tplc="86FA86A8" w:tentative="1">
      <w:start w:val="1"/>
      <w:numFmt w:val="bullet"/>
      <w:lvlText w:val=""/>
      <w:lvlJc w:val="left"/>
      <w:pPr>
        <w:tabs>
          <w:tab w:val="num" w:pos="5760"/>
        </w:tabs>
        <w:ind w:left="5760" w:hanging="360"/>
      </w:pPr>
      <w:rPr>
        <w:rFonts w:ascii="Wingdings" w:hAnsi="Wingdings" w:hint="default"/>
      </w:rPr>
    </w:lvl>
    <w:lvl w:ilvl="8" w:tplc="3A66E2AE" w:tentative="1">
      <w:start w:val="1"/>
      <w:numFmt w:val="bullet"/>
      <w:lvlText w:val=""/>
      <w:lvlJc w:val="left"/>
      <w:pPr>
        <w:tabs>
          <w:tab w:val="num" w:pos="6480"/>
        </w:tabs>
        <w:ind w:left="6480" w:hanging="360"/>
      </w:pPr>
      <w:rPr>
        <w:rFonts w:ascii="Wingdings" w:hAnsi="Wingdings" w:hint="default"/>
      </w:rPr>
    </w:lvl>
  </w:abstractNum>
  <w:abstractNum w:abstractNumId="19">
    <w:nsid w:val="304A42E7"/>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1386B1C"/>
    <w:multiLevelType w:val="hybridMultilevel"/>
    <w:tmpl w:val="B0E6EA20"/>
    <w:lvl w:ilvl="0" w:tplc="5DC847EA">
      <w:start w:val="1"/>
      <w:numFmt w:val="bullet"/>
      <w:lvlText w:val="•"/>
      <w:lvlJc w:val="left"/>
      <w:pPr>
        <w:tabs>
          <w:tab w:val="num" w:pos="720"/>
        </w:tabs>
        <w:ind w:left="720" w:hanging="360"/>
      </w:pPr>
      <w:rPr>
        <w:rFonts w:ascii="Arial" w:hAnsi="Arial" w:hint="default"/>
      </w:rPr>
    </w:lvl>
    <w:lvl w:ilvl="1" w:tplc="2FC61A20" w:tentative="1">
      <w:start w:val="1"/>
      <w:numFmt w:val="bullet"/>
      <w:lvlText w:val="•"/>
      <w:lvlJc w:val="left"/>
      <w:pPr>
        <w:tabs>
          <w:tab w:val="num" w:pos="1440"/>
        </w:tabs>
        <w:ind w:left="1440" w:hanging="360"/>
      </w:pPr>
      <w:rPr>
        <w:rFonts w:ascii="Arial" w:hAnsi="Arial" w:hint="default"/>
      </w:rPr>
    </w:lvl>
    <w:lvl w:ilvl="2" w:tplc="C436BD48" w:tentative="1">
      <w:start w:val="1"/>
      <w:numFmt w:val="bullet"/>
      <w:lvlText w:val="•"/>
      <w:lvlJc w:val="left"/>
      <w:pPr>
        <w:tabs>
          <w:tab w:val="num" w:pos="2160"/>
        </w:tabs>
        <w:ind w:left="2160" w:hanging="360"/>
      </w:pPr>
      <w:rPr>
        <w:rFonts w:ascii="Arial" w:hAnsi="Arial" w:hint="default"/>
      </w:rPr>
    </w:lvl>
    <w:lvl w:ilvl="3" w:tplc="2B3AA8C0" w:tentative="1">
      <w:start w:val="1"/>
      <w:numFmt w:val="bullet"/>
      <w:lvlText w:val="•"/>
      <w:lvlJc w:val="left"/>
      <w:pPr>
        <w:tabs>
          <w:tab w:val="num" w:pos="2880"/>
        </w:tabs>
        <w:ind w:left="2880" w:hanging="360"/>
      </w:pPr>
      <w:rPr>
        <w:rFonts w:ascii="Arial" w:hAnsi="Arial" w:hint="default"/>
      </w:rPr>
    </w:lvl>
    <w:lvl w:ilvl="4" w:tplc="7AE65A24" w:tentative="1">
      <w:start w:val="1"/>
      <w:numFmt w:val="bullet"/>
      <w:lvlText w:val="•"/>
      <w:lvlJc w:val="left"/>
      <w:pPr>
        <w:tabs>
          <w:tab w:val="num" w:pos="3600"/>
        </w:tabs>
        <w:ind w:left="3600" w:hanging="360"/>
      </w:pPr>
      <w:rPr>
        <w:rFonts w:ascii="Arial" w:hAnsi="Arial" w:hint="default"/>
      </w:rPr>
    </w:lvl>
    <w:lvl w:ilvl="5" w:tplc="98CC34B0" w:tentative="1">
      <w:start w:val="1"/>
      <w:numFmt w:val="bullet"/>
      <w:lvlText w:val="•"/>
      <w:lvlJc w:val="left"/>
      <w:pPr>
        <w:tabs>
          <w:tab w:val="num" w:pos="4320"/>
        </w:tabs>
        <w:ind w:left="4320" w:hanging="360"/>
      </w:pPr>
      <w:rPr>
        <w:rFonts w:ascii="Arial" w:hAnsi="Arial" w:hint="default"/>
      </w:rPr>
    </w:lvl>
    <w:lvl w:ilvl="6" w:tplc="989E8800" w:tentative="1">
      <w:start w:val="1"/>
      <w:numFmt w:val="bullet"/>
      <w:lvlText w:val="•"/>
      <w:lvlJc w:val="left"/>
      <w:pPr>
        <w:tabs>
          <w:tab w:val="num" w:pos="5040"/>
        </w:tabs>
        <w:ind w:left="5040" w:hanging="360"/>
      </w:pPr>
      <w:rPr>
        <w:rFonts w:ascii="Arial" w:hAnsi="Arial" w:hint="default"/>
      </w:rPr>
    </w:lvl>
    <w:lvl w:ilvl="7" w:tplc="FE188E10" w:tentative="1">
      <w:start w:val="1"/>
      <w:numFmt w:val="bullet"/>
      <w:lvlText w:val="•"/>
      <w:lvlJc w:val="left"/>
      <w:pPr>
        <w:tabs>
          <w:tab w:val="num" w:pos="5760"/>
        </w:tabs>
        <w:ind w:left="5760" w:hanging="360"/>
      </w:pPr>
      <w:rPr>
        <w:rFonts w:ascii="Arial" w:hAnsi="Arial" w:hint="default"/>
      </w:rPr>
    </w:lvl>
    <w:lvl w:ilvl="8" w:tplc="7B40B546" w:tentative="1">
      <w:start w:val="1"/>
      <w:numFmt w:val="bullet"/>
      <w:lvlText w:val="•"/>
      <w:lvlJc w:val="left"/>
      <w:pPr>
        <w:tabs>
          <w:tab w:val="num" w:pos="6480"/>
        </w:tabs>
        <w:ind w:left="6480" w:hanging="360"/>
      </w:pPr>
      <w:rPr>
        <w:rFonts w:ascii="Arial" w:hAnsi="Arial" w:hint="default"/>
      </w:rPr>
    </w:lvl>
  </w:abstractNum>
  <w:abstractNum w:abstractNumId="21">
    <w:nsid w:val="32BB7B97"/>
    <w:multiLevelType w:val="hybridMultilevel"/>
    <w:tmpl w:val="5B82E096"/>
    <w:lvl w:ilvl="0" w:tplc="7E445402">
      <w:start w:val="1"/>
      <w:numFmt w:val="bullet"/>
      <w:lvlText w:val="•"/>
      <w:lvlJc w:val="left"/>
      <w:pPr>
        <w:tabs>
          <w:tab w:val="num" w:pos="720"/>
        </w:tabs>
        <w:ind w:left="720" w:hanging="360"/>
      </w:pPr>
      <w:rPr>
        <w:rFonts w:ascii="Arial" w:hAnsi="Arial" w:hint="default"/>
      </w:rPr>
    </w:lvl>
    <w:lvl w:ilvl="1" w:tplc="46C8E03C" w:tentative="1">
      <w:start w:val="1"/>
      <w:numFmt w:val="bullet"/>
      <w:lvlText w:val="•"/>
      <w:lvlJc w:val="left"/>
      <w:pPr>
        <w:tabs>
          <w:tab w:val="num" w:pos="1440"/>
        </w:tabs>
        <w:ind w:left="1440" w:hanging="360"/>
      </w:pPr>
      <w:rPr>
        <w:rFonts w:ascii="Arial" w:hAnsi="Arial" w:hint="default"/>
      </w:rPr>
    </w:lvl>
    <w:lvl w:ilvl="2" w:tplc="04D8141E" w:tentative="1">
      <w:start w:val="1"/>
      <w:numFmt w:val="bullet"/>
      <w:lvlText w:val="•"/>
      <w:lvlJc w:val="left"/>
      <w:pPr>
        <w:tabs>
          <w:tab w:val="num" w:pos="2160"/>
        </w:tabs>
        <w:ind w:left="2160" w:hanging="360"/>
      </w:pPr>
      <w:rPr>
        <w:rFonts w:ascii="Arial" w:hAnsi="Arial" w:hint="default"/>
      </w:rPr>
    </w:lvl>
    <w:lvl w:ilvl="3" w:tplc="3398AC7E" w:tentative="1">
      <w:start w:val="1"/>
      <w:numFmt w:val="bullet"/>
      <w:lvlText w:val="•"/>
      <w:lvlJc w:val="left"/>
      <w:pPr>
        <w:tabs>
          <w:tab w:val="num" w:pos="2880"/>
        </w:tabs>
        <w:ind w:left="2880" w:hanging="360"/>
      </w:pPr>
      <w:rPr>
        <w:rFonts w:ascii="Arial" w:hAnsi="Arial" w:hint="default"/>
      </w:rPr>
    </w:lvl>
    <w:lvl w:ilvl="4" w:tplc="CA44428C" w:tentative="1">
      <w:start w:val="1"/>
      <w:numFmt w:val="bullet"/>
      <w:lvlText w:val="•"/>
      <w:lvlJc w:val="left"/>
      <w:pPr>
        <w:tabs>
          <w:tab w:val="num" w:pos="3600"/>
        </w:tabs>
        <w:ind w:left="3600" w:hanging="360"/>
      </w:pPr>
      <w:rPr>
        <w:rFonts w:ascii="Arial" w:hAnsi="Arial" w:hint="default"/>
      </w:rPr>
    </w:lvl>
    <w:lvl w:ilvl="5" w:tplc="85AA6B4A" w:tentative="1">
      <w:start w:val="1"/>
      <w:numFmt w:val="bullet"/>
      <w:lvlText w:val="•"/>
      <w:lvlJc w:val="left"/>
      <w:pPr>
        <w:tabs>
          <w:tab w:val="num" w:pos="4320"/>
        </w:tabs>
        <w:ind w:left="4320" w:hanging="360"/>
      </w:pPr>
      <w:rPr>
        <w:rFonts w:ascii="Arial" w:hAnsi="Arial" w:hint="default"/>
      </w:rPr>
    </w:lvl>
    <w:lvl w:ilvl="6" w:tplc="7B9CAC5E" w:tentative="1">
      <w:start w:val="1"/>
      <w:numFmt w:val="bullet"/>
      <w:lvlText w:val="•"/>
      <w:lvlJc w:val="left"/>
      <w:pPr>
        <w:tabs>
          <w:tab w:val="num" w:pos="5040"/>
        </w:tabs>
        <w:ind w:left="5040" w:hanging="360"/>
      </w:pPr>
      <w:rPr>
        <w:rFonts w:ascii="Arial" w:hAnsi="Arial" w:hint="default"/>
      </w:rPr>
    </w:lvl>
    <w:lvl w:ilvl="7" w:tplc="2EB681CE" w:tentative="1">
      <w:start w:val="1"/>
      <w:numFmt w:val="bullet"/>
      <w:lvlText w:val="•"/>
      <w:lvlJc w:val="left"/>
      <w:pPr>
        <w:tabs>
          <w:tab w:val="num" w:pos="5760"/>
        </w:tabs>
        <w:ind w:left="5760" w:hanging="360"/>
      </w:pPr>
      <w:rPr>
        <w:rFonts w:ascii="Arial" w:hAnsi="Arial" w:hint="default"/>
      </w:rPr>
    </w:lvl>
    <w:lvl w:ilvl="8" w:tplc="19C02442" w:tentative="1">
      <w:start w:val="1"/>
      <w:numFmt w:val="bullet"/>
      <w:lvlText w:val="•"/>
      <w:lvlJc w:val="left"/>
      <w:pPr>
        <w:tabs>
          <w:tab w:val="num" w:pos="6480"/>
        </w:tabs>
        <w:ind w:left="6480" w:hanging="360"/>
      </w:pPr>
      <w:rPr>
        <w:rFonts w:ascii="Arial" w:hAnsi="Arial" w:hint="default"/>
      </w:rPr>
    </w:lvl>
  </w:abstractNum>
  <w:abstractNum w:abstractNumId="22">
    <w:nsid w:val="36CC6868"/>
    <w:multiLevelType w:val="hybridMultilevel"/>
    <w:tmpl w:val="5BCE8972"/>
    <w:lvl w:ilvl="0" w:tplc="46C0AFB4">
      <w:start w:val="1"/>
      <w:numFmt w:val="bullet"/>
      <w:lvlText w:val="•"/>
      <w:lvlJc w:val="left"/>
      <w:pPr>
        <w:tabs>
          <w:tab w:val="num" w:pos="720"/>
        </w:tabs>
        <w:ind w:left="720" w:hanging="360"/>
      </w:pPr>
      <w:rPr>
        <w:rFonts w:ascii="Arial" w:hAnsi="Arial" w:hint="default"/>
      </w:rPr>
    </w:lvl>
    <w:lvl w:ilvl="1" w:tplc="4386D854" w:tentative="1">
      <w:start w:val="1"/>
      <w:numFmt w:val="bullet"/>
      <w:lvlText w:val="•"/>
      <w:lvlJc w:val="left"/>
      <w:pPr>
        <w:tabs>
          <w:tab w:val="num" w:pos="1440"/>
        </w:tabs>
        <w:ind w:left="1440" w:hanging="360"/>
      </w:pPr>
      <w:rPr>
        <w:rFonts w:ascii="Arial" w:hAnsi="Arial" w:hint="default"/>
      </w:rPr>
    </w:lvl>
    <w:lvl w:ilvl="2" w:tplc="98C89C16" w:tentative="1">
      <w:start w:val="1"/>
      <w:numFmt w:val="bullet"/>
      <w:lvlText w:val="•"/>
      <w:lvlJc w:val="left"/>
      <w:pPr>
        <w:tabs>
          <w:tab w:val="num" w:pos="2160"/>
        </w:tabs>
        <w:ind w:left="2160" w:hanging="360"/>
      </w:pPr>
      <w:rPr>
        <w:rFonts w:ascii="Arial" w:hAnsi="Arial" w:hint="default"/>
      </w:rPr>
    </w:lvl>
    <w:lvl w:ilvl="3" w:tplc="8F345684" w:tentative="1">
      <w:start w:val="1"/>
      <w:numFmt w:val="bullet"/>
      <w:lvlText w:val="•"/>
      <w:lvlJc w:val="left"/>
      <w:pPr>
        <w:tabs>
          <w:tab w:val="num" w:pos="2880"/>
        </w:tabs>
        <w:ind w:left="2880" w:hanging="360"/>
      </w:pPr>
      <w:rPr>
        <w:rFonts w:ascii="Arial" w:hAnsi="Arial" w:hint="default"/>
      </w:rPr>
    </w:lvl>
    <w:lvl w:ilvl="4" w:tplc="5AB8AC82" w:tentative="1">
      <w:start w:val="1"/>
      <w:numFmt w:val="bullet"/>
      <w:lvlText w:val="•"/>
      <w:lvlJc w:val="left"/>
      <w:pPr>
        <w:tabs>
          <w:tab w:val="num" w:pos="3600"/>
        </w:tabs>
        <w:ind w:left="3600" w:hanging="360"/>
      </w:pPr>
      <w:rPr>
        <w:rFonts w:ascii="Arial" w:hAnsi="Arial" w:hint="default"/>
      </w:rPr>
    </w:lvl>
    <w:lvl w:ilvl="5" w:tplc="6DDE3604" w:tentative="1">
      <w:start w:val="1"/>
      <w:numFmt w:val="bullet"/>
      <w:lvlText w:val="•"/>
      <w:lvlJc w:val="left"/>
      <w:pPr>
        <w:tabs>
          <w:tab w:val="num" w:pos="4320"/>
        </w:tabs>
        <w:ind w:left="4320" w:hanging="360"/>
      </w:pPr>
      <w:rPr>
        <w:rFonts w:ascii="Arial" w:hAnsi="Arial" w:hint="default"/>
      </w:rPr>
    </w:lvl>
    <w:lvl w:ilvl="6" w:tplc="BBC63B7E" w:tentative="1">
      <w:start w:val="1"/>
      <w:numFmt w:val="bullet"/>
      <w:lvlText w:val="•"/>
      <w:lvlJc w:val="left"/>
      <w:pPr>
        <w:tabs>
          <w:tab w:val="num" w:pos="5040"/>
        </w:tabs>
        <w:ind w:left="5040" w:hanging="360"/>
      </w:pPr>
      <w:rPr>
        <w:rFonts w:ascii="Arial" w:hAnsi="Arial" w:hint="default"/>
      </w:rPr>
    </w:lvl>
    <w:lvl w:ilvl="7" w:tplc="CE0C41D6" w:tentative="1">
      <w:start w:val="1"/>
      <w:numFmt w:val="bullet"/>
      <w:lvlText w:val="•"/>
      <w:lvlJc w:val="left"/>
      <w:pPr>
        <w:tabs>
          <w:tab w:val="num" w:pos="5760"/>
        </w:tabs>
        <w:ind w:left="5760" w:hanging="360"/>
      </w:pPr>
      <w:rPr>
        <w:rFonts w:ascii="Arial" w:hAnsi="Arial" w:hint="default"/>
      </w:rPr>
    </w:lvl>
    <w:lvl w:ilvl="8" w:tplc="0F0A5D92" w:tentative="1">
      <w:start w:val="1"/>
      <w:numFmt w:val="bullet"/>
      <w:lvlText w:val="•"/>
      <w:lvlJc w:val="left"/>
      <w:pPr>
        <w:tabs>
          <w:tab w:val="num" w:pos="6480"/>
        </w:tabs>
        <w:ind w:left="6480" w:hanging="360"/>
      </w:pPr>
      <w:rPr>
        <w:rFonts w:ascii="Arial" w:hAnsi="Arial" w:hint="default"/>
      </w:rPr>
    </w:lvl>
  </w:abstractNum>
  <w:abstractNum w:abstractNumId="23">
    <w:nsid w:val="36E93D5F"/>
    <w:multiLevelType w:val="hybridMultilevel"/>
    <w:tmpl w:val="6D7CB73A"/>
    <w:lvl w:ilvl="0" w:tplc="BD608B00">
      <w:start w:val="1"/>
      <w:numFmt w:val="bullet"/>
      <w:lvlText w:val="•"/>
      <w:lvlJc w:val="left"/>
      <w:pPr>
        <w:tabs>
          <w:tab w:val="num" w:pos="720"/>
        </w:tabs>
        <w:ind w:left="720" w:hanging="360"/>
      </w:pPr>
      <w:rPr>
        <w:rFonts w:ascii="Arial" w:hAnsi="Arial" w:hint="default"/>
      </w:rPr>
    </w:lvl>
    <w:lvl w:ilvl="1" w:tplc="2466C1A2" w:tentative="1">
      <w:start w:val="1"/>
      <w:numFmt w:val="bullet"/>
      <w:lvlText w:val="•"/>
      <w:lvlJc w:val="left"/>
      <w:pPr>
        <w:tabs>
          <w:tab w:val="num" w:pos="1440"/>
        </w:tabs>
        <w:ind w:left="1440" w:hanging="360"/>
      </w:pPr>
      <w:rPr>
        <w:rFonts w:ascii="Arial" w:hAnsi="Arial" w:hint="default"/>
      </w:rPr>
    </w:lvl>
    <w:lvl w:ilvl="2" w:tplc="0FF2F78C" w:tentative="1">
      <w:start w:val="1"/>
      <w:numFmt w:val="bullet"/>
      <w:lvlText w:val="•"/>
      <w:lvlJc w:val="left"/>
      <w:pPr>
        <w:tabs>
          <w:tab w:val="num" w:pos="2160"/>
        </w:tabs>
        <w:ind w:left="2160" w:hanging="360"/>
      </w:pPr>
      <w:rPr>
        <w:rFonts w:ascii="Arial" w:hAnsi="Arial" w:hint="default"/>
      </w:rPr>
    </w:lvl>
    <w:lvl w:ilvl="3" w:tplc="7F2633F4" w:tentative="1">
      <w:start w:val="1"/>
      <w:numFmt w:val="bullet"/>
      <w:lvlText w:val="•"/>
      <w:lvlJc w:val="left"/>
      <w:pPr>
        <w:tabs>
          <w:tab w:val="num" w:pos="2880"/>
        </w:tabs>
        <w:ind w:left="2880" w:hanging="360"/>
      </w:pPr>
      <w:rPr>
        <w:rFonts w:ascii="Arial" w:hAnsi="Arial" w:hint="default"/>
      </w:rPr>
    </w:lvl>
    <w:lvl w:ilvl="4" w:tplc="95B2594A" w:tentative="1">
      <w:start w:val="1"/>
      <w:numFmt w:val="bullet"/>
      <w:lvlText w:val="•"/>
      <w:lvlJc w:val="left"/>
      <w:pPr>
        <w:tabs>
          <w:tab w:val="num" w:pos="3600"/>
        </w:tabs>
        <w:ind w:left="3600" w:hanging="360"/>
      </w:pPr>
      <w:rPr>
        <w:rFonts w:ascii="Arial" w:hAnsi="Arial" w:hint="default"/>
      </w:rPr>
    </w:lvl>
    <w:lvl w:ilvl="5" w:tplc="C07041BE" w:tentative="1">
      <w:start w:val="1"/>
      <w:numFmt w:val="bullet"/>
      <w:lvlText w:val="•"/>
      <w:lvlJc w:val="left"/>
      <w:pPr>
        <w:tabs>
          <w:tab w:val="num" w:pos="4320"/>
        </w:tabs>
        <w:ind w:left="4320" w:hanging="360"/>
      </w:pPr>
      <w:rPr>
        <w:rFonts w:ascii="Arial" w:hAnsi="Arial" w:hint="default"/>
      </w:rPr>
    </w:lvl>
    <w:lvl w:ilvl="6" w:tplc="7B169E40" w:tentative="1">
      <w:start w:val="1"/>
      <w:numFmt w:val="bullet"/>
      <w:lvlText w:val="•"/>
      <w:lvlJc w:val="left"/>
      <w:pPr>
        <w:tabs>
          <w:tab w:val="num" w:pos="5040"/>
        </w:tabs>
        <w:ind w:left="5040" w:hanging="360"/>
      </w:pPr>
      <w:rPr>
        <w:rFonts w:ascii="Arial" w:hAnsi="Arial" w:hint="default"/>
      </w:rPr>
    </w:lvl>
    <w:lvl w:ilvl="7" w:tplc="7298CD9E" w:tentative="1">
      <w:start w:val="1"/>
      <w:numFmt w:val="bullet"/>
      <w:lvlText w:val="•"/>
      <w:lvlJc w:val="left"/>
      <w:pPr>
        <w:tabs>
          <w:tab w:val="num" w:pos="5760"/>
        </w:tabs>
        <w:ind w:left="5760" w:hanging="360"/>
      </w:pPr>
      <w:rPr>
        <w:rFonts w:ascii="Arial" w:hAnsi="Arial" w:hint="default"/>
      </w:rPr>
    </w:lvl>
    <w:lvl w:ilvl="8" w:tplc="E3188B0C" w:tentative="1">
      <w:start w:val="1"/>
      <w:numFmt w:val="bullet"/>
      <w:lvlText w:val="•"/>
      <w:lvlJc w:val="left"/>
      <w:pPr>
        <w:tabs>
          <w:tab w:val="num" w:pos="6480"/>
        </w:tabs>
        <w:ind w:left="6480" w:hanging="360"/>
      </w:pPr>
      <w:rPr>
        <w:rFonts w:ascii="Arial" w:hAnsi="Arial" w:hint="default"/>
      </w:rPr>
    </w:lvl>
  </w:abstractNum>
  <w:abstractNum w:abstractNumId="24">
    <w:nsid w:val="374D43C1"/>
    <w:multiLevelType w:val="hybridMultilevel"/>
    <w:tmpl w:val="EBEC569E"/>
    <w:lvl w:ilvl="0" w:tplc="3CB69222">
      <w:start w:val="1"/>
      <w:numFmt w:val="decimal"/>
      <w:lvlText w:val="%1)"/>
      <w:lvlJc w:val="left"/>
      <w:pPr>
        <w:tabs>
          <w:tab w:val="num" w:pos="720"/>
        </w:tabs>
        <w:ind w:left="720" w:hanging="360"/>
      </w:pPr>
    </w:lvl>
    <w:lvl w:ilvl="1" w:tplc="9678E578" w:tentative="1">
      <w:start w:val="1"/>
      <w:numFmt w:val="decimal"/>
      <w:lvlText w:val="%2)"/>
      <w:lvlJc w:val="left"/>
      <w:pPr>
        <w:tabs>
          <w:tab w:val="num" w:pos="1440"/>
        </w:tabs>
        <w:ind w:left="1440" w:hanging="360"/>
      </w:pPr>
    </w:lvl>
    <w:lvl w:ilvl="2" w:tplc="E548A634" w:tentative="1">
      <w:start w:val="1"/>
      <w:numFmt w:val="decimal"/>
      <w:lvlText w:val="%3)"/>
      <w:lvlJc w:val="left"/>
      <w:pPr>
        <w:tabs>
          <w:tab w:val="num" w:pos="2160"/>
        </w:tabs>
        <w:ind w:left="2160" w:hanging="360"/>
      </w:pPr>
    </w:lvl>
    <w:lvl w:ilvl="3" w:tplc="99747B0A" w:tentative="1">
      <w:start w:val="1"/>
      <w:numFmt w:val="decimal"/>
      <w:lvlText w:val="%4)"/>
      <w:lvlJc w:val="left"/>
      <w:pPr>
        <w:tabs>
          <w:tab w:val="num" w:pos="2880"/>
        </w:tabs>
        <w:ind w:left="2880" w:hanging="360"/>
      </w:pPr>
    </w:lvl>
    <w:lvl w:ilvl="4" w:tplc="D03C2C18" w:tentative="1">
      <w:start w:val="1"/>
      <w:numFmt w:val="decimal"/>
      <w:lvlText w:val="%5)"/>
      <w:lvlJc w:val="left"/>
      <w:pPr>
        <w:tabs>
          <w:tab w:val="num" w:pos="3600"/>
        </w:tabs>
        <w:ind w:left="3600" w:hanging="360"/>
      </w:pPr>
    </w:lvl>
    <w:lvl w:ilvl="5" w:tplc="E39EE6EA" w:tentative="1">
      <w:start w:val="1"/>
      <w:numFmt w:val="decimal"/>
      <w:lvlText w:val="%6)"/>
      <w:lvlJc w:val="left"/>
      <w:pPr>
        <w:tabs>
          <w:tab w:val="num" w:pos="4320"/>
        </w:tabs>
        <w:ind w:left="4320" w:hanging="360"/>
      </w:pPr>
    </w:lvl>
    <w:lvl w:ilvl="6" w:tplc="534E3A54" w:tentative="1">
      <w:start w:val="1"/>
      <w:numFmt w:val="decimal"/>
      <w:lvlText w:val="%7)"/>
      <w:lvlJc w:val="left"/>
      <w:pPr>
        <w:tabs>
          <w:tab w:val="num" w:pos="5040"/>
        </w:tabs>
        <w:ind w:left="5040" w:hanging="360"/>
      </w:pPr>
    </w:lvl>
    <w:lvl w:ilvl="7" w:tplc="1FE6099A" w:tentative="1">
      <w:start w:val="1"/>
      <w:numFmt w:val="decimal"/>
      <w:lvlText w:val="%8)"/>
      <w:lvlJc w:val="left"/>
      <w:pPr>
        <w:tabs>
          <w:tab w:val="num" w:pos="5760"/>
        </w:tabs>
        <w:ind w:left="5760" w:hanging="360"/>
      </w:pPr>
    </w:lvl>
    <w:lvl w:ilvl="8" w:tplc="DC82FE8A" w:tentative="1">
      <w:start w:val="1"/>
      <w:numFmt w:val="decimal"/>
      <w:lvlText w:val="%9)"/>
      <w:lvlJc w:val="left"/>
      <w:pPr>
        <w:tabs>
          <w:tab w:val="num" w:pos="6480"/>
        </w:tabs>
        <w:ind w:left="6480" w:hanging="360"/>
      </w:pPr>
    </w:lvl>
  </w:abstractNum>
  <w:abstractNum w:abstractNumId="25">
    <w:nsid w:val="38D1583D"/>
    <w:multiLevelType w:val="hybridMultilevel"/>
    <w:tmpl w:val="D2F6B154"/>
    <w:lvl w:ilvl="0" w:tplc="97A07072">
      <w:start w:val="1"/>
      <w:numFmt w:val="bullet"/>
      <w:lvlText w:val="•"/>
      <w:lvlJc w:val="left"/>
      <w:pPr>
        <w:tabs>
          <w:tab w:val="num" w:pos="720"/>
        </w:tabs>
        <w:ind w:left="720" w:hanging="360"/>
      </w:pPr>
      <w:rPr>
        <w:rFonts w:ascii="Arial" w:hAnsi="Arial" w:hint="default"/>
      </w:rPr>
    </w:lvl>
    <w:lvl w:ilvl="1" w:tplc="5BFAE7D8" w:tentative="1">
      <w:start w:val="1"/>
      <w:numFmt w:val="bullet"/>
      <w:lvlText w:val="•"/>
      <w:lvlJc w:val="left"/>
      <w:pPr>
        <w:tabs>
          <w:tab w:val="num" w:pos="1440"/>
        </w:tabs>
        <w:ind w:left="1440" w:hanging="360"/>
      </w:pPr>
      <w:rPr>
        <w:rFonts w:ascii="Arial" w:hAnsi="Arial" w:hint="default"/>
      </w:rPr>
    </w:lvl>
    <w:lvl w:ilvl="2" w:tplc="CD18A3BC" w:tentative="1">
      <w:start w:val="1"/>
      <w:numFmt w:val="bullet"/>
      <w:lvlText w:val="•"/>
      <w:lvlJc w:val="left"/>
      <w:pPr>
        <w:tabs>
          <w:tab w:val="num" w:pos="2160"/>
        </w:tabs>
        <w:ind w:left="2160" w:hanging="360"/>
      </w:pPr>
      <w:rPr>
        <w:rFonts w:ascii="Arial" w:hAnsi="Arial" w:hint="default"/>
      </w:rPr>
    </w:lvl>
    <w:lvl w:ilvl="3" w:tplc="0C02EE26" w:tentative="1">
      <w:start w:val="1"/>
      <w:numFmt w:val="bullet"/>
      <w:lvlText w:val="•"/>
      <w:lvlJc w:val="left"/>
      <w:pPr>
        <w:tabs>
          <w:tab w:val="num" w:pos="2880"/>
        </w:tabs>
        <w:ind w:left="2880" w:hanging="360"/>
      </w:pPr>
      <w:rPr>
        <w:rFonts w:ascii="Arial" w:hAnsi="Arial" w:hint="default"/>
      </w:rPr>
    </w:lvl>
    <w:lvl w:ilvl="4" w:tplc="ADD43E9A" w:tentative="1">
      <w:start w:val="1"/>
      <w:numFmt w:val="bullet"/>
      <w:lvlText w:val="•"/>
      <w:lvlJc w:val="left"/>
      <w:pPr>
        <w:tabs>
          <w:tab w:val="num" w:pos="3600"/>
        </w:tabs>
        <w:ind w:left="3600" w:hanging="360"/>
      </w:pPr>
      <w:rPr>
        <w:rFonts w:ascii="Arial" w:hAnsi="Arial" w:hint="default"/>
      </w:rPr>
    </w:lvl>
    <w:lvl w:ilvl="5" w:tplc="2910977C" w:tentative="1">
      <w:start w:val="1"/>
      <w:numFmt w:val="bullet"/>
      <w:lvlText w:val="•"/>
      <w:lvlJc w:val="left"/>
      <w:pPr>
        <w:tabs>
          <w:tab w:val="num" w:pos="4320"/>
        </w:tabs>
        <w:ind w:left="4320" w:hanging="360"/>
      </w:pPr>
      <w:rPr>
        <w:rFonts w:ascii="Arial" w:hAnsi="Arial" w:hint="default"/>
      </w:rPr>
    </w:lvl>
    <w:lvl w:ilvl="6" w:tplc="DEDEA21E" w:tentative="1">
      <w:start w:val="1"/>
      <w:numFmt w:val="bullet"/>
      <w:lvlText w:val="•"/>
      <w:lvlJc w:val="left"/>
      <w:pPr>
        <w:tabs>
          <w:tab w:val="num" w:pos="5040"/>
        </w:tabs>
        <w:ind w:left="5040" w:hanging="360"/>
      </w:pPr>
      <w:rPr>
        <w:rFonts w:ascii="Arial" w:hAnsi="Arial" w:hint="default"/>
      </w:rPr>
    </w:lvl>
    <w:lvl w:ilvl="7" w:tplc="F6B0429C" w:tentative="1">
      <w:start w:val="1"/>
      <w:numFmt w:val="bullet"/>
      <w:lvlText w:val="•"/>
      <w:lvlJc w:val="left"/>
      <w:pPr>
        <w:tabs>
          <w:tab w:val="num" w:pos="5760"/>
        </w:tabs>
        <w:ind w:left="5760" w:hanging="360"/>
      </w:pPr>
      <w:rPr>
        <w:rFonts w:ascii="Arial" w:hAnsi="Arial" w:hint="default"/>
      </w:rPr>
    </w:lvl>
    <w:lvl w:ilvl="8" w:tplc="B22E1D24" w:tentative="1">
      <w:start w:val="1"/>
      <w:numFmt w:val="bullet"/>
      <w:lvlText w:val="•"/>
      <w:lvlJc w:val="left"/>
      <w:pPr>
        <w:tabs>
          <w:tab w:val="num" w:pos="6480"/>
        </w:tabs>
        <w:ind w:left="6480" w:hanging="360"/>
      </w:pPr>
      <w:rPr>
        <w:rFonts w:ascii="Arial" w:hAnsi="Arial" w:hint="default"/>
      </w:rPr>
    </w:lvl>
  </w:abstractNum>
  <w:abstractNum w:abstractNumId="26">
    <w:nsid w:val="3CEC676A"/>
    <w:multiLevelType w:val="hybridMultilevel"/>
    <w:tmpl w:val="59822A7A"/>
    <w:lvl w:ilvl="0" w:tplc="DD105154">
      <w:start w:val="1"/>
      <w:numFmt w:val="bullet"/>
      <w:lvlText w:val="•"/>
      <w:lvlJc w:val="left"/>
      <w:pPr>
        <w:tabs>
          <w:tab w:val="num" w:pos="720"/>
        </w:tabs>
        <w:ind w:left="720" w:hanging="360"/>
      </w:pPr>
      <w:rPr>
        <w:rFonts w:ascii="Arial" w:hAnsi="Arial" w:hint="default"/>
      </w:rPr>
    </w:lvl>
    <w:lvl w:ilvl="1" w:tplc="5A3C153C" w:tentative="1">
      <w:start w:val="1"/>
      <w:numFmt w:val="bullet"/>
      <w:lvlText w:val="•"/>
      <w:lvlJc w:val="left"/>
      <w:pPr>
        <w:tabs>
          <w:tab w:val="num" w:pos="1440"/>
        </w:tabs>
        <w:ind w:left="1440" w:hanging="360"/>
      </w:pPr>
      <w:rPr>
        <w:rFonts w:ascii="Arial" w:hAnsi="Arial" w:hint="default"/>
      </w:rPr>
    </w:lvl>
    <w:lvl w:ilvl="2" w:tplc="22F67AFA" w:tentative="1">
      <w:start w:val="1"/>
      <w:numFmt w:val="bullet"/>
      <w:lvlText w:val="•"/>
      <w:lvlJc w:val="left"/>
      <w:pPr>
        <w:tabs>
          <w:tab w:val="num" w:pos="2160"/>
        </w:tabs>
        <w:ind w:left="2160" w:hanging="360"/>
      </w:pPr>
      <w:rPr>
        <w:rFonts w:ascii="Arial" w:hAnsi="Arial" w:hint="default"/>
      </w:rPr>
    </w:lvl>
    <w:lvl w:ilvl="3" w:tplc="6B60B584" w:tentative="1">
      <w:start w:val="1"/>
      <w:numFmt w:val="bullet"/>
      <w:lvlText w:val="•"/>
      <w:lvlJc w:val="left"/>
      <w:pPr>
        <w:tabs>
          <w:tab w:val="num" w:pos="2880"/>
        </w:tabs>
        <w:ind w:left="2880" w:hanging="360"/>
      </w:pPr>
      <w:rPr>
        <w:rFonts w:ascii="Arial" w:hAnsi="Arial" w:hint="default"/>
      </w:rPr>
    </w:lvl>
    <w:lvl w:ilvl="4" w:tplc="08D08FBE" w:tentative="1">
      <w:start w:val="1"/>
      <w:numFmt w:val="bullet"/>
      <w:lvlText w:val="•"/>
      <w:lvlJc w:val="left"/>
      <w:pPr>
        <w:tabs>
          <w:tab w:val="num" w:pos="3600"/>
        </w:tabs>
        <w:ind w:left="3600" w:hanging="360"/>
      </w:pPr>
      <w:rPr>
        <w:rFonts w:ascii="Arial" w:hAnsi="Arial" w:hint="default"/>
      </w:rPr>
    </w:lvl>
    <w:lvl w:ilvl="5" w:tplc="D51AFC20" w:tentative="1">
      <w:start w:val="1"/>
      <w:numFmt w:val="bullet"/>
      <w:lvlText w:val="•"/>
      <w:lvlJc w:val="left"/>
      <w:pPr>
        <w:tabs>
          <w:tab w:val="num" w:pos="4320"/>
        </w:tabs>
        <w:ind w:left="4320" w:hanging="360"/>
      </w:pPr>
      <w:rPr>
        <w:rFonts w:ascii="Arial" w:hAnsi="Arial" w:hint="default"/>
      </w:rPr>
    </w:lvl>
    <w:lvl w:ilvl="6" w:tplc="E3E8D4C6" w:tentative="1">
      <w:start w:val="1"/>
      <w:numFmt w:val="bullet"/>
      <w:lvlText w:val="•"/>
      <w:lvlJc w:val="left"/>
      <w:pPr>
        <w:tabs>
          <w:tab w:val="num" w:pos="5040"/>
        </w:tabs>
        <w:ind w:left="5040" w:hanging="360"/>
      </w:pPr>
      <w:rPr>
        <w:rFonts w:ascii="Arial" w:hAnsi="Arial" w:hint="default"/>
      </w:rPr>
    </w:lvl>
    <w:lvl w:ilvl="7" w:tplc="400220EE" w:tentative="1">
      <w:start w:val="1"/>
      <w:numFmt w:val="bullet"/>
      <w:lvlText w:val="•"/>
      <w:lvlJc w:val="left"/>
      <w:pPr>
        <w:tabs>
          <w:tab w:val="num" w:pos="5760"/>
        </w:tabs>
        <w:ind w:left="5760" w:hanging="360"/>
      </w:pPr>
      <w:rPr>
        <w:rFonts w:ascii="Arial" w:hAnsi="Arial" w:hint="default"/>
      </w:rPr>
    </w:lvl>
    <w:lvl w:ilvl="8" w:tplc="A3B02034" w:tentative="1">
      <w:start w:val="1"/>
      <w:numFmt w:val="bullet"/>
      <w:lvlText w:val="•"/>
      <w:lvlJc w:val="left"/>
      <w:pPr>
        <w:tabs>
          <w:tab w:val="num" w:pos="6480"/>
        </w:tabs>
        <w:ind w:left="6480" w:hanging="360"/>
      </w:pPr>
      <w:rPr>
        <w:rFonts w:ascii="Arial" w:hAnsi="Arial" w:hint="default"/>
      </w:rPr>
    </w:lvl>
  </w:abstractNum>
  <w:abstractNum w:abstractNumId="27">
    <w:nsid w:val="40A96389"/>
    <w:multiLevelType w:val="hybridMultilevel"/>
    <w:tmpl w:val="8E640742"/>
    <w:lvl w:ilvl="0" w:tplc="EB1AF400">
      <w:start w:val="1"/>
      <w:numFmt w:val="bullet"/>
      <w:lvlText w:val="•"/>
      <w:lvlJc w:val="left"/>
      <w:pPr>
        <w:tabs>
          <w:tab w:val="num" w:pos="720"/>
        </w:tabs>
        <w:ind w:left="720" w:hanging="360"/>
      </w:pPr>
      <w:rPr>
        <w:rFonts w:ascii="Arial" w:hAnsi="Arial" w:hint="default"/>
      </w:rPr>
    </w:lvl>
    <w:lvl w:ilvl="1" w:tplc="463E1D36" w:tentative="1">
      <w:start w:val="1"/>
      <w:numFmt w:val="bullet"/>
      <w:lvlText w:val="•"/>
      <w:lvlJc w:val="left"/>
      <w:pPr>
        <w:tabs>
          <w:tab w:val="num" w:pos="1440"/>
        </w:tabs>
        <w:ind w:left="1440" w:hanging="360"/>
      </w:pPr>
      <w:rPr>
        <w:rFonts w:ascii="Arial" w:hAnsi="Arial" w:hint="default"/>
      </w:rPr>
    </w:lvl>
    <w:lvl w:ilvl="2" w:tplc="03D42460" w:tentative="1">
      <w:start w:val="1"/>
      <w:numFmt w:val="bullet"/>
      <w:lvlText w:val="•"/>
      <w:lvlJc w:val="left"/>
      <w:pPr>
        <w:tabs>
          <w:tab w:val="num" w:pos="2160"/>
        </w:tabs>
        <w:ind w:left="2160" w:hanging="360"/>
      </w:pPr>
      <w:rPr>
        <w:rFonts w:ascii="Arial" w:hAnsi="Arial" w:hint="default"/>
      </w:rPr>
    </w:lvl>
    <w:lvl w:ilvl="3" w:tplc="E12607BA" w:tentative="1">
      <w:start w:val="1"/>
      <w:numFmt w:val="bullet"/>
      <w:lvlText w:val="•"/>
      <w:lvlJc w:val="left"/>
      <w:pPr>
        <w:tabs>
          <w:tab w:val="num" w:pos="2880"/>
        </w:tabs>
        <w:ind w:left="2880" w:hanging="360"/>
      </w:pPr>
      <w:rPr>
        <w:rFonts w:ascii="Arial" w:hAnsi="Arial" w:hint="default"/>
      </w:rPr>
    </w:lvl>
    <w:lvl w:ilvl="4" w:tplc="BFF6F684" w:tentative="1">
      <w:start w:val="1"/>
      <w:numFmt w:val="bullet"/>
      <w:lvlText w:val="•"/>
      <w:lvlJc w:val="left"/>
      <w:pPr>
        <w:tabs>
          <w:tab w:val="num" w:pos="3600"/>
        </w:tabs>
        <w:ind w:left="3600" w:hanging="360"/>
      </w:pPr>
      <w:rPr>
        <w:rFonts w:ascii="Arial" w:hAnsi="Arial" w:hint="default"/>
      </w:rPr>
    </w:lvl>
    <w:lvl w:ilvl="5" w:tplc="B20E5850" w:tentative="1">
      <w:start w:val="1"/>
      <w:numFmt w:val="bullet"/>
      <w:lvlText w:val="•"/>
      <w:lvlJc w:val="left"/>
      <w:pPr>
        <w:tabs>
          <w:tab w:val="num" w:pos="4320"/>
        </w:tabs>
        <w:ind w:left="4320" w:hanging="360"/>
      </w:pPr>
      <w:rPr>
        <w:rFonts w:ascii="Arial" w:hAnsi="Arial" w:hint="default"/>
      </w:rPr>
    </w:lvl>
    <w:lvl w:ilvl="6" w:tplc="4EFA1CDE" w:tentative="1">
      <w:start w:val="1"/>
      <w:numFmt w:val="bullet"/>
      <w:lvlText w:val="•"/>
      <w:lvlJc w:val="left"/>
      <w:pPr>
        <w:tabs>
          <w:tab w:val="num" w:pos="5040"/>
        </w:tabs>
        <w:ind w:left="5040" w:hanging="360"/>
      </w:pPr>
      <w:rPr>
        <w:rFonts w:ascii="Arial" w:hAnsi="Arial" w:hint="default"/>
      </w:rPr>
    </w:lvl>
    <w:lvl w:ilvl="7" w:tplc="EEFCB918" w:tentative="1">
      <w:start w:val="1"/>
      <w:numFmt w:val="bullet"/>
      <w:lvlText w:val="•"/>
      <w:lvlJc w:val="left"/>
      <w:pPr>
        <w:tabs>
          <w:tab w:val="num" w:pos="5760"/>
        </w:tabs>
        <w:ind w:left="5760" w:hanging="360"/>
      </w:pPr>
      <w:rPr>
        <w:rFonts w:ascii="Arial" w:hAnsi="Arial" w:hint="default"/>
      </w:rPr>
    </w:lvl>
    <w:lvl w:ilvl="8" w:tplc="5310E928" w:tentative="1">
      <w:start w:val="1"/>
      <w:numFmt w:val="bullet"/>
      <w:lvlText w:val="•"/>
      <w:lvlJc w:val="left"/>
      <w:pPr>
        <w:tabs>
          <w:tab w:val="num" w:pos="6480"/>
        </w:tabs>
        <w:ind w:left="6480" w:hanging="360"/>
      </w:pPr>
      <w:rPr>
        <w:rFonts w:ascii="Arial" w:hAnsi="Arial" w:hint="default"/>
      </w:rPr>
    </w:lvl>
  </w:abstractNum>
  <w:abstractNum w:abstractNumId="28">
    <w:nsid w:val="43293098"/>
    <w:multiLevelType w:val="hybridMultilevel"/>
    <w:tmpl w:val="CBD2F140"/>
    <w:lvl w:ilvl="0" w:tplc="C14E7C18">
      <w:start w:val="1"/>
      <w:numFmt w:val="bullet"/>
      <w:lvlText w:val="•"/>
      <w:lvlJc w:val="left"/>
      <w:pPr>
        <w:tabs>
          <w:tab w:val="num" w:pos="720"/>
        </w:tabs>
        <w:ind w:left="720" w:hanging="360"/>
      </w:pPr>
      <w:rPr>
        <w:rFonts w:ascii="Arial" w:hAnsi="Arial" w:hint="default"/>
      </w:rPr>
    </w:lvl>
    <w:lvl w:ilvl="1" w:tplc="4C8E68E8" w:tentative="1">
      <w:start w:val="1"/>
      <w:numFmt w:val="bullet"/>
      <w:lvlText w:val="•"/>
      <w:lvlJc w:val="left"/>
      <w:pPr>
        <w:tabs>
          <w:tab w:val="num" w:pos="1440"/>
        </w:tabs>
        <w:ind w:left="1440" w:hanging="360"/>
      </w:pPr>
      <w:rPr>
        <w:rFonts w:ascii="Arial" w:hAnsi="Arial" w:hint="default"/>
      </w:rPr>
    </w:lvl>
    <w:lvl w:ilvl="2" w:tplc="F5767584" w:tentative="1">
      <w:start w:val="1"/>
      <w:numFmt w:val="bullet"/>
      <w:lvlText w:val="•"/>
      <w:lvlJc w:val="left"/>
      <w:pPr>
        <w:tabs>
          <w:tab w:val="num" w:pos="2160"/>
        </w:tabs>
        <w:ind w:left="2160" w:hanging="360"/>
      </w:pPr>
      <w:rPr>
        <w:rFonts w:ascii="Arial" w:hAnsi="Arial" w:hint="default"/>
      </w:rPr>
    </w:lvl>
    <w:lvl w:ilvl="3" w:tplc="EE62C8B2" w:tentative="1">
      <w:start w:val="1"/>
      <w:numFmt w:val="bullet"/>
      <w:lvlText w:val="•"/>
      <w:lvlJc w:val="left"/>
      <w:pPr>
        <w:tabs>
          <w:tab w:val="num" w:pos="2880"/>
        </w:tabs>
        <w:ind w:left="2880" w:hanging="360"/>
      </w:pPr>
      <w:rPr>
        <w:rFonts w:ascii="Arial" w:hAnsi="Arial" w:hint="default"/>
      </w:rPr>
    </w:lvl>
    <w:lvl w:ilvl="4" w:tplc="D5C464C6" w:tentative="1">
      <w:start w:val="1"/>
      <w:numFmt w:val="bullet"/>
      <w:lvlText w:val="•"/>
      <w:lvlJc w:val="left"/>
      <w:pPr>
        <w:tabs>
          <w:tab w:val="num" w:pos="3600"/>
        </w:tabs>
        <w:ind w:left="3600" w:hanging="360"/>
      </w:pPr>
      <w:rPr>
        <w:rFonts w:ascii="Arial" w:hAnsi="Arial" w:hint="default"/>
      </w:rPr>
    </w:lvl>
    <w:lvl w:ilvl="5" w:tplc="61F8D106" w:tentative="1">
      <w:start w:val="1"/>
      <w:numFmt w:val="bullet"/>
      <w:lvlText w:val="•"/>
      <w:lvlJc w:val="left"/>
      <w:pPr>
        <w:tabs>
          <w:tab w:val="num" w:pos="4320"/>
        </w:tabs>
        <w:ind w:left="4320" w:hanging="360"/>
      </w:pPr>
      <w:rPr>
        <w:rFonts w:ascii="Arial" w:hAnsi="Arial" w:hint="default"/>
      </w:rPr>
    </w:lvl>
    <w:lvl w:ilvl="6" w:tplc="6548E44A" w:tentative="1">
      <w:start w:val="1"/>
      <w:numFmt w:val="bullet"/>
      <w:lvlText w:val="•"/>
      <w:lvlJc w:val="left"/>
      <w:pPr>
        <w:tabs>
          <w:tab w:val="num" w:pos="5040"/>
        </w:tabs>
        <w:ind w:left="5040" w:hanging="360"/>
      </w:pPr>
      <w:rPr>
        <w:rFonts w:ascii="Arial" w:hAnsi="Arial" w:hint="default"/>
      </w:rPr>
    </w:lvl>
    <w:lvl w:ilvl="7" w:tplc="9F1A1432" w:tentative="1">
      <w:start w:val="1"/>
      <w:numFmt w:val="bullet"/>
      <w:lvlText w:val="•"/>
      <w:lvlJc w:val="left"/>
      <w:pPr>
        <w:tabs>
          <w:tab w:val="num" w:pos="5760"/>
        </w:tabs>
        <w:ind w:left="5760" w:hanging="360"/>
      </w:pPr>
      <w:rPr>
        <w:rFonts w:ascii="Arial" w:hAnsi="Arial" w:hint="default"/>
      </w:rPr>
    </w:lvl>
    <w:lvl w:ilvl="8" w:tplc="3E603BD0" w:tentative="1">
      <w:start w:val="1"/>
      <w:numFmt w:val="bullet"/>
      <w:lvlText w:val="•"/>
      <w:lvlJc w:val="left"/>
      <w:pPr>
        <w:tabs>
          <w:tab w:val="num" w:pos="6480"/>
        </w:tabs>
        <w:ind w:left="6480" w:hanging="360"/>
      </w:pPr>
      <w:rPr>
        <w:rFonts w:ascii="Arial" w:hAnsi="Arial" w:hint="default"/>
      </w:rPr>
    </w:lvl>
  </w:abstractNum>
  <w:abstractNum w:abstractNumId="29">
    <w:nsid w:val="48094EA6"/>
    <w:multiLevelType w:val="hybridMultilevel"/>
    <w:tmpl w:val="0D828FAA"/>
    <w:lvl w:ilvl="0" w:tplc="F2CAB4BC">
      <w:start w:val="1"/>
      <w:numFmt w:val="bullet"/>
      <w:lvlText w:val="•"/>
      <w:lvlJc w:val="left"/>
      <w:pPr>
        <w:tabs>
          <w:tab w:val="num" w:pos="720"/>
        </w:tabs>
        <w:ind w:left="720" w:hanging="360"/>
      </w:pPr>
      <w:rPr>
        <w:rFonts w:ascii="Arial" w:hAnsi="Arial" w:hint="default"/>
      </w:rPr>
    </w:lvl>
    <w:lvl w:ilvl="1" w:tplc="3D125A4A" w:tentative="1">
      <w:start w:val="1"/>
      <w:numFmt w:val="bullet"/>
      <w:lvlText w:val="•"/>
      <w:lvlJc w:val="left"/>
      <w:pPr>
        <w:tabs>
          <w:tab w:val="num" w:pos="1440"/>
        </w:tabs>
        <w:ind w:left="1440" w:hanging="360"/>
      </w:pPr>
      <w:rPr>
        <w:rFonts w:ascii="Arial" w:hAnsi="Arial" w:hint="default"/>
      </w:rPr>
    </w:lvl>
    <w:lvl w:ilvl="2" w:tplc="541C4F6C" w:tentative="1">
      <w:start w:val="1"/>
      <w:numFmt w:val="bullet"/>
      <w:lvlText w:val="•"/>
      <w:lvlJc w:val="left"/>
      <w:pPr>
        <w:tabs>
          <w:tab w:val="num" w:pos="2160"/>
        </w:tabs>
        <w:ind w:left="2160" w:hanging="360"/>
      </w:pPr>
      <w:rPr>
        <w:rFonts w:ascii="Arial" w:hAnsi="Arial" w:hint="default"/>
      </w:rPr>
    </w:lvl>
    <w:lvl w:ilvl="3" w:tplc="4D123D50" w:tentative="1">
      <w:start w:val="1"/>
      <w:numFmt w:val="bullet"/>
      <w:lvlText w:val="•"/>
      <w:lvlJc w:val="left"/>
      <w:pPr>
        <w:tabs>
          <w:tab w:val="num" w:pos="2880"/>
        </w:tabs>
        <w:ind w:left="2880" w:hanging="360"/>
      </w:pPr>
      <w:rPr>
        <w:rFonts w:ascii="Arial" w:hAnsi="Arial" w:hint="default"/>
      </w:rPr>
    </w:lvl>
    <w:lvl w:ilvl="4" w:tplc="88D4A878" w:tentative="1">
      <w:start w:val="1"/>
      <w:numFmt w:val="bullet"/>
      <w:lvlText w:val="•"/>
      <w:lvlJc w:val="left"/>
      <w:pPr>
        <w:tabs>
          <w:tab w:val="num" w:pos="3600"/>
        </w:tabs>
        <w:ind w:left="3600" w:hanging="360"/>
      </w:pPr>
      <w:rPr>
        <w:rFonts w:ascii="Arial" w:hAnsi="Arial" w:hint="default"/>
      </w:rPr>
    </w:lvl>
    <w:lvl w:ilvl="5" w:tplc="761C6A34" w:tentative="1">
      <w:start w:val="1"/>
      <w:numFmt w:val="bullet"/>
      <w:lvlText w:val="•"/>
      <w:lvlJc w:val="left"/>
      <w:pPr>
        <w:tabs>
          <w:tab w:val="num" w:pos="4320"/>
        </w:tabs>
        <w:ind w:left="4320" w:hanging="360"/>
      </w:pPr>
      <w:rPr>
        <w:rFonts w:ascii="Arial" w:hAnsi="Arial" w:hint="default"/>
      </w:rPr>
    </w:lvl>
    <w:lvl w:ilvl="6" w:tplc="B75E23DC" w:tentative="1">
      <w:start w:val="1"/>
      <w:numFmt w:val="bullet"/>
      <w:lvlText w:val="•"/>
      <w:lvlJc w:val="left"/>
      <w:pPr>
        <w:tabs>
          <w:tab w:val="num" w:pos="5040"/>
        </w:tabs>
        <w:ind w:left="5040" w:hanging="360"/>
      </w:pPr>
      <w:rPr>
        <w:rFonts w:ascii="Arial" w:hAnsi="Arial" w:hint="default"/>
      </w:rPr>
    </w:lvl>
    <w:lvl w:ilvl="7" w:tplc="F4E485FE" w:tentative="1">
      <w:start w:val="1"/>
      <w:numFmt w:val="bullet"/>
      <w:lvlText w:val="•"/>
      <w:lvlJc w:val="left"/>
      <w:pPr>
        <w:tabs>
          <w:tab w:val="num" w:pos="5760"/>
        </w:tabs>
        <w:ind w:left="5760" w:hanging="360"/>
      </w:pPr>
      <w:rPr>
        <w:rFonts w:ascii="Arial" w:hAnsi="Arial" w:hint="default"/>
      </w:rPr>
    </w:lvl>
    <w:lvl w:ilvl="8" w:tplc="CE121054" w:tentative="1">
      <w:start w:val="1"/>
      <w:numFmt w:val="bullet"/>
      <w:lvlText w:val="•"/>
      <w:lvlJc w:val="left"/>
      <w:pPr>
        <w:tabs>
          <w:tab w:val="num" w:pos="6480"/>
        </w:tabs>
        <w:ind w:left="6480" w:hanging="360"/>
      </w:pPr>
      <w:rPr>
        <w:rFonts w:ascii="Arial" w:hAnsi="Arial" w:hint="default"/>
      </w:rPr>
    </w:lvl>
  </w:abstractNum>
  <w:abstractNum w:abstractNumId="30">
    <w:nsid w:val="51957B83"/>
    <w:multiLevelType w:val="hybridMultilevel"/>
    <w:tmpl w:val="69F8D056"/>
    <w:lvl w:ilvl="0" w:tplc="26C0FD26">
      <w:start w:val="1"/>
      <w:numFmt w:val="bullet"/>
      <w:lvlText w:val="•"/>
      <w:lvlJc w:val="left"/>
      <w:pPr>
        <w:tabs>
          <w:tab w:val="num" w:pos="720"/>
        </w:tabs>
        <w:ind w:left="720" w:hanging="360"/>
      </w:pPr>
      <w:rPr>
        <w:rFonts w:ascii="Arial" w:hAnsi="Arial" w:hint="default"/>
      </w:rPr>
    </w:lvl>
    <w:lvl w:ilvl="1" w:tplc="63342CAA" w:tentative="1">
      <w:start w:val="1"/>
      <w:numFmt w:val="bullet"/>
      <w:lvlText w:val="•"/>
      <w:lvlJc w:val="left"/>
      <w:pPr>
        <w:tabs>
          <w:tab w:val="num" w:pos="1440"/>
        </w:tabs>
        <w:ind w:left="1440" w:hanging="360"/>
      </w:pPr>
      <w:rPr>
        <w:rFonts w:ascii="Arial" w:hAnsi="Arial" w:hint="default"/>
      </w:rPr>
    </w:lvl>
    <w:lvl w:ilvl="2" w:tplc="C3FE8980" w:tentative="1">
      <w:start w:val="1"/>
      <w:numFmt w:val="bullet"/>
      <w:lvlText w:val="•"/>
      <w:lvlJc w:val="left"/>
      <w:pPr>
        <w:tabs>
          <w:tab w:val="num" w:pos="2160"/>
        </w:tabs>
        <w:ind w:left="2160" w:hanging="360"/>
      </w:pPr>
      <w:rPr>
        <w:rFonts w:ascii="Arial" w:hAnsi="Arial" w:hint="default"/>
      </w:rPr>
    </w:lvl>
    <w:lvl w:ilvl="3" w:tplc="861C89DA" w:tentative="1">
      <w:start w:val="1"/>
      <w:numFmt w:val="bullet"/>
      <w:lvlText w:val="•"/>
      <w:lvlJc w:val="left"/>
      <w:pPr>
        <w:tabs>
          <w:tab w:val="num" w:pos="2880"/>
        </w:tabs>
        <w:ind w:left="2880" w:hanging="360"/>
      </w:pPr>
      <w:rPr>
        <w:rFonts w:ascii="Arial" w:hAnsi="Arial" w:hint="default"/>
      </w:rPr>
    </w:lvl>
    <w:lvl w:ilvl="4" w:tplc="E998003C" w:tentative="1">
      <w:start w:val="1"/>
      <w:numFmt w:val="bullet"/>
      <w:lvlText w:val="•"/>
      <w:lvlJc w:val="left"/>
      <w:pPr>
        <w:tabs>
          <w:tab w:val="num" w:pos="3600"/>
        </w:tabs>
        <w:ind w:left="3600" w:hanging="360"/>
      </w:pPr>
      <w:rPr>
        <w:rFonts w:ascii="Arial" w:hAnsi="Arial" w:hint="default"/>
      </w:rPr>
    </w:lvl>
    <w:lvl w:ilvl="5" w:tplc="790E99EE" w:tentative="1">
      <w:start w:val="1"/>
      <w:numFmt w:val="bullet"/>
      <w:lvlText w:val="•"/>
      <w:lvlJc w:val="left"/>
      <w:pPr>
        <w:tabs>
          <w:tab w:val="num" w:pos="4320"/>
        </w:tabs>
        <w:ind w:left="4320" w:hanging="360"/>
      </w:pPr>
      <w:rPr>
        <w:rFonts w:ascii="Arial" w:hAnsi="Arial" w:hint="default"/>
      </w:rPr>
    </w:lvl>
    <w:lvl w:ilvl="6" w:tplc="BC6649E2" w:tentative="1">
      <w:start w:val="1"/>
      <w:numFmt w:val="bullet"/>
      <w:lvlText w:val="•"/>
      <w:lvlJc w:val="left"/>
      <w:pPr>
        <w:tabs>
          <w:tab w:val="num" w:pos="5040"/>
        </w:tabs>
        <w:ind w:left="5040" w:hanging="360"/>
      </w:pPr>
      <w:rPr>
        <w:rFonts w:ascii="Arial" w:hAnsi="Arial" w:hint="default"/>
      </w:rPr>
    </w:lvl>
    <w:lvl w:ilvl="7" w:tplc="CC069638" w:tentative="1">
      <w:start w:val="1"/>
      <w:numFmt w:val="bullet"/>
      <w:lvlText w:val="•"/>
      <w:lvlJc w:val="left"/>
      <w:pPr>
        <w:tabs>
          <w:tab w:val="num" w:pos="5760"/>
        </w:tabs>
        <w:ind w:left="5760" w:hanging="360"/>
      </w:pPr>
      <w:rPr>
        <w:rFonts w:ascii="Arial" w:hAnsi="Arial" w:hint="default"/>
      </w:rPr>
    </w:lvl>
    <w:lvl w:ilvl="8" w:tplc="70AC03B0" w:tentative="1">
      <w:start w:val="1"/>
      <w:numFmt w:val="bullet"/>
      <w:lvlText w:val="•"/>
      <w:lvlJc w:val="left"/>
      <w:pPr>
        <w:tabs>
          <w:tab w:val="num" w:pos="6480"/>
        </w:tabs>
        <w:ind w:left="6480" w:hanging="360"/>
      </w:pPr>
      <w:rPr>
        <w:rFonts w:ascii="Arial" w:hAnsi="Arial" w:hint="default"/>
      </w:rPr>
    </w:lvl>
  </w:abstractNum>
  <w:abstractNum w:abstractNumId="31">
    <w:nsid w:val="53D56443"/>
    <w:multiLevelType w:val="hybridMultilevel"/>
    <w:tmpl w:val="6DD4E48E"/>
    <w:lvl w:ilvl="0" w:tplc="9E906CB0">
      <w:start w:val="1"/>
      <w:numFmt w:val="bullet"/>
      <w:lvlText w:val="•"/>
      <w:lvlJc w:val="left"/>
      <w:pPr>
        <w:tabs>
          <w:tab w:val="num" w:pos="720"/>
        </w:tabs>
        <w:ind w:left="720" w:hanging="360"/>
      </w:pPr>
      <w:rPr>
        <w:rFonts w:ascii="Times New Roman" w:hAnsi="Times New Roman" w:hint="default"/>
      </w:rPr>
    </w:lvl>
    <w:lvl w:ilvl="1" w:tplc="1254859E" w:tentative="1">
      <w:start w:val="1"/>
      <w:numFmt w:val="bullet"/>
      <w:lvlText w:val="•"/>
      <w:lvlJc w:val="left"/>
      <w:pPr>
        <w:tabs>
          <w:tab w:val="num" w:pos="1440"/>
        </w:tabs>
        <w:ind w:left="1440" w:hanging="360"/>
      </w:pPr>
      <w:rPr>
        <w:rFonts w:ascii="Times New Roman" w:hAnsi="Times New Roman" w:hint="default"/>
      </w:rPr>
    </w:lvl>
    <w:lvl w:ilvl="2" w:tplc="A4E42E36" w:tentative="1">
      <w:start w:val="1"/>
      <w:numFmt w:val="bullet"/>
      <w:lvlText w:val="•"/>
      <w:lvlJc w:val="left"/>
      <w:pPr>
        <w:tabs>
          <w:tab w:val="num" w:pos="2160"/>
        </w:tabs>
        <w:ind w:left="2160" w:hanging="360"/>
      </w:pPr>
      <w:rPr>
        <w:rFonts w:ascii="Times New Roman" w:hAnsi="Times New Roman" w:hint="default"/>
      </w:rPr>
    </w:lvl>
    <w:lvl w:ilvl="3" w:tplc="52C838F0" w:tentative="1">
      <w:start w:val="1"/>
      <w:numFmt w:val="bullet"/>
      <w:lvlText w:val="•"/>
      <w:lvlJc w:val="left"/>
      <w:pPr>
        <w:tabs>
          <w:tab w:val="num" w:pos="2880"/>
        </w:tabs>
        <w:ind w:left="2880" w:hanging="360"/>
      </w:pPr>
      <w:rPr>
        <w:rFonts w:ascii="Times New Roman" w:hAnsi="Times New Roman" w:hint="default"/>
      </w:rPr>
    </w:lvl>
    <w:lvl w:ilvl="4" w:tplc="BCA21AC2" w:tentative="1">
      <w:start w:val="1"/>
      <w:numFmt w:val="bullet"/>
      <w:lvlText w:val="•"/>
      <w:lvlJc w:val="left"/>
      <w:pPr>
        <w:tabs>
          <w:tab w:val="num" w:pos="3600"/>
        </w:tabs>
        <w:ind w:left="3600" w:hanging="360"/>
      </w:pPr>
      <w:rPr>
        <w:rFonts w:ascii="Times New Roman" w:hAnsi="Times New Roman" w:hint="default"/>
      </w:rPr>
    </w:lvl>
    <w:lvl w:ilvl="5" w:tplc="C9AC44D0" w:tentative="1">
      <w:start w:val="1"/>
      <w:numFmt w:val="bullet"/>
      <w:lvlText w:val="•"/>
      <w:lvlJc w:val="left"/>
      <w:pPr>
        <w:tabs>
          <w:tab w:val="num" w:pos="4320"/>
        </w:tabs>
        <w:ind w:left="4320" w:hanging="360"/>
      </w:pPr>
      <w:rPr>
        <w:rFonts w:ascii="Times New Roman" w:hAnsi="Times New Roman" w:hint="default"/>
      </w:rPr>
    </w:lvl>
    <w:lvl w:ilvl="6" w:tplc="43E4E880" w:tentative="1">
      <w:start w:val="1"/>
      <w:numFmt w:val="bullet"/>
      <w:lvlText w:val="•"/>
      <w:lvlJc w:val="left"/>
      <w:pPr>
        <w:tabs>
          <w:tab w:val="num" w:pos="5040"/>
        </w:tabs>
        <w:ind w:left="5040" w:hanging="360"/>
      </w:pPr>
      <w:rPr>
        <w:rFonts w:ascii="Times New Roman" w:hAnsi="Times New Roman" w:hint="default"/>
      </w:rPr>
    </w:lvl>
    <w:lvl w:ilvl="7" w:tplc="2D8EE5F4" w:tentative="1">
      <w:start w:val="1"/>
      <w:numFmt w:val="bullet"/>
      <w:lvlText w:val="•"/>
      <w:lvlJc w:val="left"/>
      <w:pPr>
        <w:tabs>
          <w:tab w:val="num" w:pos="5760"/>
        </w:tabs>
        <w:ind w:left="5760" w:hanging="360"/>
      </w:pPr>
      <w:rPr>
        <w:rFonts w:ascii="Times New Roman" w:hAnsi="Times New Roman" w:hint="default"/>
      </w:rPr>
    </w:lvl>
    <w:lvl w:ilvl="8" w:tplc="73B0A83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59E5375"/>
    <w:multiLevelType w:val="hybridMultilevel"/>
    <w:tmpl w:val="E668B46E"/>
    <w:lvl w:ilvl="0" w:tplc="04050011">
      <w:start w:val="1"/>
      <w:numFmt w:val="decimal"/>
      <w:lvlText w:val="%1)"/>
      <w:lvlJc w:val="left"/>
      <w:pPr>
        <w:ind w:left="788" w:hanging="360"/>
      </w:pPr>
    </w:lvl>
    <w:lvl w:ilvl="1" w:tplc="04050019" w:tentative="1">
      <w:start w:val="1"/>
      <w:numFmt w:val="lowerLetter"/>
      <w:lvlText w:val="%2."/>
      <w:lvlJc w:val="left"/>
      <w:pPr>
        <w:ind w:left="1508" w:hanging="360"/>
      </w:pPr>
    </w:lvl>
    <w:lvl w:ilvl="2" w:tplc="0405001B" w:tentative="1">
      <w:start w:val="1"/>
      <w:numFmt w:val="lowerRoman"/>
      <w:lvlText w:val="%3."/>
      <w:lvlJc w:val="right"/>
      <w:pPr>
        <w:ind w:left="2228" w:hanging="180"/>
      </w:pPr>
    </w:lvl>
    <w:lvl w:ilvl="3" w:tplc="0405000F" w:tentative="1">
      <w:start w:val="1"/>
      <w:numFmt w:val="decimal"/>
      <w:lvlText w:val="%4."/>
      <w:lvlJc w:val="left"/>
      <w:pPr>
        <w:ind w:left="2948" w:hanging="360"/>
      </w:pPr>
    </w:lvl>
    <w:lvl w:ilvl="4" w:tplc="04050019" w:tentative="1">
      <w:start w:val="1"/>
      <w:numFmt w:val="lowerLetter"/>
      <w:lvlText w:val="%5."/>
      <w:lvlJc w:val="left"/>
      <w:pPr>
        <w:ind w:left="3668" w:hanging="360"/>
      </w:pPr>
    </w:lvl>
    <w:lvl w:ilvl="5" w:tplc="0405001B" w:tentative="1">
      <w:start w:val="1"/>
      <w:numFmt w:val="lowerRoman"/>
      <w:lvlText w:val="%6."/>
      <w:lvlJc w:val="right"/>
      <w:pPr>
        <w:ind w:left="4388" w:hanging="180"/>
      </w:pPr>
    </w:lvl>
    <w:lvl w:ilvl="6" w:tplc="0405000F" w:tentative="1">
      <w:start w:val="1"/>
      <w:numFmt w:val="decimal"/>
      <w:lvlText w:val="%7."/>
      <w:lvlJc w:val="left"/>
      <w:pPr>
        <w:ind w:left="5108" w:hanging="360"/>
      </w:pPr>
    </w:lvl>
    <w:lvl w:ilvl="7" w:tplc="04050019" w:tentative="1">
      <w:start w:val="1"/>
      <w:numFmt w:val="lowerLetter"/>
      <w:lvlText w:val="%8."/>
      <w:lvlJc w:val="left"/>
      <w:pPr>
        <w:ind w:left="5828" w:hanging="360"/>
      </w:pPr>
    </w:lvl>
    <w:lvl w:ilvl="8" w:tplc="0405001B" w:tentative="1">
      <w:start w:val="1"/>
      <w:numFmt w:val="lowerRoman"/>
      <w:lvlText w:val="%9."/>
      <w:lvlJc w:val="right"/>
      <w:pPr>
        <w:ind w:left="6548" w:hanging="180"/>
      </w:pPr>
    </w:lvl>
  </w:abstractNum>
  <w:abstractNum w:abstractNumId="33">
    <w:nsid w:val="55FA0D03"/>
    <w:multiLevelType w:val="hybridMultilevel"/>
    <w:tmpl w:val="D230F2B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nsid w:val="5A2921D8"/>
    <w:multiLevelType w:val="hybridMultilevel"/>
    <w:tmpl w:val="12A22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B4E09DC"/>
    <w:multiLevelType w:val="hybridMultilevel"/>
    <w:tmpl w:val="FFA626A2"/>
    <w:lvl w:ilvl="0" w:tplc="6214352C">
      <w:start w:val="1"/>
      <w:numFmt w:val="bullet"/>
      <w:lvlText w:val="•"/>
      <w:lvlJc w:val="left"/>
      <w:pPr>
        <w:tabs>
          <w:tab w:val="num" w:pos="720"/>
        </w:tabs>
        <w:ind w:left="720" w:hanging="360"/>
      </w:pPr>
      <w:rPr>
        <w:rFonts w:ascii="Times New Roman" w:hAnsi="Times New Roman" w:hint="default"/>
      </w:rPr>
    </w:lvl>
    <w:lvl w:ilvl="1" w:tplc="5254D278" w:tentative="1">
      <w:start w:val="1"/>
      <w:numFmt w:val="bullet"/>
      <w:lvlText w:val="•"/>
      <w:lvlJc w:val="left"/>
      <w:pPr>
        <w:tabs>
          <w:tab w:val="num" w:pos="1440"/>
        </w:tabs>
        <w:ind w:left="1440" w:hanging="360"/>
      </w:pPr>
      <w:rPr>
        <w:rFonts w:ascii="Times New Roman" w:hAnsi="Times New Roman" w:hint="default"/>
      </w:rPr>
    </w:lvl>
    <w:lvl w:ilvl="2" w:tplc="BECC24C2" w:tentative="1">
      <w:start w:val="1"/>
      <w:numFmt w:val="bullet"/>
      <w:lvlText w:val="•"/>
      <w:lvlJc w:val="left"/>
      <w:pPr>
        <w:tabs>
          <w:tab w:val="num" w:pos="2160"/>
        </w:tabs>
        <w:ind w:left="2160" w:hanging="360"/>
      </w:pPr>
      <w:rPr>
        <w:rFonts w:ascii="Times New Roman" w:hAnsi="Times New Roman" w:hint="default"/>
      </w:rPr>
    </w:lvl>
    <w:lvl w:ilvl="3" w:tplc="B05C2B22" w:tentative="1">
      <w:start w:val="1"/>
      <w:numFmt w:val="bullet"/>
      <w:lvlText w:val="•"/>
      <w:lvlJc w:val="left"/>
      <w:pPr>
        <w:tabs>
          <w:tab w:val="num" w:pos="2880"/>
        </w:tabs>
        <w:ind w:left="2880" w:hanging="360"/>
      </w:pPr>
      <w:rPr>
        <w:rFonts w:ascii="Times New Roman" w:hAnsi="Times New Roman" w:hint="default"/>
      </w:rPr>
    </w:lvl>
    <w:lvl w:ilvl="4" w:tplc="0FD4B0E0" w:tentative="1">
      <w:start w:val="1"/>
      <w:numFmt w:val="bullet"/>
      <w:lvlText w:val="•"/>
      <w:lvlJc w:val="left"/>
      <w:pPr>
        <w:tabs>
          <w:tab w:val="num" w:pos="3600"/>
        </w:tabs>
        <w:ind w:left="3600" w:hanging="360"/>
      </w:pPr>
      <w:rPr>
        <w:rFonts w:ascii="Times New Roman" w:hAnsi="Times New Roman" w:hint="default"/>
      </w:rPr>
    </w:lvl>
    <w:lvl w:ilvl="5" w:tplc="15F6FFD2" w:tentative="1">
      <w:start w:val="1"/>
      <w:numFmt w:val="bullet"/>
      <w:lvlText w:val="•"/>
      <w:lvlJc w:val="left"/>
      <w:pPr>
        <w:tabs>
          <w:tab w:val="num" w:pos="4320"/>
        </w:tabs>
        <w:ind w:left="4320" w:hanging="360"/>
      </w:pPr>
      <w:rPr>
        <w:rFonts w:ascii="Times New Roman" w:hAnsi="Times New Roman" w:hint="default"/>
      </w:rPr>
    </w:lvl>
    <w:lvl w:ilvl="6" w:tplc="E94E1906" w:tentative="1">
      <w:start w:val="1"/>
      <w:numFmt w:val="bullet"/>
      <w:lvlText w:val="•"/>
      <w:lvlJc w:val="left"/>
      <w:pPr>
        <w:tabs>
          <w:tab w:val="num" w:pos="5040"/>
        </w:tabs>
        <w:ind w:left="5040" w:hanging="360"/>
      </w:pPr>
      <w:rPr>
        <w:rFonts w:ascii="Times New Roman" w:hAnsi="Times New Roman" w:hint="default"/>
      </w:rPr>
    </w:lvl>
    <w:lvl w:ilvl="7" w:tplc="53BCDFB2" w:tentative="1">
      <w:start w:val="1"/>
      <w:numFmt w:val="bullet"/>
      <w:lvlText w:val="•"/>
      <w:lvlJc w:val="left"/>
      <w:pPr>
        <w:tabs>
          <w:tab w:val="num" w:pos="5760"/>
        </w:tabs>
        <w:ind w:left="5760" w:hanging="360"/>
      </w:pPr>
      <w:rPr>
        <w:rFonts w:ascii="Times New Roman" w:hAnsi="Times New Roman" w:hint="default"/>
      </w:rPr>
    </w:lvl>
    <w:lvl w:ilvl="8" w:tplc="34F2B35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BBB6DA7"/>
    <w:multiLevelType w:val="hybridMultilevel"/>
    <w:tmpl w:val="C5CCE0C2"/>
    <w:lvl w:ilvl="0" w:tplc="3690871A">
      <w:start w:val="1"/>
      <w:numFmt w:val="bullet"/>
      <w:lvlText w:val="•"/>
      <w:lvlJc w:val="left"/>
      <w:pPr>
        <w:tabs>
          <w:tab w:val="num" w:pos="720"/>
        </w:tabs>
        <w:ind w:left="720" w:hanging="360"/>
      </w:pPr>
      <w:rPr>
        <w:rFonts w:ascii="Times New Roman" w:hAnsi="Times New Roman" w:hint="default"/>
      </w:rPr>
    </w:lvl>
    <w:lvl w:ilvl="1" w:tplc="8AEE6D94" w:tentative="1">
      <w:start w:val="1"/>
      <w:numFmt w:val="bullet"/>
      <w:lvlText w:val="•"/>
      <w:lvlJc w:val="left"/>
      <w:pPr>
        <w:tabs>
          <w:tab w:val="num" w:pos="1440"/>
        </w:tabs>
        <w:ind w:left="1440" w:hanging="360"/>
      </w:pPr>
      <w:rPr>
        <w:rFonts w:ascii="Times New Roman" w:hAnsi="Times New Roman" w:hint="default"/>
      </w:rPr>
    </w:lvl>
    <w:lvl w:ilvl="2" w:tplc="5E08EE60" w:tentative="1">
      <w:start w:val="1"/>
      <w:numFmt w:val="bullet"/>
      <w:lvlText w:val="•"/>
      <w:lvlJc w:val="left"/>
      <w:pPr>
        <w:tabs>
          <w:tab w:val="num" w:pos="2160"/>
        </w:tabs>
        <w:ind w:left="2160" w:hanging="360"/>
      </w:pPr>
      <w:rPr>
        <w:rFonts w:ascii="Times New Roman" w:hAnsi="Times New Roman" w:hint="default"/>
      </w:rPr>
    </w:lvl>
    <w:lvl w:ilvl="3" w:tplc="79820592" w:tentative="1">
      <w:start w:val="1"/>
      <w:numFmt w:val="bullet"/>
      <w:lvlText w:val="•"/>
      <w:lvlJc w:val="left"/>
      <w:pPr>
        <w:tabs>
          <w:tab w:val="num" w:pos="2880"/>
        </w:tabs>
        <w:ind w:left="2880" w:hanging="360"/>
      </w:pPr>
      <w:rPr>
        <w:rFonts w:ascii="Times New Roman" w:hAnsi="Times New Roman" w:hint="default"/>
      </w:rPr>
    </w:lvl>
    <w:lvl w:ilvl="4" w:tplc="1BC83E5E" w:tentative="1">
      <w:start w:val="1"/>
      <w:numFmt w:val="bullet"/>
      <w:lvlText w:val="•"/>
      <w:lvlJc w:val="left"/>
      <w:pPr>
        <w:tabs>
          <w:tab w:val="num" w:pos="3600"/>
        </w:tabs>
        <w:ind w:left="3600" w:hanging="360"/>
      </w:pPr>
      <w:rPr>
        <w:rFonts w:ascii="Times New Roman" w:hAnsi="Times New Roman" w:hint="default"/>
      </w:rPr>
    </w:lvl>
    <w:lvl w:ilvl="5" w:tplc="1B8AF258" w:tentative="1">
      <w:start w:val="1"/>
      <w:numFmt w:val="bullet"/>
      <w:lvlText w:val="•"/>
      <w:lvlJc w:val="left"/>
      <w:pPr>
        <w:tabs>
          <w:tab w:val="num" w:pos="4320"/>
        </w:tabs>
        <w:ind w:left="4320" w:hanging="360"/>
      </w:pPr>
      <w:rPr>
        <w:rFonts w:ascii="Times New Roman" w:hAnsi="Times New Roman" w:hint="default"/>
      </w:rPr>
    </w:lvl>
    <w:lvl w:ilvl="6" w:tplc="CD326D28" w:tentative="1">
      <w:start w:val="1"/>
      <w:numFmt w:val="bullet"/>
      <w:lvlText w:val="•"/>
      <w:lvlJc w:val="left"/>
      <w:pPr>
        <w:tabs>
          <w:tab w:val="num" w:pos="5040"/>
        </w:tabs>
        <w:ind w:left="5040" w:hanging="360"/>
      </w:pPr>
      <w:rPr>
        <w:rFonts w:ascii="Times New Roman" w:hAnsi="Times New Roman" w:hint="default"/>
      </w:rPr>
    </w:lvl>
    <w:lvl w:ilvl="7" w:tplc="37E0D832" w:tentative="1">
      <w:start w:val="1"/>
      <w:numFmt w:val="bullet"/>
      <w:lvlText w:val="•"/>
      <w:lvlJc w:val="left"/>
      <w:pPr>
        <w:tabs>
          <w:tab w:val="num" w:pos="5760"/>
        </w:tabs>
        <w:ind w:left="5760" w:hanging="360"/>
      </w:pPr>
      <w:rPr>
        <w:rFonts w:ascii="Times New Roman" w:hAnsi="Times New Roman" w:hint="default"/>
      </w:rPr>
    </w:lvl>
    <w:lvl w:ilvl="8" w:tplc="87789FF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CE166C0"/>
    <w:multiLevelType w:val="hybridMultilevel"/>
    <w:tmpl w:val="1DC8EA22"/>
    <w:lvl w:ilvl="0" w:tplc="DAC45022">
      <w:start w:val="1"/>
      <w:numFmt w:val="bullet"/>
      <w:lvlText w:val="•"/>
      <w:lvlJc w:val="left"/>
      <w:pPr>
        <w:tabs>
          <w:tab w:val="num" w:pos="720"/>
        </w:tabs>
        <w:ind w:left="720" w:hanging="360"/>
      </w:pPr>
      <w:rPr>
        <w:rFonts w:ascii="Times New Roman" w:hAnsi="Times New Roman" w:hint="default"/>
      </w:rPr>
    </w:lvl>
    <w:lvl w:ilvl="1" w:tplc="8F74BF52" w:tentative="1">
      <w:start w:val="1"/>
      <w:numFmt w:val="bullet"/>
      <w:lvlText w:val="•"/>
      <w:lvlJc w:val="left"/>
      <w:pPr>
        <w:tabs>
          <w:tab w:val="num" w:pos="1440"/>
        </w:tabs>
        <w:ind w:left="1440" w:hanging="360"/>
      </w:pPr>
      <w:rPr>
        <w:rFonts w:ascii="Times New Roman" w:hAnsi="Times New Roman" w:hint="default"/>
      </w:rPr>
    </w:lvl>
    <w:lvl w:ilvl="2" w:tplc="1C5408CE" w:tentative="1">
      <w:start w:val="1"/>
      <w:numFmt w:val="bullet"/>
      <w:lvlText w:val="•"/>
      <w:lvlJc w:val="left"/>
      <w:pPr>
        <w:tabs>
          <w:tab w:val="num" w:pos="2160"/>
        </w:tabs>
        <w:ind w:left="2160" w:hanging="360"/>
      </w:pPr>
      <w:rPr>
        <w:rFonts w:ascii="Times New Roman" w:hAnsi="Times New Roman" w:hint="default"/>
      </w:rPr>
    </w:lvl>
    <w:lvl w:ilvl="3" w:tplc="0EAC1876" w:tentative="1">
      <w:start w:val="1"/>
      <w:numFmt w:val="bullet"/>
      <w:lvlText w:val="•"/>
      <w:lvlJc w:val="left"/>
      <w:pPr>
        <w:tabs>
          <w:tab w:val="num" w:pos="2880"/>
        </w:tabs>
        <w:ind w:left="2880" w:hanging="360"/>
      </w:pPr>
      <w:rPr>
        <w:rFonts w:ascii="Times New Roman" w:hAnsi="Times New Roman" w:hint="default"/>
      </w:rPr>
    </w:lvl>
    <w:lvl w:ilvl="4" w:tplc="D44C0108" w:tentative="1">
      <w:start w:val="1"/>
      <w:numFmt w:val="bullet"/>
      <w:lvlText w:val="•"/>
      <w:lvlJc w:val="left"/>
      <w:pPr>
        <w:tabs>
          <w:tab w:val="num" w:pos="3600"/>
        </w:tabs>
        <w:ind w:left="3600" w:hanging="360"/>
      </w:pPr>
      <w:rPr>
        <w:rFonts w:ascii="Times New Roman" w:hAnsi="Times New Roman" w:hint="default"/>
      </w:rPr>
    </w:lvl>
    <w:lvl w:ilvl="5" w:tplc="0980B46C" w:tentative="1">
      <w:start w:val="1"/>
      <w:numFmt w:val="bullet"/>
      <w:lvlText w:val="•"/>
      <w:lvlJc w:val="left"/>
      <w:pPr>
        <w:tabs>
          <w:tab w:val="num" w:pos="4320"/>
        </w:tabs>
        <w:ind w:left="4320" w:hanging="360"/>
      </w:pPr>
      <w:rPr>
        <w:rFonts w:ascii="Times New Roman" w:hAnsi="Times New Roman" w:hint="default"/>
      </w:rPr>
    </w:lvl>
    <w:lvl w:ilvl="6" w:tplc="28EAEC32" w:tentative="1">
      <w:start w:val="1"/>
      <w:numFmt w:val="bullet"/>
      <w:lvlText w:val="•"/>
      <w:lvlJc w:val="left"/>
      <w:pPr>
        <w:tabs>
          <w:tab w:val="num" w:pos="5040"/>
        </w:tabs>
        <w:ind w:left="5040" w:hanging="360"/>
      </w:pPr>
      <w:rPr>
        <w:rFonts w:ascii="Times New Roman" w:hAnsi="Times New Roman" w:hint="default"/>
      </w:rPr>
    </w:lvl>
    <w:lvl w:ilvl="7" w:tplc="B8B8D8BE" w:tentative="1">
      <w:start w:val="1"/>
      <w:numFmt w:val="bullet"/>
      <w:lvlText w:val="•"/>
      <w:lvlJc w:val="left"/>
      <w:pPr>
        <w:tabs>
          <w:tab w:val="num" w:pos="5760"/>
        </w:tabs>
        <w:ind w:left="5760" w:hanging="360"/>
      </w:pPr>
      <w:rPr>
        <w:rFonts w:ascii="Times New Roman" w:hAnsi="Times New Roman" w:hint="default"/>
      </w:rPr>
    </w:lvl>
    <w:lvl w:ilvl="8" w:tplc="854885E6"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41E1997"/>
    <w:multiLevelType w:val="hybridMultilevel"/>
    <w:tmpl w:val="B366F15C"/>
    <w:lvl w:ilvl="0" w:tplc="0818DB48">
      <w:start w:val="1"/>
      <w:numFmt w:val="bullet"/>
      <w:lvlText w:val="•"/>
      <w:lvlJc w:val="left"/>
      <w:pPr>
        <w:tabs>
          <w:tab w:val="num" w:pos="720"/>
        </w:tabs>
        <w:ind w:left="720" w:hanging="360"/>
      </w:pPr>
      <w:rPr>
        <w:rFonts w:ascii="Times New Roman" w:hAnsi="Times New Roman" w:hint="default"/>
      </w:rPr>
    </w:lvl>
    <w:lvl w:ilvl="1" w:tplc="E39EA6D4" w:tentative="1">
      <w:start w:val="1"/>
      <w:numFmt w:val="bullet"/>
      <w:lvlText w:val="•"/>
      <w:lvlJc w:val="left"/>
      <w:pPr>
        <w:tabs>
          <w:tab w:val="num" w:pos="1440"/>
        </w:tabs>
        <w:ind w:left="1440" w:hanging="360"/>
      </w:pPr>
      <w:rPr>
        <w:rFonts w:ascii="Times New Roman" w:hAnsi="Times New Roman" w:hint="default"/>
      </w:rPr>
    </w:lvl>
    <w:lvl w:ilvl="2" w:tplc="809C47EA" w:tentative="1">
      <w:start w:val="1"/>
      <w:numFmt w:val="bullet"/>
      <w:lvlText w:val="•"/>
      <w:lvlJc w:val="left"/>
      <w:pPr>
        <w:tabs>
          <w:tab w:val="num" w:pos="2160"/>
        </w:tabs>
        <w:ind w:left="2160" w:hanging="360"/>
      </w:pPr>
      <w:rPr>
        <w:rFonts w:ascii="Times New Roman" w:hAnsi="Times New Roman" w:hint="default"/>
      </w:rPr>
    </w:lvl>
    <w:lvl w:ilvl="3" w:tplc="3970E13E" w:tentative="1">
      <w:start w:val="1"/>
      <w:numFmt w:val="bullet"/>
      <w:lvlText w:val="•"/>
      <w:lvlJc w:val="left"/>
      <w:pPr>
        <w:tabs>
          <w:tab w:val="num" w:pos="2880"/>
        </w:tabs>
        <w:ind w:left="2880" w:hanging="360"/>
      </w:pPr>
      <w:rPr>
        <w:rFonts w:ascii="Times New Roman" w:hAnsi="Times New Roman" w:hint="default"/>
      </w:rPr>
    </w:lvl>
    <w:lvl w:ilvl="4" w:tplc="AB50BFD4" w:tentative="1">
      <w:start w:val="1"/>
      <w:numFmt w:val="bullet"/>
      <w:lvlText w:val="•"/>
      <w:lvlJc w:val="left"/>
      <w:pPr>
        <w:tabs>
          <w:tab w:val="num" w:pos="3600"/>
        </w:tabs>
        <w:ind w:left="3600" w:hanging="360"/>
      </w:pPr>
      <w:rPr>
        <w:rFonts w:ascii="Times New Roman" w:hAnsi="Times New Roman" w:hint="default"/>
      </w:rPr>
    </w:lvl>
    <w:lvl w:ilvl="5" w:tplc="CB32C8A0" w:tentative="1">
      <w:start w:val="1"/>
      <w:numFmt w:val="bullet"/>
      <w:lvlText w:val="•"/>
      <w:lvlJc w:val="left"/>
      <w:pPr>
        <w:tabs>
          <w:tab w:val="num" w:pos="4320"/>
        </w:tabs>
        <w:ind w:left="4320" w:hanging="360"/>
      </w:pPr>
      <w:rPr>
        <w:rFonts w:ascii="Times New Roman" w:hAnsi="Times New Roman" w:hint="default"/>
      </w:rPr>
    </w:lvl>
    <w:lvl w:ilvl="6" w:tplc="5C407FC8" w:tentative="1">
      <w:start w:val="1"/>
      <w:numFmt w:val="bullet"/>
      <w:lvlText w:val="•"/>
      <w:lvlJc w:val="left"/>
      <w:pPr>
        <w:tabs>
          <w:tab w:val="num" w:pos="5040"/>
        </w:tabs>
        <w:ind w:left="5040" w:hanging="360"/>
      </w:pPr>
      <w:rPr>
        <w:rFonts w:ascii="Times New Roman" w:hAnsi="Times New Roman" w:hint="default"/>
      </w:rPr>
    </w:lvl>
    <w:lvl w:ilvl="7" w:tplc="7C9CF366" w:tentative="1">
      <w:start w:val="1"/>
      <w:numFmt w:val="bullet"/>
      <w:lvlText w:val="•"/>
      <w:lvlJc w:val="left"/>
      <w:pPr>
        <w:tabs>
          <w:tab w:val="num" w:pos="5760"/>
        </w:tabs>
        <w:ind w:left="5760" w:hanging="360"/>
      </w:pPr>
      <w:rPr>
        <w:rFonts w:ascii="Times New Roman" w:hAnsi="Times New Roman" w:hint="default"/>
      </w:rPr>
    </w:lvl>
    <w:lvl w:ilvl="8" w:tplc="401E22D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603560C"/>
    <w:multiLevelType w:val="hybridMultilevel"/>
    <w:tmpl w:val="9FD0881C"/>
    <w:lvl w:ilvl="0" w:tplc="01F6ADE4">
      <w:start w:val="1"/>
      <w:numFmt w:val="bullet"/>
      <w:lvlText w:val="•"/>
      <w:lvlJc w:val="left"/>
      <w:pPr>
        <w:tabs>
          <w:tab w:val="num" w:pos="720"/>
        </w:tabs>
        <w:ind w:left="720" w:hanging="360"/>
      </w:pPr>
      <w:rPr>
        <w:rFonts w:ascii="Arial" w:hAnsi="Arial" w:hint="default"/>
      </w:rPr>
    </w:lvl>
    <w:lvl w:ilvl="1" w:tplc="88A0FD48" w:tentative="1">
      <w:start w:val="1"/>
      <w:numFmt w:val="bullet"/>
      <w:lvlText w:val="•"/>
      <w:lvlJc w:val="left"/>
      <w:pPr>
        <w:tabs>
          <w:tab w:val="num" w:pos="1440"/>
        </w:tabs>
        <w:ind w:left="1440" w:hanging="360"/>
      </w:pPr>
      <w:rPr>
        <w:rFonts w:ascii="Arial" w:hAnsi="Arial" w:hint="default"/>
      </w:rPr>
    </w:lvl>
    <w:lvl w:ilvl="2" w:tplc="4DA4E784" w:tentative="1">
      <w:start w:val="1"/>
      <w:numFmt w:val="bullet"/>
      <w:lvlText w:val="•"/>
      <w:lvlJc w:val="left"/>
      <w:pPr>
        <w:tabs>
          <w:tab w:val="num" w:pos="2160"/>
        </w:tabs>
        <w:ind w:left="2160" w:hanging="360"/>
      </w:pPr>
      <w:rPr>
        <w:rFonts w:ascii="Arial" w:hAnsi="Arial" w:hint="default"/>
      </w:rPr>
    </w:lvl>
    <w:lvl w:ilvl="3" w:tplc="59E0435E" w:tentative="1">
      <w:start w:val="1"/>
      <w:numFmt w:val="bullet"/>
      <w:lvlText w:val="•"/>
      <w:lvlJc w:val="left"/>
      <w:pPr>
        <w:tabs>
          <w:tab w:val="num" w:pos="2880"/>
        </w:tabs>
        <w:ind w:left="2880" w:hanging="360"/>
      </w:pPr>
      <w:rPr>
        <w:rFonts w:ascii="Arial" w:hAnsi="Arial" w:hint="default"/>
      </w:rPr>
    </w:lvl>
    <w:lvl w:ilvl="4" w:tplc="DDE66CB4" w:tentative="1">
      <w:start w:val="1"/>
      <w:numFmt w:val="bullet"/>
      <w:lvlText w:val="•"/>
      <w:lvlJc w:val="left"/>
      <w:pPr>
        <w:tabs>
          <w:tab w:val="num" w:pos="3600"/>
        </w:tabs>
        <w:ind w:left="3600" w:hanging="360"/>
      </w:pPr>
      <w:rPr>
        <w:rFonts w:ascii="Arial" w:hAnsi="Arial" w:hint="default"/>
      </w:rPr>
    </w:lvl>
    <w:lvl w:ilvl="5" w:tplc="A7BECAC6" w:tentative="1">
      <w:start w:val="1"/>
      <w:numFmt w:val="bullet"/>
      <w:lvlText w:val="•"/>
      <w:lvlJc w:val="left"/>
      <w:pPr>
        <w:tabs>
          <w:tab w:val="num" w:pos="4320"/>
        </w:tabs>
        <w:ind w:left="4320" w:hanging="360"/>
      </w:pPr>
      <w:rPr>
        <w:rFonts w:ascii="Arial" w:hAnsi="Arial" w:hint="default"/>
      </w:rPr>
    </w:lvl>
    <w:lvl w:ilvl="6" w:tplc="C6A8D176" w:tentative="1">
      <w:start w:val="1"/>
      <w:numFmt w:val="bullet"/>
      <w:lvlText w:val="•"/>
      <w:lvlJc w:val="left"/>
      <w:pPr>
        <w:tabs>
          <w:tab w:val="num" w:pos="5040"/>
        </w:tabs>
        <w:ind w:left="5040" w:hanging="360"/>
      </w:pPr>
      <w:rPr>
        <w:rFonts w:ascii="Arial" w:hAnsi="Arial" w:hint="default"/>
      </w:rPr>
    </w:lvl>
    <w:lvl w:ilvl="7" w:tplc="38547044" w:tentative="1">
      <w:start w:val="1"/>
      <w:numFmt w:val="bullet"/>
      <w:lvlText w:val="•"/>
      <w:lvlJc w:val="left"/>
      <w:pPr>
        <w:tabs>
          <w:tab w:val="num" w:pos="5760"/>
        </w:tabs>
        <w:ind w:left="5760" w:hanging="360"/>
      </w:pPr>
      <w:rPr>
        <w:rFonts w:ascii="Arial" w:hAnsi="Arial" w:hint="default"/>
      </w:rPr>
    </w:lvl>
    <w:lvl w:ilvl="8" w:tplc="5D6A21CE" w:tentative="1">
      <w:start w:val="1"/>
      <w:numFmt w:val="bullet"/>
      <w:lvlText w:val="•"/>
      <w:lvlJc w:val="left"/>
      <w:pPr>
        <w:tabs>
          <w:tab w:val="num" w:pos="6480"/>
        </w:tabs>
        <w:ind w:left="6480" w:hanging="360"/>
      </w:pPr>
      <w:rPr>
        <w:rFonts w:ascii="Arial" w:hAnsi="Arial" w:hint="default"/>
      </w:rPr>
    </w:lvl>
  </w:abstractNum>
  <w:abstractNum w:abstractNumId="40">
    <w:nsid w:val="6A324201"/>
    <w:multiLevelType w:val="hybridMultilevel"/>
    <w:tmpl w:val="CE06538A"/>
    <w:lvl w:ilvl="0" w:tplc="555C0928">
      <w:start w:val="1"/>
      <w:numFmt w:val="bullet"/>
      <w:lvlText w:val=""/>
      <w:lvlJc w:val="left"/>
      <w:pPr>
        <w:tabs>
          <w:tab w:val="num" w:pos="720"/>
        </w:tabs>
        <w:ind w:left="720" w:hanging="360"/>
      </w:pPr>
      <w:rPr>
        <w:rFonts w:ascii="Wingdings" w:hAnsi="Wingdings" w:hint="default"/>
      </w:rPr>
    </w:lvl>
    <w:lvl w:ilvl="1" w:tplc="A62432D2" w:tentative="1">
      <w:start w:val="1"/>
      <w:numFmt w:val="bullet"/>
      <w:lvlText w:val=""/>
      <w:lvlJc w:val="left"/>
      <w:pPr>
        <w:tabs>
          <w:tab w:val="num" w:pos="1440"/>
        </w:tabs>
        <w:ind w:left="1440" w:hanging="360"/>
      </w:pPr>
      <w:rPr>
        <w:rFonts w:ascii="Wingdings" w:hAnsi="Wingdings" w:hint="default"/>
      </w:rPr>
    </w:lvl>
    <w:lvl w:ilvl="2" w:tplc="1884FE0A" w:tentative="1">
      <w:start w:val="1"/>
      <w:numFmt w:val="bullet"/>
      <w:lvlText w:val=""/>
      <w:lvlJc w:val="left"/>
      <w:pPr>
        <w:tabs>
          <w:tab w:val="num" w:pos="2160"/>
        </w:tabs>
        <w:ind w:left="2160" w:hanging="360"/>
      </w:pPr>
      <w:rPr>
        <w:rFonts w:ascii="Wingdings" w:hAnsi="Wingdings" w:hint="default"/>
      </w:rPr>
    </w:lvl>
    <w:lvl w:ilvl="3" w:tplc="7A3A94F4" w:tentative="1">
      <w:start w:val="1"/>
      <w:numFmt w:val="bullet"/>
      <w:lvlText w:val=""/>
      <w:lvlJc w:val="left"/>
      <w:pPr>
        <w:tabs>
          <w:tab w:val="num" w:pos="2880"/>
        </w:tabs>
        <w:ind w:left="2880" w:hanging="360"/>
      </w:pPr>
      <w:rPr>
        <w:rFonts w:ascii="Wingdings" w:hAnsi="Wingdings" w:hint="default"/>
      </w:rPr>
    </w:lvl>
    <w:lvl w:ilvl="4" w:tplc="F0FE01F8" w:tentative="1">
      <w:start w:val="1"/>
      <w:numFmt w:val="bullet"/>
      <w:lvlText w:val=""/>
      <w:lvlJc w:val="left"/>
      <w:pPr>
        <w:tabs>
          <w:tab w:val="num" w:pos="3600"/>
        </w:tabs>
        <w:ind w:left="3600" w:hanging="360"/>
      </w:pPr>
      <w:rPr>
        <w:rFonts w:ascii="Wingdings" w:hAnsi="Wingdings" w:hint="default"/>
      </w:rPr>
    </w:lvl>
    <w:lvl w:ilvl="5" w:tplc="F85453BE" w:tentative="1">
      <w:start w:val="1"/>
      <w:numFmt w:val="bullet"/>
      <w:lvlText w:val=""/>
      <w:lvlJc w:val="left"/>
      <w:pPr>
        <w:tabs>
          <w:tab w:val="num" w:pos="4320"/>
        </w:tabs>
        <w:ind w:left="4320" w:hanging="360"/>
      </w:pPr>
      <w:rPr>
        <w:rFonts w:ascii="Wingdings" w:hAnsi="Wingdings" w:hint="default"/>
      </w:rPr>
    </w:lvl>
    <w:lvl w:ilvl="6" w:tplc="13D88240" w:tentative="1">
      <w:start w:val="1"/>
      <w:numFmt w:val="bullet"/>
      <w:lvlText w:val=""/>
      <w:lvlJc w:val="left"/>
      <w:pPr>
        <w:tabs>
          <w:tab w:val="num" w:pos="5040"/>
        </w:tabs>
        <w:ind w:left="5040" w:hanging="360"/>
      </w:pPr>
      <w:rPr>
        <w:rFonts w:ascii="Wingdings" w:hAnsi="Wingdings" w:hint="default"/>
      </w:rPr>
    </w:lvl>
    <w:lvl w:ilvl="7" w:tplc="6EE02B68" w:tentative="1">
      <w:start w:val="1"/>
      <w:numFmt w:val="bullet"/>
      <w:lvlText w:val=""/>
      <w:lvlJc w:val="left"/>
      <w:pPr>
        <w:tabs>
          <w:tab w:val="num" w:pos="5760"/>
        </w:tabs>
        <w:ind w:left="5760" w:hanging="360"/>
      </w:pPr>
      <w:rPr>
        <w:rFonts w:ascii="Wingdings" w:hAnsi="Wingdings" w:hint="default"/>
      </w:rPr>
    </w:lvl>
    <w:lvl w:ilvl="8" w:tplc="B5C00F36" w:tentative="1">
      <w:start w:val="1"/>
      <w:numFmt w:val="bullet"/>
      <w:lvlText w:val=""/>
      <w:lvlJc w:val="left"/>
      <w:pPr>
        <w:tabs>
          <w:tab w:val="num" w:pos="6480"/>
        </w:tabs>
        <w:ind w:left="6480" w:hanging="360"/>
      </w:pPr>
      <w:rPr>
        <w:rFonts w:ascii="Wingdings" w:hAnsi="Wingdings" w:hint="default"/>
      </w:rPr>
    </w:lvl>
  </w:abstractNum>
  <w:abstractNum w:abstractNumId="41">
    <w:nsid w:val="72DA6780"/>
    <w:multiLevelType w:val="hybridMultilevel"/>
    <w:tmpl w:val="B5146F30"/>
    <w:lvl w:ilvl="0" w:tplc="E7D468A4">
      <w:start w:val="1"/>
      <w:numFmt w:val="bullet"/>
      <w:lvlText w:val="•"/>
      <w:lvlJc w:val="left"/>
      <w:pPr>
        <w:tabs>
          <w:tab w:val="num" w:pos="720"/>
        </w:tabs>
        <w:ind w:left="720" w:hanging="360"/>
      </w:pPr>
      <w:rPr>
        <w:rFonts w:ascii="Times New Roman" w:hAnsi="Times New Roman" w:hint="default"/>
      </w:rPr>
    </w:lvl>
    <w:lvl w:ilvl="1" w:tplc="D17C1F9E" w:tentative="1">
      <w:start w:val="1"/>
      <w:numFmt w:val="bullet"/>
      <w:lvlText w:val="•"/>
      <w:lvlJc w:val="left"/>
      <w:pPr>
        <w:tabs>
          <w:tab w:val="num" w:pos="1440"/>
        </w:tabs>
        <w:ind w:left="1440" w:hanging="360"/>
      </w:pPr>
      <w:rPr>
        <w:rFonts w:ascii="Times New Roman" w:hAnsi="Times New Roman" w:hint="default"/>
      </w:rPr>
    </w:lvl>
    <w:lvl w:ilvl="2" w:tplc="531CC150" w:tentative="1">
      <w:start w:val="1"/>
      <w:numFmt w:val="bullet"/>
      <w:lvlText w:val="•"/>
      <w:lvlJc w:val="left"/>
      <w:pPr>
        <w:tabs>
          <w:tab w:val="num" w:pos="2160"/>
        </w:tabs>
        <w:ind w:left="2160" w:hanging="360"/>
      </w:pPr>
      <w:rPr>
        <w:rFonts w:ascii="Times New Roman" w:hAnsi="Times New Roman" w:hint="default"/>
      </w:rPr>
    </w:lvl>
    <w:lvl w:ilvl="3" w:tplc="B4302A7E" w:tentative="1">
      <w:start w:val="1"/>
      <w:numFmt w:val="bullet"/>
      <w:lvlText w:val="•"/>
      <w:lvlJc w:val="left"/>
      <w:pPr>
        <w:tabs>
          <w:tab w:val="num" w:pos="2880"/>
        </w:tabs>
        <w:ind w:left="2880" w:hanging="360"/>
      </w:pPr>
      <w:rPr>
        <w:rFonts w:ascii="Times New Roman" w:hAnsi="Times New Roman" w:hint="default"/>
      </w:rPr>
    </w:lvl>
    <w:lvl w:ilvl="4" w:tplc="84BECB82" w:tentative="1">
      <w:start w:val="1"/>
      <w:numFmt w:val="bullet"/>
      <w:lvlText w:val="•"/>
      <w:lvlJc w:val="left"/>
      <w:pPr>
        <w:tabs>
          <w:tab w:val="num" w:pos="3600"/>
        </w:tabs>
        <w:ind w:left="3600" w:hanging="360"/>
      </w:pPr>
      <w:rPr>
        <w:rFonts w:ascii="Times New Roman" w:hAnsi="Times New Roman" w:hint="default"/>
      </w:rPr>
    </w:lvl>
    <w:lvl w:ilvl="5" w:tplc="B6C29EDC" w:tentative="1">
      <w:start w:val="1"/>
      <w:numFmt w:val="bullet"/>
      <w:lvlText w:val="•"/>
      <w:lvlJc w:val="left"/>
      <w:pPr>
        <w:tabs>
          <w:tab w:val="num" w:pos="4320"/>
        </w:tabs>
        <w:ind w:left="4320" w:hanging="360"/>
      </w:pPr>
      <w:rPr>
        <w:rFonts w:ascii="Times New Roman" w:hAnsi="Times New Roman" w:hint="default"/>
      </w:rPr>
    </w:lvl>
    <w:lvl w:ilvl="6" w:tplc="E0A80B86" w:tentative="1">
      <w:start w:val="1"/>
      <w:numFmt w:val="bullet"/>
      <w:lvlText w:val="•"/>
      <w:lvlJc w:val="left"/>
      <w:pPr>
        <w:tabs>
          <w:tab w:val="num" w:pos="5040"/>
        </w:tabs>
        <w:ind w:left="5040" w:hanging="360"/>
      </w:pPr>
      <w:rPr>
        <w:rFonts w:ascii="Times New Roman" w:hAnsi="Times New Roman" w:hint="default"/>
      </w:rPr>
    </w:lvl>
    <w:lvl w:ilvl="7" w:tplc="9260DEFA" w:tentative="1">
      <w:start w:val="1"/>
      <w:numFmt w:val="bullet"/>
      <w:lvlText w:val="•"/>
      <w:lvlJc w:val="left"/>
      <w:pPr>
        <w:tabs>
          <w:tab w:val="num" w:pos="5760"/>
        </w:tabs>
        <w:ind w:left="5760" w:hanging="360"/>
      </w:pPr>
      <w:rPr>
        <w:rFonts w:ascii="Times New Roman" w:hAnsi="Times New Roman" w:hint="default"/>
      </w:rPr>
    </w:lvl>
    <w:lvl w:ilvl="8" w:tplc="B7C475F8"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7137098"/>
    <w:multiLevelType w:val="hybridMultilevel"/>
    <w:tmpl w:val="93523CD8"/>
    <w:lvl w:ilvl="0" w:tplc="9F2A953C">
      <w:start w:val="1"/>
      <w:numFmt w:val="bullet"/>
      <w:lvlText w:val=""/>
      <w:lvlJc w:val="left"/>
      <w:pPr>
        <w:tabs>
          <w:tab w:val="num" w:pos="720"/>
        </w:tabs>
        <w:ind w:left="720" w:hanging="360"/>
      </w:pPr>
      <w:rPr>
        <w:rFonts w:ascii="Webdings" w:hAnsi="Webdings" w:hint="default"/>
      </w:rPr>
    </w:lvl>
    <w:lvl w:ilvl="1" w:tplc="A126CFD8" w:tentative="1">
      <w:start w:val="1"/>
      <w:numFmt w:val="bullet"/>
      <w:lvlText w:val=""/>
      <w:lvlJc w:val="left"/>
      <w:pPr>
        <w:tabs>
          <w:tab w:val="num" w:pos="1440"/>
        </w:tabs>
        <w:ind w:left="1440" w:hanging="360"/>
      </w:pPr>
      <w:rPr>
        <w:rFonts w:ascii="Webdings" w:hAnsi="Webdings" w:hint="default"/>
      </w:rPr>
    </w:lvl>
    <w:lvl w:ilvl="2" w:tplc="1D54A314" w:tentative="1">
      <w:start w:val="1"/>
      <w:numFmt w:val="bullet"/>
      <w:lvlText w:val=""/>
      <w:lvlJc w:val="left"/>
      <w:pPr>
        <w:tabs>
          <w:tab w:val="num" w:pos="2160"/>
        </w:tabs>
        <w:ind w:left="2160" w:hanging="360"/>
      </w:pPr>
      <w:rPr>
        <w:rFonts w:ascii="Webdings" w:hAnsi="Webdings" w:hint="default"/>
      </w:rPr>
    </w:lvl>
    <w:lvl w:ilvl="3" w:tplc="B8AC2D04" w:tentative="1">
      <w:start w:val="1"/>
      <w:numFmt w:val="bullet"/>
      <w:lvlText w:val=""/>
      <w:lvlJc w:val="left"/>
      <w:pPr>
        <w:tabs>
          <w:tab w:val="num" w:pos="2880"/>
        </w:tabs>
        <w:ind w:left="2880" w:hanging="360"/>
      </w:pPr>
      <w:rPr>
        <w:rFonts w:ascii="Webdings" w:hAnsi="Webdings" w:hint="default"/>
      </w:rPr>
    </w:lvl>
    <w:lvl w:ilvl="4" w:tplc="719CD7D0" w:tentative="1">
      <w:start w:val="1"/>
      <w:numFmt w:val="bullet"/>
      <w:lvlText w:val=""/>
      <w:lvlJc w:val="left"/>
      <w:pPr>
        <w:tabs>
          <w:tab w:val="num" w:pos="3600"/>
        </w:tabs>
        <w:ind w:left="3600" w:hanging="360"/>
      </w:pPr>
      <w:rPr>
        <w:rFonts w:ascii="Webdings" w:hAnsi="Webdings" w:hint="default"/>
      </w:rPr>
    </w:lvl>
    <w:lvl w:ilvl="5" w:tplc="F26A57B2" w:tentative="1">
      <w:start w:val="1"/>
      <w:numFmt w:val="bullet"/>
      <w:lvlText w:val=""/>
      <w:lvlJc w:val="left"/>
      <w:pPr>
        <w:tabs>
          <w:tab w:val="num" w:pos="4320"/>
        </w:tabs>
        <w:ind w:left="4320" w:hanging="360"/>
      </w:pPr>
      <w:rPr>
        <w:rFonts w:ascii="Webdings" w:hAnsi="Webdings" w:hint="default"/>
      </w:rPr>
    </w:lvl>
    <w:lvl w:ilvl="6" w:tplc="D3DC50A4" w:tentative="1">
      <w:start w:val="1"/>
      <w:numFmt w:val="bullet"/>
      <w:lvlText w:val=""/>
      <w:lvlJc w:val="left"/>
      <w:pPr>
        <w:tabs>
          <w:tab w:val="num" w:pos="5040"/>
        </w:tabs>
        <w:ind w:left="5040" w:hanging="360"/>
      </w:pPr>
      <w:rPr>
        <w:rFonts w:ascii="Webdings" w:hAnsi="Webdings" w:hint="default"/>
      </w:rPr>
    </w:lvl>
    <w:lvl w:ilvl="7" w:tplc="08C030F4" w:tentative="1">
      <w:start w:val="1"/>
      <w:numFmt w:val="bullet"/>
      <w:lvlText w:val=""/>
      <w:lvlJc w:val="left"/>
      <w:pPr>
        <w:tabs>
          <w:tab w:val="num" w:pos="5760"/>
        </w:tabs>
        <w:ind w:left="5760" w:hanging="360"/>
      </w:pPr>
      <w:rPr>
        <w:rFonts w:ascii="Webdings" w:hAnsi="Webdings" w:hint="default"/>
      </w:rPr>
    </w:lvl>
    <w:lvl w:ilvl="8" w:tplc="70C831F2" w:tentative="1">
      <w:start w:val="1"/>
      <w:numFmt w:val="bullet"/>
      <w:lvlText w:val=""/>
      <w:lvlJc w:val="left"/>
      <w:pPr>
        <w:tabs>
          <w:tab w:val="num" w:pos="6480"/>
        </w:tabs>
        <w:ind w:left="6480" w:hanging="360"/>
      </w:pPr>
      <w:rPr>
        <w:rFonts w:ascii="Webdings" w:hAnsi="Webdings" w:hint="default"/>
      </w:rPr>
    </w:lvl>
  </w:abstractNum>
  <w:abstractNum w:abstractNumId="43">
    <w:nsid w:val="7A0A1717"/>
    <w:multiLevelType w:val="hybridMultilevel"/>
    <w:tmpl w:val="F272C198"/>
    <w:lvl w:ilvl="0" w:tplc="915E4330">
      <w:start w:val="1"/>
      <w:numFmt w:val="bullet"/>
      <w:lvlText w:val="•"/>
      <w:lvlJc w:val="left"/>
      <w:pPr>
        <w:tabs>
          <w:tab w:val="num" w:pos="720"/>
        </w:tabs>
        <w:ind w:left="720" w:hanging="360"/>
      </w:pPr>
      <w:rPr>
        <w:rFonts w:ascii="Arial" w:hAnsi="Arial" w:hint="default"/>
      </w:rPr>
    </w:lvl>
    <w:lvl w:ilvl="1" w:tplc="E39467A2" w:tentative="1">
      <w:start w:val="1"/>
      <w:numFmt w:val="bullet"/>
      <w:lvlText w:val="•"/>
      <w:lvlJc w:val="left"/>
      <w:pPr>
        <w:tabs>
          <w:tab w:val="num" w:pos="1440"/>
        </w:tabs>
        <w:ind w:left="1440" w:hanging="360"/>
      </w:pPr>
      <w:rPr>
        <w:rFonts w:ascii="Arial" w:hAnsi="Arial" w:hint="default"/>
      </w:rPr>
    </w:lvl>
    <w:lvl w:ilvl="2" w:tplc="0E80984C" w:tentative="1">
      <w:start w:val="1"/>
      <w:numFmt w:val="bullet"/>
      <w:lvlText w:val="•"/>
      <w:lvlJc w:val="left"/>
      <w:pPr>
        <w:tabs>
          <w:tab w:val="num" w:pos="2160"/>
        </w:tabs>
        <w:ind w:left="2160" w:hanging="360"/>
      </w:pPr>
      <w:rPr>
        <w:rFonts w:ascii="Arial" w:hAnsi="Arial" w:hint="default"/>
      </w:rPr>
    </w:lvl>
    <w:lvl w:ilvl="3" w:tplc="02583DA6" w:tentative="1">
      <w:start w:val="1"/>
      <w:numFmt w:val="bullet"/>
      <w:lvlText w:val="•"/>
      <w:lvlJc w:val="left"/>
      <w:pPr>
        <w:tabs>
          <w:tab w:val="num" w:pos="2880"/>
        </w:tabs>
        <w:ind w:left="2880" w:hanging="360"/>
      </w:pPr>
      <w:rPr>
        <w:rFonts w:ascii="Arial" w:hAnsi="Arial" w:hint="default"/>
      </w:rPr>
    </w:lvl>
    <w:lvl w:ilvl="4" w:tplc="95D4764A" w:tentative="1">
      <w:start w:val="1"/>
      <w:numFmt w:val="bullet"/>
      <w:lvlText w:val="•"/>
      <w:lvlJc w:val="left"/>
      <w:pPr>
        <w:tabs>
          <w:tab w:val="num" w:pos="3600"/>
        </w:tabs>
        <w:ind w:left="3600" w:hanging="360"/>
      </w:pPr>
      <w:rPr>
        <w:rFonts w:ascii="Arial" w:hAnsi="Arial" w:hint="default"/>
      </w:rPr>
    </w:lvl>
    <w:lvl w:ilvl="5" w:tplc="717E6070" w:tentative="1">
      <w:start w:val="1"/>
      <w:numFmt w:val="bullet"/>
      <w:lvlText w:val="•"/>
      <w:lvlJc w:val="left"/>
      <w:pPr>
        <w:tabs>
          <w:tab w:val="num" w:pos="4320"/>
        </w:tabs>
        <w:ind w:left="4320" w:hanging="360"/>
      </w:pPr>
      <w:rPr>
        <w:rFonts w:ascii="Arial" w:hAnsi="Arial" w:hint="default"/>
      </w:rPr>
    </w:lvl>
    <w:lvl w:ilvl="6" w:tplc="11D2098A" w:tentative="1">
      <w:start w:val="1"/>
      <w:numFmt w:val="bullet"/>
      <w:lvlText w:val="•"/>
      <w:lvlJc w:val="left"/>
      <w:pPr>
        <w:tabs>
          <w:tab w:val="num" w:pos="5040"/>
        </w:tabs>
        <w:ind w:left="5040" w:hanging="360"/>
      </w:pPr>
      <w:rPr>
        <w:rFonts w:ascii="Arial" w:hAnsi="Arial" w:hint="default"/>
      </w:rPr>
    </w:lvl>
    <w:lvl w:ilvl="7" w:tplc="590CA0F2" w:tentative="1">
      <w:start w:val="1"/>
      <w:numFmt w:val="bullet"/>
      <w:lvlText w:val="•"/>
      <w:lvlJc w:val="left"/>
      <w:pPr>
        <w:tabs>
          <w:tab w:val="num" w:pos="5760"/>
        </w:tabs>
        <w:ind w:left="5760" w:hanging="360"/>
      </w:pPr>
      <w:rPr>
        <w:rFonts w:ascii="Arial" w:hAnsi="Arial" w:hint="default"/>
      </w:rPr>
    </w:lvl>
    <w:lvl w:ilvl="8" w:tplc="DCA2B7C2" w:tentative="1">
      <w:start w:val="1"/>
      <w:numFmt w:val="bullet"/>
      <w:lvlText w:val="•"/>
      <w:lvlJc w:val="left"/>
      <w:pPr>
        <w:tabs>
          <w:tab w:val="num" w:pos="6480"/>
        </w:tabs>
        <w:ind w:left="6480" w:hanging="360"/>
      </w:pPr>
      <w:rPr>
        <w:rFonts w:ascii="Arial" w:hAnsi="Arial" w:hint="default"/>
      </w:rPr>
    </w:lvl>
  </w:abstractNum>
  <w:abstractNum w:abstractNumId="44">
    <w:nsid w:val="7CCB3AB3"/>
    <w:multiLevelType w:val="hybridMultilevel"/>
    <w:tmpl w:val="426CA898"/>
    <w:lvl w:ilvl="0" w:tplc="579A1CF4">
      <w:start w:val="1"/>
      <w:numFmt w:val="bullet"/>
      <w:lvlText w:val="•"/>
      <w:lvlJc w:val="left"/>
      <w:pPr>
        <w:tabs>
          <w:tab w:val="num" w:pos="720"/>
        </w:tabs>
        <w:ind w:left="720" w:hanging="360"/>
      </w:pPr>
      <w:rPr>
        <w:rFonts w:ascii="Arial" w:hAnsi="Arial" w:hint="default"/>
      </w:rPr>
    </w:lvl>
    <w:lvl w:ilvl="1" w:tplc="3982C058" w:tentative="1">
      <w:start w:val="1"/>
      <w:numFmt w:val="bullet"/>
      <w:lvlText w:val="•"/>
      <w:lvlJc w:val="left"/>
      <w:pPr>
        <w:tabs>
          <w:tab w:val="num" w:pos="1440"/>
        </w:tabs>
        <w:ind w:left="1440" w:hanging="360"/>
      </w:pPr>
      <w:rPr>
        <w:rFonts w:ascii="Arial" w:hAnsi="Arial" w:hint="default"/>
      </w:rPr>
    </w:lvl>
    <w:lvl w:ilvl="2" w:tplc="747E8CDA" w:tentative="1">
      <w:start w:val="1"/>
      <w:numFmt w:val="bullet"/>
      <w:lvlText w:val="•"/>
      <w:lvlJc w:val="left"/>
      <w:pPr>
        <w:tabs>
          <w:tab w:val="num" w:pos="2160"/>
        </w:tabs>
        <w:ind w:left="2160" w:hanging="360"/>
      </w:pPr>
      <w:rPr>
        <w:rFonts w:ascii="Arial" w:hAnsi="Arial" w:hint="default"/>
      </w:rPr>
    </w:lvl>
    <w:lvl w:ilvl="3" w:tplc="30629F26" w:tentative="1">
      <w:start w:val="1"/>
      <w:numFmt w:val="bullet"/>
      <w:lvlText w:val="•"/>
      <w:lvlJc w:val="left"/>
      <w:pPr>
        <w:tabs>
          <w:tab w:val="num" w:pos="2880"/>
        </w:tabs>
        <w:ind w:left="2880" w:hanging="360"/>
      </w:pPr>
      <w:rPr>
        <w:rFonts w:ascii="Arial" w:hAnsi="Arial" w:hint="default"/>
      </w:rPr>
    </w:lvl>
    <w:lvl w:ilvl="4" w:tplc="10725E62" w:tentative="1">
      <w:start w:val="1"/>
      <w:numFmt w:val="bullet"/>
      <w:lvlText w:val="•"/>
      <w:lvlJc w:val="left"/>
      <w:pPr>
        <w:tabs>
          <w:tab w:val="num" w:pos="3600"/>
        </w:tabs>
        <w:ind w:left="3600" w:hanging="360"/>
      </w:pPr>
      <w:rPr>
        <w:rFonts w:ascii="Arial" w:hAnsi="Arial" w:hint="default"/>
      </w:rPr>
    </w:lvl>
    <w:lvl w:ilvl="5" w:tplc="5FE447AA" w:tentative="1">
      <w:start w:val="1"/>
      <w:numFmt w:val="bullet"/>
      <w:lvlText w:val="•"/>
      <w:lvlJc w:val="left"/>
      <w:pPr>
        <w:tabs>
          <w:tab w:val="num" w:pos="4320"/>
        </w:tabs>
        <w:ind w:left="4320" w:hanging="360"/>
      </w:pPr>
      <w:rPr>
        <w:rFonts w:ascii="Arial" w:hAnsi="Arial" w:hint="default"/>
      </w:rPr>
    </w:lvl>
    <w:lvl w:ilvl="6" w:tplc="A492E428" w:tentative="1">
      <w:start w:val="1"/>
      <w:numFmt w:val="bullet"/>
      <w:lvlText w:val="•"/>
      <w:lvlJc w:val="left"/>
      <w:pPr>
        <w:tabs>
          <w:tab w:val="num" w:pos="5040"/>
        </w:tabs>
        <w:ind w:left="5040" w:hanging="360"/>
      </w:pPr>
      <w:rPr>
        <w:rFonts w:ascii="Arial" w:hAnsi="Arial" w:hint="default"/>
      </w:rPr>
    </w:lvl>
    <w:lvl w:ilvl="7" w:tplc="7B084614" w:tentative="1">
      <w:start w:val="1"/>
      <w:numFmt w:val="bullet"/>
      <w:lvlText w:val="•"/>
      <w:lvlJc w:val="left"/>
      <w:pPr>
        <w:tabs>
          <w:tab w:val="num" w:pos="5760"/>
        </w:tabs>
        <w:ind w:left="5760" w:hanging="360"/>
      </w:pPr>
      <w:rPr>
        <w:rFonts w:ascii="Arial" w:hAnsi="Arial" w:hint="default"/>
      </w:rPr>
    </w:lvl>
    <w:lvl w:ilvl="8" w:tplc="E2D4877C" w:tentative="1">
      <w:start w:val="1"/>
      <w:numFmt w:val="bullet"/>
      <w:lvlText w:val="•"/>
      <w:lvlJc w:val="left"/>
      <w:pPr>
        <w:tabs>
          <w:tab w:val="num" w:pos="6480"/>
        </w:tabs>
        <w:ind w:left="6480" w:hanging="360"/>
      </w:pPr>
      <w:rPr>
        <w:rFonts w:ascii="Arial" w:hAnsi="Arial" w:hint="default"/>
      </w:rPr>
    </w:lvl>
  </w:abstractNum>
  <w:abstractNum w:abstractNumId="45">
    <w:nsid w:val="7F025321"/>
    <w:multiLevelType w:val="hybridMultilevel"/>
    <w:tmpl w:val="CB483B9C"/>
    <w:lvl w:ilvl="0" w:tplc="22B249CA">
      <w:start w:val="1"/>
      <w:numFmt w:val="bullet"/>
      <w:lvlText w:val="•"/>
      <w:lvlJc w:val="left"/>
      <w:pPr>
        <w:tabs>
          <w:tab w:val="num" w:pos="720"/>
        </w:tabs>
        <w:ind w:left="720" w:hanging="360"/>
      </w:pPr>
      <w:rPr>
        <w:rFonts w:ascii="Arial" w:hAnsi="Arial" w:hint="default"/>
      </w:rPr>
    </w:lvl>
    <w:lvl w:ilvl="1" w:tplc="350C8274" w:tentative="1">
      <w:start w:val="1"/>
      <w:numFmt w:val="bullet"/>
      <w:lvlText w:val="•"/>
      <w:lvlJc w:val="left"/>
      <w:pPr>
        <w:tabs>
          <w:tab w:val="num" w:pos="1440"/>
        </w:tabs>
        <w:ind w:left="1440" w:hanging="360"/>
      </w:pPr>
      <w:rPr>
        <w:rFonts w:ascii="Arial" w:hAnsi="Arial" w:hint="default"/>
      </w:rPr>
    </w:lvl>
    <w:lvl w:ilvl="2" w:tplc="416C3EAC" w:tentative="1">
      <w:start w:val="1"/>
      <w:numFmt w:val="bullet"/>
      <w:lvlText w:val="•"/>
      <w:lvlJc w:val="left"/>
      <w:pPr>
        <w:tabs>
          <w:tab w:val="num" w:pos="2160"/>
        </w:tabs>
        <w:ind w:left="2160" w:hanging="360"/>
      </w:pPr>
      <w:rPr>
        <w:rFonts w:ascii="Arial" w:hAnsi="Arial" w:hint="default"/>
      </w:rPr>
    </w:lvl>
    <w:lvl w:ilvl="3" w:tplc="D8360E96" w:tentative="1">
      <w:start w:val="1"/>
      <w:numFmt w:val="bullet"/>
      <w:lvlText w:val="•"/>
      <w:lvlJc w:val="left"/>
      <w:pPr>
        <w:tabs>
          <w:tab w:val="num" w:pos="2880"/>
        </w:tabs>
        <w:ind w:left="2880" w:hanging="360"/>
      </w:pPr>
      <w:rPr>
        <w:rFonts w:ascii="Arial" w:hAnsi="Arial" w:hint="default"/>
      </w:rPr>
    </w:lvl>
    <w:lvl w:ilvl="4" w:tplc="DEC01B86" w:tentative="1">
      <w:start w:val="1"/>
      <w:numFmt w:val="bullet"/>
      <w:lvlText w:val="•"/>
      <w:lvlJc w:val="left"/>
      <w:pPr>
        <w:tabs>
          <w:tab w:val="num" w:pos="3600"/>
        </w:tabs>
        <w:ind w:left="3600" w:hanging="360"/>
      </w:pPr>
      <w:rPr>
        <w:rFonts w:ascii="Arial" w:hAnsi="Arial" w:hint="default"/>
      </w:rPr>
    </w:lvl>
    <w:lvl w:ilvl="5" w:tplc="6E08940E" w:tentative="1">
      <w:start w:val="1"/>
      <w:numFmt w:val="bullet"/>
      <w:lvlText w:val="•"/>
      <w:lvlJc w:val="left"/>
      <w:pPr>
        <w:tabs>
          <w:tab w:val="num" w:pos="4320"/>
        </w:tabs>
        <w:ind w:left="4320" w:hanging="360"/>
      </w:pPr>
      <w:rPr>
        <w:rFonts w:ascii="Arial" w:hAnsi="Arial" w:hint="default"/>
      </w:rPr>
    </w:lvl>
    <w:lvl w:ilvl="6" w:tplc="62AA7EEC" w:tentative="1">
      <w:start w:val="1"/>
      <w:numFmt w:val="bullet"/>
      <w:lvlText w:val="•"/>
      <w:lvlJc w:val="left"/>
      <w:pPr>
        <w:tabs>
          <w:tab w:val="num" w:pos="5040"/>
        </w:tabs>
        <w:ind w:left="5040" w:hanging="360"/>
      </w:pPr>
      <w:rPr>
        <w:rFonts w:ascii="Arial" w:hAnsi="Arial" w:hint="default"/>
      </w:rPr>
    </w:lvl>
    <w:lvl w:ilvl="7" w:tplc="C2D62E70" w:tentative="1">
      <w:start w:val="1"/>
      <w:numFmt w:val="bullet"/>
      <w:lvlText w:val="•"/>
      <w:lvlJc w:val="left"/>
      <w:pPr>
        <w:tabs>
          <w:tab w:val="num" w:pos="5760"/>
        </w:tabs>
        <w:ind w:left="5760" w:hanging="360"/>
      </w:pPr>
      <w:rPr>
        <w:rFonts w:ascii="Arial" w:hAnsi="Arial" w:hint="default"/>
      </w:rPr>
    </w:lvl>
    <w:lvl w:ilvl="8" w:tplc="04CC574C"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23"/>
  </w:num>
  <w:num w:numId="3">
    <w:abstractNumId w:val="33"/>
  </w:num>
  <w:num w:numId="4">
    <w:abstractNumId w:val="24"/>
  </w:num>
  <w:num w:numId="5">
    <w:abstractNumId w:val="32"/>
  </w:num>
  <w:num w:numId="6">
    <w:abstractNumId w:val="11"/>
  </w:num>
  <w:num w:numId="7">
    <w:abstractNumId w:val="7"/>
  </w:num>
  <w:num w:numId="8">
    <w:abstractNumId w:val="6"/>
  </w:num>
  <w:num w:numId="9">
    <w:abstractNumId w:val="34"/>
  </w:num>
  <w:num w:numId="10">
    <w:abstractNumId w:val="37"/>
  </w:num>
  <w:num w:numId="11">
    <w:abstractNumId w:val="35"/>
  </w:num>
  <w:num w:numId="12">
    <w:abstractNumId w:val="36"/>
  </w:num>
  <w:num w:numId="13">
    <w:abstractNumId w:val="41"/>
  </w:num>
  <w:num w:numId="14">
    <w:abstractNumId w:val="19"/>
  </w:num>
  <w:num w:numId="15">
    <w:abstractNumId w:val="4"/>
  </w:num>
  <w:num w:numId="16">
    <w:abstractNumId w:val="31"/>
  </w:num>
  <w:num w:numId="17">
    <w:abstractNumId w:val="18"/>
  </w:num>
  <w:num w:numId="18">
    <w:abstractNumId w:val="17"/>
  </w:num>
  <w:num w:numId="19">
    <w:abstractNumId w:val="13"/>
  </w:num>
  <w:num w:numId="20">
    <w:abstractNumId w:val="14"/>
  </w:num>
  <w:num w:numId="21">
    <w:abstractNumId w:val="2"/>
  </w:num>
  <w:num w:numId="22">
    <w:abstractNumId w:val="42"/>
  </w:num>
  <w:num w:numId="23">
    <w:abstractNumId w:val="8"/>
  </w:num>
  <w:num w:numId="24">
    <w:abstractNumId w:val="40"/>
  </w:num>
  <w:num w:numId="25">
    <w:abstractNumId w:val="10"/>
  </w:num>
  <w:num w:numId="26">
    <w:abstractNumId w:val="38"/>
  </w:num>
  <w:num w:numId="27">
    <w:abstractNumId w:val="15"/>
  </w:num>
  <w:num w:numId="28">
    <w:abstractNumId w:val="9"/>
  </w:num>
  <w:num w:numId="29">
    <w:abstractNumId w:val="43"/>
  </w:num>
  <w:num w:numId="30">
    <w:abstractNumId w:val="29"/>
  </w:num>
  <w:num w:numId="31">
    <w:abstractNumId w:val="1"/>
  </w:num>
  <w:num w:numId="32">
    <w:abstractNumId w:val="26"/>
  </w:num>
  <w:num w:numId="33">
    <w:abstractNumId w:val="45"/>
  </w:num>
  <w:num w:numId="34">
    <w:abstractNumId w:val="25"/>
  </w:num>
  <w:num w:numId="35">
    <w:abstractNumId w:val="28"/>
  </w:num>
  <w:num w:numId="36">
    <w:abstractNumId w:val="44"/>
  </w:num>
  <w:num w:numId="37">
    <w:abstractNumId w:val="0"/>
  </w:num>
  <w:num w:numId="38">
    <w:abstractNumId w:val="12"/>
  </w:num>
  <w:num w:numId="39">
    <w:abstractNumId w:val="39"/>
  </w:num>
  <w:num w:numId="40">
    <w:abstractNumId w:val="16"/>
  </w:num>
  <w:num w:numId="41">
    <w:abstractNumId w:val="5"/>
  </w:num>
  <w:num w:numId="42">
    <w:abstractNumId w:val="20"/>
  </w:num>
  <w:num w:numId="43">
    <w:abstractNumId w:val="27"/>
  </w:num>
  <w:num w:numId="44">
    <w:abstractNumId w:val="30"/>
  </w:num>
  <w:num w:numId="45">
    <w:abstractNumId w:val="3"/>
  </w:num>
  <w:num w:numId="46">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CF3"/>
    <w:rsid w:val="000316F1"/>
    <w:rsid w:val="00035775"/>
    <w:rsid w:val="00065006"/>
    <w:rsid w:val="000950FF"/>
    <w:rsid w:val="000D1C01"/>
    <w:rsid w:val="000F2C6A"/>
    <w:rsid w:val="00101094"/>
    <w:rsid w:val="001030A8"/>
    <w:rsid w:val="00127D59"/>
    <w:rsid w:val="001E5C12"/>
    <w:rsid w:val="00271AAD"/>
    <w:rsid w:val="00305E11"/>
    <w:rsid w:val="003278FB"/>
    <w:rsid w:val="00337559"/>
    <w:rsid w:val="003F1883"/>
    <w:rsid w:val="00407824"/>
    <w:rsid w:val="00434FD8"/>
    <w:rsid w:val="00450475"/>
    <w:rsid w:val="004968A6"/>
    <w:rsid w:val="004A142B"/>
    <w:rsid w:val="004C7CF3"/>
    <w:rsid w:val="00592B06"/>
    <w:rsid w:val="005D2D97"/>
    <w:rsid w:val="006A5AF7"/>
    <w:rsid w:val="00734355"/>
    <w:rsid w:val="007F2A7F"/>
    <w:rsid w:val="0080122A"/>
    <w:rsid w:val="008079FD"/>
    <w:rsid w:val="00810662"/>
    <w:rsid w:val="008767FE"/>
    <w:rsid w:val="008C661C"/>
    <w:rsid w:val="008D72C5"/>
    <w:rsid w:val="00986F32"/>
    <w:rsid w:val="0099482D"/>
    <w:rsid w:val="009B1F07"/>
    <w:rsid w:val="009E771D"/>
    <w:rsid w:val="00A06D47"/>
    <w:rsid w:val="00A47042"/>
    <w:rsid w:val="00A556C7"/>
    <w:rsid w:val="00AB52E4"/>
    <w:rsid w:val="00AC4704"/>
    <w:rsid w:val="00AF31E4"/>
    <w:rsid w:val="00B065A7"/>
    <w:rsid w:val="00B07CFA"/>
    <w:rsid w:val="00B11C2F"/>
    <w:rsid w:val="00B17F0E"/>
    <w:rsid w:val="00B45B44"/>
    <w:rsid w:val="00B52B28"/>
    <w:rsid w:val="00BB54FE"/>
    <w:rsid w:val="00BB7B98"/>
    <w:rsid w:val="00BE3684"/>
    <w:rsid w:val="00C13A1E"/>
    <w:rsid w:val="00C40A7D"/>
    <w:rsid w:val="00CD17FF"/>
    <w:rsid w:val="00CE0632"/>
    <w:rsid w:val="00D30EBB"/>
    <w:rsid w:val="00DA45E7"/>
    <w:rsid w:val="00DB0465"/>
    <w:rsid w:val="00DE6624"/>
    <w:rsid w:val="00E74B28"/>
    <w:rsid w:val="00E85450"/>
    <w:rsid w:val="00F07212"/>
    <w:rsid w:val="00F27BBA"/>
    <w:rsid w:val="00F6215E"/>
    <w:rsid w:val="00F651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71AAD"/>
    <w:pPr>
      <w:ind w:left="720"/>
      <w:contextualSpacing/>
    </w:pPr>
  </w:style>
  <w:style w:type="paragraph" w:styleId="Zhlav">
    <w:name w:val="header"/>
    <w:basedOn w:val="Normln"/>
    <w:link w:val="ZhlavChar"/>
    <w:uiPriority w:val="99"/>
    <w:unhideWhenUsed/>
    <w:rsid w:val="00986F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6F32"/>
  </w:style>
  <w:style w:type="paragraph" w:styleId="Zpat">
    <w:name w:val="footer"/>
    <w:basedOn w:val="Normln"/>
    <w:link w:val="ZpatChar"/>
    <w:uiPriority w:val="99"/>
    <w:unhideWhenUsed/>
    <w:rsid w:val="00986F32"/>
    <w:pPr>
      <w:tabs>
        <w:tab w:val="center" w:pos="4536"/>
        <w:tab w:val="right" w:pos="9072"/>
      </w:tabs>
      <w:spacing w:after="0" w:line="240" w:lineRule="auto"/>
    </w:pPr>
  </w:style>
  <w:style w:type="character" w:customStyle="1" w:styleId="ZpatChar">
    <w:name w:val="Zápatí Char"/>
    <w:basedOn w:val="Standardnpsmoodstavce"/>
    <w:link w:val="Zpat"/>
    <w:uiPriority w:val="99"/>
    <w:rsid w:val="00986F32"/>
  </w:style>
  <w:style w:type="paragraph" w:styleId="Textbubliny">
    <w:name w:val="Balloon Text"/>
    <w:basedOn w:val="Normln"/>
    <w:link w:val="TextbublinyChar"/>
    <w:uiPriority w:val="99"/>
    <w:semiHidden/>
    <w:unhideWhenUsed/>
    <w:rsid w:val="00986F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6F32"/>
    <w:rPr>
      <w:rFonts w:ascii="Tahoma" w:hAnsi="Tahoma" w:cs="Tahoma"/>
      <w:sz w:val="16"/>
      <w:szCs w:val="16"/>
    </w:rPr>
  </w:style>
  <w:style w:type="paragraph" w:styleId="Normlnweb">
    <w:name w:val="Normal (Web)"/>
    <w:basedOn w:val="Normln"/>
    <w:uiPriority w:val="99"/>
    <w:semiHidden/>
    <w:unhideWhenUsed/>
    <w:rsid w:val="00B17F0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71AAD"/>
    <w:pPr>
      <w:ind w:left="720"/>
      <w:contextualSpacing/>
    </w:pPr>
  </w:style>
  <w:style w:type="paragraph" w:styleId="Zhlav">
    <w:name w:val="header"/>
    <w:basedOn w:val="Normln"/>
    <w:link w:val="ZhlavChar"/>
    <w:uiPriority w:val="99"/>
    <w:unhideWhenUsed/>
    <w:rsid w:val="00986F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6F32"/>
  </w:style>
  <w:style w:type="paragraph" w:styleId="Zpat">
    <w:name w:val="footer"/>
    <w:basedOn w:val="Normln"/>
    <w:link w:val="ZpatChar"/>
    <w:uiPriority w:val="99"/>
    <w:unhideWhenUsed/>
    <w:rsid w:val="00986F32"/>
    <w:pPr>
      <w:tabs>
        <w:tab w:val="center" w:pos="4536"/>
        <w:tab w:val="right" w:pos="9072"/>
      </w:tabs>
      <w:spacing w:after="0" w:line="240" w:lineRule="auto"/>
    </w:pPr>
  </w:style>
  <w:style w:type="character" w:customStyle="1" w:styleId="ZpatChar">
    <w:name w:val="Zápatí Char"/>
    <w:basedOn w:val="Standardnpsmoodstavce"/>
    <w:link w:val="Zpat"/>
    <w:uiPriority w:val="99"/>
    <w:rsid w:val="00986F32"/>
  </w:style>
  <w:style w:type="paragraph" w:styleId="Textbubliny">
    <w:name w:val="Balloon Text"/>
    <w:basedOn w:val="Normln"/>
    <w:link w:val="TextbublinyChar"/>
    <w:uiPriority w:val="99"/>
    <w:semiHidden/>
    <w:unhideWhenUsed/>
    <w:rsid w:val="00986F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6F32"/>
    <w:rPr>
      <w:rFonts w:ascii="Tahoma" w:hAnsi="Tahoma" w:cs="Tahoma"/>
      <w:sz w:val="16"/>
      <w:szCs w:val="16"/>
    </w:rPr>
  </w:style>
  <w:style w:type="paragraph" w:styleId="Normlnweb">
    <w:name w:val="Normal (Web)"/>
    <w:basedOn w:val="Normln"/>
    <w:uiPriority w:val="99"/>
    <w:semiHidden/>
    <w:unhideWhenUsed/>
    <w:rsid w:val="00B17F0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7267">
      <w:bodyDiv w:val="1"/>
      <w:marLeft w:val="0"/>
      <w:marRight w:val="0"/>
      <w:marTop w:val="0"/>
      <w:marBottom w:val="0"/>
      <w:divBdr>
        <w:top w:val="none" w:sz="0" w:space="0" w:color="auto"/>
        <w:left w:val="none" w:sz="0" w:space="0" w:color="auto"/>
        <w:bottom w:val="none" w:sz="0" w:space="0" w:color="auto"/>
        <w:right w:val="none" w:sz="0" w:space="0" w:color="auto"/>
      </w:divBdr>
    </w:div>
    <w:div w:id="13270770">
      <w:bodyDiv w:val="1"/>
      <w:marLeft w:val="0"/>
      <w:marRight w:val="0"/>
      <w:marTop w:val="0"/>
      <w:marBottom w:val="0"/>
      <w:divBdr>
        <w:top w:val="none" w:sz="0" w:space="0" w:color="auto"/>
        <w:left w:val="none" w:sz="0" w:space="0" w:color="auto"/>
        <w:bottom w:val="none" w:sz="0" w:space="0" w:color="auto"/>
        <w:right w:val="none" w:sz="0" w:space="0" w:color="auto"/>
      </w:divBdr>
    </w:div>
    <w:div w:id="25454184">
      <w:bodyDiv w:val="1"/>
      <w:marLeft w:val="0"/>
      <w:marRight w:val="0"/>
      <w:marTop w:val="0"/>
      <w:marBottom w:val="0"/>
      <w:divBdr>
        <w:top w:val="none" w:sz="0" w:space="0" w:color="auto"/>
        <w:left w:val="none" w:sz="0" w:space="0" w:color="auto"/>
        <w:bottom w:val="none" w:sz="0" w:space="0" w:color="auto"/>
        <w:right w:val="none" w:sz="0" w:space="0" w:color="auto"/>
      </w:divBdr>
    </w:div>
    <w:div w:id="26221337">
      <w:bodyDiv w:val="1"/>
      <w:marLeft w:val="0"/>
      <w:marRight w:val="0"/>
      <w:marTop w:val="0"/>
      <w:marBottom w:val="0"/>
      <w:divBdr>
        <w:top w:val="none" w:sz="0" w:space="0" w:color="auto"/>
        <w:left w:val="none" w:sz="0" w:space="0" w:color="auto"/>
        <w:bottom w:val="none" w:sz="0" w:space="0" w:color="auto"/>
        <w:right w:val="none" w:sz="0" w:space="0" w:color="auto"/>
      </w:divBdr>
      <w:divsChild>
        <w:div w:id="875970170">
          <w:marLeft w:val="1109"/>
          <w:marRight w:val="0"/>
          <w:marTop w:val="0"/>
          <w:marBottom w:val="0"/>
          <w:divBdr>
            <w:top w:val="none" w:sz="0" w:space="0" w:color="auto"/>
            <w:left w:val="none" w:sz="0" w:space="0" w:color="auto"/>
            <w:bottom w:val="none" w:sz="0" w:space="0" w:color="auto"/>
            <w:right w:val="none" w:sz="0" w:space="0" w:color="auto"/>
          </w:divBdr>
        </w:div>
        <w:div w:id="2080520076">
          <w:marLeft w:val="1109"/>
          <w:marRight w:val="0"/>
          <w:marTop w:val="0"/>
          <w:marBottom w:val="0"/>
          <w:divBdr>
            <w:top w:val="none" w:sz="0" w:space="0" w:color="auto"/>
            <w:left w:val="none" w:sz="0" w:space="0" w:color="auto"/>
            <w:bottom w:val="none" w:sz="0" w:space="0" w:color="auto"/>
            <w:right w:val="none" w:sz="0" w:space="0" w:color="auto"/>
          </w:divBdr>
        </w:div>
        <w:div w:id="133719007">
          <w:marLeft w:val="1109"/>
          <w:marRight w:val="0"/>
          <w:marTop w:val="0"/>
          <w:marBottom w:val="0"/>
          <w:divBdr>
            <w:top w:val="none" w:sz="0" w:space="0" w:color="auto"/>
            <w:left w:val="none" w:sz="0" w:space="0" w:color="auto"/>
            <w:bottom w:val="none" w:sz="0" w:space="0" w:color="auto"/>
            <w:right w:val="none" w:sz="0" w:space="0" w:color="auto"/>
          </w:divBdr>
        </w:div>
      </w:divsChild>
    </w:div>
    <w:div w:id="27066448">
      <w:bodyDiv w:val="1"/>
      <w:marLeft w:val="0"/>
      <w:marRight w:val="0"/>
      <w:marTop w:val="0"/>
      <w:marBottom w:val="0"/>
      <w:divBdr>
        <w:top w:val="none" w:sz="0" w:space="0" w:color="auto"/>
        <w:left w:val="none" w:sz="0" w:space="0" w:color="auto"/>
        <w:bottom w:val="none" w:sz="0" w:space="0" w:color="auto"/>
        <w:right w:val="none" w:sz="0" w:space="0" w:color="auto"/>
      </w:divBdr>
    </w:div>
    <w:div w:id="47998588">
      <w:bodyDiv w:val="1"/>
      <w:marLeft w:val="0"/>
      <w:marRight w:val="0"/>
      <w:marTop w:val="0"/>
      <w:marBottom w:val="0"/>
      <w:divBdr>
        <w:top w:val="none" w:sz="0" w:space="0" w:color="auto"/>
        <w:left w:val="none" w:sz="0" w:space="0" w:color="auto"/>
        <w:bottom w:val="none" w:sz="0" w:space="0" w:color="auto"/>
        <w:right w:val="none" w:sz="0" w:space="0" w:color="auto"/>
      </w:divBdr>
    </w:div>
    <w:div w:id="63384492">
      <w:bodyDiv w:val="1"/>
      <w:marLeft w:val="0"/>
      <w:marRight w:val="0"/>
      <w:marTop w:val="0"/>
      <w:marBottom w:val="0"/>
      <w:divBdr>
        <w:top w:val="none" w:sz="0" w:space="0" w:color="auto"/>
        <w:left w:val="none" w:sz="0" w:space="0" w:color="auto"/>
        <w:bottom w:val="none" w:sz="0" w:space="0" w:color="auto"/>
        <w:right w:val="none" w:sz="0" w:space="0" w:color="auto"/>
      </w:divBdr>
    </w:div>
    <w:div w:id="66390409">
      <w:bodyDiv w:val="1"/>
      <w:marLeft w:val="0"/>
      <w:marRight w:val="0"/>
      <w:marTop w:val="0"/>
      <w:marBottom w:val="0"/>
      <w:divBdr>
        <w:top w:val="none" w:sz="0" w:space="0" w:color="auto"/>
        <w:left w:val="none" w:sz="0" w:space="0" w:color="auto"/>
        <w:bottom w:val="none" w:sz="0" w:space="0" w:color="auto"/>
        <w:right w:val="none" w:sz="0" w:space="0" w:color="auto"/>
      </w:divBdr>
    </w:div>
    <w:div w:id="130372487">
      <w:bodyDiv w:val="1"/>
      <w:marLeft w:val="0"/>
      <w:marRight w:val="0"/>
      <w:marTop w:val="0"/>
      <w:marBottom w:val="0"/>
      <w:divBdr>
        <w:top w:val="none" w:sz="0" w:space="0" w:color="auto"/>
        <w:left w:val="none" w:sz="0" w:space="0" w:color="auto"/>
        <w:bottom w:val="none" w:sz="0" w:space="0" w:color="auto"/>
        <w:right w:val="none" w:sz="0" w:space="0" w:color="auto"/>
      </w:divBdr>
      <w:divsChild>
        <w:div w:id="1444610121">
          <w:marLeft w:val="446"/>
          <w:marRight w:val="0"/>
          <w:marTop w:val="0"/>
          <w:marBottom w:val="240"/>
          <w:divBdr>
            <w:top w:val="none" w:sz="0" w:space="0" w:color="auto"/>
            <w:left w:val="none" w:sz="0" w:space="0" w:color="auto"/>
            <w:bottom w:val="none" w:sz="0" w:space="0" w:color="auto"/>
            <w:right w:val="none" w:sz="0" w:space="0" w:color="auto"/>
          </w:divBdr>
        </w:div>
        <w:div w:id="1722553110">
          <w:marLeft w:val="965"/>
          <w:marRight w:val="0"/>
          <w:marTop w:val="0"/>
          <w:marBottom w:val="240"/>
          <w:divBdr>
            <w:top w:val="none" w:sz="0" w:space="0" w:color="auto"/>
            <w:left w:val="none" w:sz="0" w:space="0" w:color="auto"/>
            <w:bottom w:val="none" w:sz="0" w:space="0" w:color="auto"/>
            <w:right w:val="none" w:sz="0" w:space="0" w:color="auto"/>
          </w:divBdr>
        </w:div>
        <w:div w:id="339740504">
          <w:marLeft w:val="965"/>
          <w:marRight w:val="0"/>
          <w:marTop w:val="0"/>
          <w:marBottom w:val="240"/>
          <w:divBdr>
            <w:top w:val="none" w:sz="0" w:space="0" w:color="auto"/>
            <w:left w:val="none" w:sz="0" w:space="0" w:color="auto"/>
            <w:bottom w:val="none" w:sz="0" w:space="0" w:color="auto"/>
            <w:right w:val="none" w:sz="0" w:space="0" w:color="auto"/>
          </w:divBdr>
        </w:div>
        <w:div w:id="392045939">
          <w:marLeft w:val="965"/>
          <w:marRight w:val="0"/>
          <w:marTop w:val="0"/>
          <w:marBottom w:val="240"/>
          <w:divBdr>
            <w:top w:val="none" w:sz="0" w:space="0" w:color="auto"/>
            <w:left w:val="none" w:sz="0" w:space="0" w:color="auto"/>
            <w:bottom w:val="none" w:sz="0" w:space="0" w:color="auto"/>
            <w:right w:val="none" w:sz="0" w:space="0" w:color="auto"/>
          </w:divBdr>
        </w:div>
        <w:div w:id="579798553">
          <w:marLeft w:val="965"/>
          <w:marRight w:val="0"/>
          <w:marTop w:val="0"/>
          <w:marBottom w:val="240"/>
          <w:divBdr>
            <w:top w:val="none" w:sz="0" w:space="0" w:color="auto"/>
            <w:left w:val="none" w:sz="0" w:space="0" w:color="auto"/>
            <w:bottom w:val="none" w:sz="0" w:space="0" w:color="auto"/>
            <w:right w:val="none" w:sz="0" w:space="0" w:color="auto"/>
          </w:divBdr>
        </w:div>
        <w:div w:id="331303437">
          <w:marLeft w:val="965"/>
          <w:marRight w:val="0"/>
          <w:marTop w:val="0"/>
          <w:marBottom w:val="240"/>
          <w:divBdr>
            <w:top w:val="none" w:sz="0" w:space="0" w:color="auto"/>
            <w:left w:val="none" w:sz="0" w:space="0" w:color="auto"/>
            <w:bottom w:val="none" w:sz="0" w:space="0" w:color="auto"/>
            <w:right w:val="none" w:sz="0" w:space="0" w:color="auto"/>
          </w:divBdr>
        </w:div>
        <w:div w:id="425342528">
          <w:marLeft w:val="965"/>
          <w:marRight w:val="0"/>
          <w:marTop w:val="0"/>
          <w:marBottom w:val="240"/>
          <w:divBdr>
            <w:top w:val="none" w:sz="0" w:space="0" w:color="auto"/>
            <w:left w:val="none" w:sz="0" w:space="0" w:color="auto"/>
            <w:bottom w:val="none" w:sz="0" w:space="0" w:color="auto"/>
            <w:right w:val="none" w:sz="0" w:space="0" w:color="auto"/>
          </w:divBdr>
        </w:div>
        <w:div w:id="1554153301">
          <w:marLeft w:val="965"/>
          <w:marRight w:val="0"/>
          <w:marTop w:val="0"/>
          <w:marBottom w:val="240"/>
          <w:divBdr>
            <w:top w:val="none" w:sz="0" w:space="0" w:color="auto"/>
            <w:left w:val="none" w:sz="0" w:space="0" w:color="auto"/>
            <w:bottom w:val="none" w:sz="0" w:space="0" w:color="auto"/>
            <w:right w:val="none" w:sz="0" w:space="0" w:color="auto"/>
          </w:divBdr>
        </w:div>
      </w:divsChild>
    </w:div>
    <w:div w:id="148909215">
      <w:bodyDiv w:val="1"/>
      <w:marLeft w:val="0"/>
      <w:marRight w:val="0"/>
      <w:marTop w:val="0"/>
      <w:marBottom w:val="0"/>
      <w:divBdr>
        <w:top w:val="none" w:sz="0" w:space="0" w:color="auto"/>
        <w:left w:val="none" w:sz="0" w:space="0" w:color="auto"/>
        <w:bottom w:val="none" w:sz="0" w:space="0" w:color="auto"/>
        <w:right w:val="none" w:sz="0" w:space="0" w:color="auto"/>
      </w:divBdr>
    </w:div>
    <w:div w:id="154614206">
      <w:bodyDiv w:val="1"/>
      <w:marLeft w:val="0"/>
      <w:marRight w:val="0"/>
      <w:marTop w:val="0"/>
      <w:marBottom w:val="0"/>
      <w:divBdr>
        <w:top w:val="none" w:sz="0" w:space="0" w:color="auto"/>
        <w:left w:val="none" w:sz="0" w:space="0" w:color="auto"/>
        <w:bottom w:val="none" w:sz="0" w:space="0" w:color="auto"/>
        <w:right w:val="none" w:sz="0" w:space="0" w:color="auto"/>
      </w:divBdr>
    </w:div>
    <w:div w:id="156117382">
      <w:bodyDiv w:val="1"/>
      <w:marLeft w:val="0"/>
      <w:marRight w:val="0"/>
      <w:marTop w:val="0"/>
      <w:marBottom w:val="0"/>
      <w:divBdr>
        <w:top w:val="none" w:sz="0" w:space="0" w:color="auto"/>
        <w:left w:val="none" w:sz="0" w:space="0" w:color="auto"/>
        <w:bottom w:val="none" w:sz="0" w:space="0" w:color="auto"/>
        <w:right w:val="none" w:sz="0" w:space="0" w:color="auto"/>
      </w:divBdr>
    </w:div>
    <w:div w:id="158421712">
      <w:bodyDiv w:val="1"/>
      <w:marLeft w:val="0"/>
      <w:marRight w:val="0"/>
      <w:marTop w:val="0"/>
      <w:marBottom w:val="0"/>
      <w:divBdr>
        <w:top w:val="none" w:sz="0" w:space="0" w:color="auto"/>
        <w:left w:val="none" w:sz="0" w:space="0" w:color="auto"/>
        <w:bottom w:val="none" w:sz="0" w:space="0" w:color="auto"/>
        <w:right w:val="none" w:sz="0" w:space="0" w:color="auto"/>
      </w:divBdr>
    </w:div>
    <w:div w:id="167409636">
      <w:bodyDiv w:val="1"/>
      <w:marLeft w:val="0"/>
      <w:marRight w:val="0"/>
      <w:marTop w:val="0"/>
      <w:marBottom w:val="0"/>
      <w:divBdr>
        <w:top w:val="none" w:sz="0" w:space="0" w:color="auto"/>
        <w:left w:val="none" w:sz="0" w:space="0" w:color="auto"/>
        <w:bottom w:val="none" w:sz="0" w:space="0" w:color="auto"/>
        <w:right w:val="none" w:sz="0" w:space="0" w:color="auto"/>
      </w:divBdr>
    </w:div>
    <w:div w:id="172767788">
      <w:bodyDiv w:val="1"/>
      <w:marLeft w:val="0"/>
      <w:marRight w:val="0"/>
      <w:marTop w:val="0"/>
      <w:marBottom w:val="0"/>
      <w:divBdr>
        <w:top w:val="none" w:sz="0" w:space="0" w:color="auto"/>
        <w:left w:val="none" w:sz="0" w:space="0" w:color="auto"/>
        <w:bottom w:val="none" w:sz="0" w:space="0" w:color="auto"/>
        <w:right w:val="none" w:sz="0" w:space="0" w:color="auto"/>
      </w:divBdr>
    </w:div>
    <w:div w:id="175576459">
      <w:bodyDiv w:val="1"/>
      <w:marLeft w:val="0"/>
      <w:marRight w:val="0"/>
      <w:marTop w:val="0"/>
      <w:marBottom w:val="0"/>
      <w:divBdr>
        <w:top w:val="none" w:sz="0" w:space="0" w:color="auto"/>
        <w:left w:val="none" w:sz="0" w:space="0" w:color="auto"/>
        <w:bottom w:val="none" w:sz="0" w:space="0" w:color="auto"/>
        <w:right w:val="none" w:sz="0" w:space="0" w:color="auto"/>
      </w:divBdr>
    </w:div>
    <w:div w:id="179783538">
      <w:bodyDiv w:val="1"/>
      <w:marLeft w:val="0"/>
      <w:marRight w:val="0"/>
      <w:marTop w:val="0"/>
      <w:marBottom w:val="0"/>
      <w:divBdr>
        <w:top w:val="none" w:sz="0" w:space="0" w:color="auto"/>
        <w:left w:val="none" w:sz="0" w:space="0" w:color="auto"/>
        <w:bottom w:val="none" w:sz="0" w:space="0" w:color="auto"/>
        <w:right w:val="none" w:sz="0" w:space="0" w:color="auto"/>
      </w:divBdr>
    </w:div>
    <w:div w:id="180551827">
      <w:bodyDiv w:val="1"/>
      <w:marLeft w:val="0"/>
      <w:marRight w:val="0"/>
      <w:marTop w:val="0"/>
      <w:marBottom w:val="0"/>
      <w:divBdr>
        <w:top w:val="none" w:sz="0" w:space="0" w:color="auto"/>
        <w:left w:val="none" w:sz="0" w:space="0" w:color="auto"/>
        <w:bottom w:val="none" w:sz="0" w:space="0" w:color="auto"/>
        <w:right w:val="none" w:sz="0" w:space="0" w:color="auto"/>
      </w:divBdr>
    </w:div>
    <w:div w:id="186064576">
      <w:bodyDiv w:val="1"/>
      <w:marLeft w:val="0"/>
      <w:marRight w:val="0"/>
      <w:marTop w:val="0"/>
      <w:marBottom w:val="0"/>
      <w:divBdr>
        <w:top w:val="none" w:sz="0" w:space="0" w:color="auto"/>
        <w:left w:val="none" w:sz="0" w:space="0" w:color="auto"/>
        <w:bottom w:val="none" w:sz="0" w:space="0" w:color="auto"/>
        <w:right w:val="none" w:sz="0" w:space="0" w:color="auto"/>
      </w:divBdr>
    </w:div>
    <w:div w:id="201137233">
      <w:bodyDiv w:val="1"/>
      <w:marLeft w:val="0"/>
      <w:marRight w:val="0"/>
      <w:marTop w:val="0"/>
      <w:marBottom w:val="0"/>
      <w:divBdr>
        <w:top w:val="none" w:sz="0" w:space="0" w:color="auto"/>
        <w:left w:val="none" w:sz="0" w:space="0" w:color="auto"/>
        <w:bottom w:val="none" w:sz="0" w:space="0" w:color="auto"/>
        <w:right w:val="none" w:sz="0" w:space="0" w:color="auto"/>
      </w:divBdr>
    </w:div>
    <w:div w:id="212010689">
      <w:bodyDiv w:val="1"/>
      <w:marLeft w:val="0"/>
      <w:marRight w:val="0"/>
      <w:marTop w:val="0"/>
      <w:marBottom w:val="0"/>
      <w:divBdr>
        <w:top w:val="none" w:sz="0" w:space="0" w:color="auto"/>
        <w:left w:val="none" w:sz="0" w:space="0" w:color="auto"/>
        <w:bottom w:val="none" w:sz="0" w:space="0" w:color="auto"/>
        <w:right w:val="none" w:sz="0" w:space="0" w:color="auto"/>
      </w:divBdr>
      <w:divsChild>
        <w:div w:id="1905137375">
          <w:marLeft w:val="446"/>
          <w:marRight w:val="0"/>
          <w:marTop w:val="0"/>
          <w:marBottom w:val="120"/>
          <w:divBdr>
            <w:top w:val="none" w:sz="0" w:space="0" w:color="auto"/>
            <w:left w:val="none" w:sz="0" w:space="0" w:color="auto"/>
            <w:bottom w:val="none" w:sz="0" w:space="0" w:color="auto"/>
            <w:right w:val="none" w:sz="0" w:space="0" w:color="auto"/>
          </w:divBdr>
        </w:div>
        <w:div w:id="532381559">
          <w:marLeft w:val="446"/>
          <w:marRight w:val="0"/>
          <w:marTop w:val="0"/>
          <w:marBottom w:val="120"/>
          <w:divBdr>
            <w:top w:val="none" w:sz="0" w:space="0" w:color="auto"/>
            <w:left w:val="none" w:sz="0" w:space="0" w:color="auto"/>
            <w:bottom w:val="none" w:sz="0" w:space="0" w:color="auto"/>
            <w:right w:val="none" w:sz="0" w:space="0" w:color="auto"/>
          </w:divBdr>
        </w:div>
        <w:div w:id="353726096">
          <w:marLeft w:val="446"/>
          <w:marRight w:val="0"/>
          <w:marTop w:val="0"/>
          <w:marBottom w:val="120"/>
          <w:divBdr>
            <w:top w:val="none" w:sz="0" w:space="0" w:color="auto"/>
            <w:left w:val="none" w:sz="0" w:space="0" w:color="auto"/>
            <w:bottom w:val="none" w:sz="0" w:space="0" w:color="auto"/>
            <w:right w:val="none" w:sz="0" w:space="0" w:color="auto"/>
          </w:divBdr>
        </w:div>
        <w:div w:id="1535998488">
          <w:marLeft w:val="446"/>
          <w:marRight w:val="0"/>
          <w:marTop w:val="0"/>
          <w:marBottom w:val="0"/>
          <w:divBdr>
            <w:top w:val="none" w:sz="0" w:space="0" w:color="auto"/>
            <w:left w:val="none" w:sz="0" w:space="0" w:color="auto"/>
            <w:bottom w:val="none" w:sz="0" w:space="0" w:color="auto"/>
            <w:right w:val="none" w:sz="0" w:space="0" w:color="auto"/>
          </w:divBdr>
        </w:div>
      </w:divsChild>
    </w:div>
    <w:div w:id="229194301">
      <w:bodyDiv w:val="1"/>
      <w:marLeft w:val="0"/>
      <w:marRight w:val="0"/>
      <w:marTop w:val="0"/>
      <w:marBottom w:val="0"/>
      <w:divBdr>
        <w:top w:val="none" w:sz="0" w:space="0" w:color="auto"/>
        <w:left w:val="none" w:sz="0" w:space="0" w:color="auto"/>
        <w:bottom w:val="none" w:sz="0" w:space="0" w:color="auto"/>
        <w:right w:val="none" w:sz="0" w:space="0" w:color="auto"/>
      </w:divBdr>
    </w:div>
    <w:div w:id="238683103">
      <w:bodyDiv w:val="1"/>
      <w:marLeft w:val="0"/>
      <w:marRight w:val="0"/>
      <w:marTop w:val="0"/>
      <w:marBottom w:val="0"/>
      <w:divBdr>
        <w:top w:val="none" w:sz="0" w:space="0" w:color="auto"/>
        <w:left w:val="none" w:sz="0" w:space="0" w:color="auto"/>
        <w:bottom w:val="none" w:sz="0" w:space="0" w:color="auto"/>
        <w:right w:val="none" w:sz="0" w:space="0" w:color="auto"/>
      </w:divBdr>
    </w:div>
    <w:div w:id="248659878">
      <w:bodyDiv w:val="1"/>
      <w:marLeft w:val="0"/>
      <w:marRight w:val="0"/>
      <w:marTop w:val="0"/>
      <w:marBottom w:val="0"/>
      <w:divBdr>
        <w:top w:val="none" w:sz="0" w:space="0" w:color="auto"/>
        <w:left w:val="none" w:sz="0" w:space="0" w:color="auto"/>
        <w:bottom w:val="none" w:sz="0" w:space="0" w:color="auto"/>
        <w:right w:val="none" w:sz="0" w:space="0" w:color="auto"/>
      </w:divBdr>
    </w:div>
    <w:div w:id="258293693">
      <w:bodyDiv w:val="1"/>
      <w:marLeft w:val="0"/>
      <w:marRight w:val="0"/>
      <w:marTop w:val="0"/>
      <w:marBottom w:val="0"/>
      <w:divBdr>
        <w:top w:val="none" w:sz="0" w:space="0" w:color="auto"/>
        <w:left w:val="none" w:sz="0" w:space="0" w:color="auto"/>
        <w:bottom w:val="none" w:sz="0" w:space="0" w:color="auto"/>
        <w:right w:val="none" w:sz="0" w:space="0" w:color="auto"/>
      </w:divBdr>
    </w:div>
    <w:div w:id="272444017">
      <w:bodyDiv w:val="1"/>
      <w:marLeft w:val="0"/>
      <w:marRight w:val="0"/>
      <w:marTop w:val="0"/>
      <w:marBottom w:val="0"/>
      <w:divBdr>
        <w:top w:val="none" w:sz="0" w:space="0" w:color="auto"/>
        <w:left w:val="none" w:sz="0" w:space="0" w:color="auto"/>
        <w:bottom w:val="none" w:sz="0" w:space="0" w:color="auto"/>
        <w:right w:val="none" w:sz="0" w:space="0" w:color="auto"/>
      </w:divBdr>
    </w:div>
    <w:div w:id="330640401">
      <w:bodyDiv w:val="1"/>
      <w:marLeft w:val="0"/>
      <w:marRight w:val="0"/>
      <w:marTop w:val="0"/>
      <w:marBottom w:val="0"/>
      <w:divBdr>
        <w:top w:val="none" w:sz="0" w:space="0" w:color="auto"/>
        <w:left w:val="none" w:sz="0" w:space="0" w:color="auto"/>
        <w:bottom w:val="none" w:sz="0" w:space="0" w:color="auto"/>
        <w:right w:val="none" w:sz="0" w:space="0" w:color="auto"/>
      </w:divBdr>
    </w:div>
    <w:div w:id="339893535">
      <w:bodyDiv w:val="1"/>
      <w:marLeft w:val="0"/>
      <w:marRight w:val="0"/>
      <w:marTop w:val="0"/>
      <w:marBottom w:val="0"/>
      <w:divBdr>
        <w:top w:val="none" w:sz="0" w:space="0" w:color="auto"/>
        <w:left w:val="none" w:sz="0" w:space="0" w:color="auto"/>
        <w:bottom w:val="none" w:sz="0" w:space="0" w:color="auto"/>
        <w:right w:val="none" w:sz="0" w:space="0" w:color="auto"/>
      </w:divBdr>
    </w:div>
    <w:div w:id="340746522">
      <w:bodyDiv w:val="1"/>
      <w:marLeft w:val="0"/>
      <w:marRight w:val="0"/>
      <w:marTop w:val="0"/>
      <w:marBottom w:val="0"/>
      <w:divBdr>
        <w:top w:val="none" w:sz="0" w:space="0" w:color="auto"/>
        <w:left w:val="none" w:sz="0" w:space="0" w:color="auto"/>
        <w:bottom w:val="none" w:sz="0" w:space="0" w:color="auto"/>
        <w:right w:val="none" w:sz="0" w:space="0" w:color="auto"/>
      </w:divBdr>
    </w:div>
    <w:div w:id="341511193">
      <w:bodyDiv w:val="1"/>
      <w:marLeft w:val="0"/>
      <w:marRight w:val="0"/>
      <w:marTop w:val="0"/>
      <w:marBottom w:val="0"/>
      <w:divBdr>
        <w:top w:val="none" w:sz="0" w:space="0" w:color="auto"/>
        <w:left w:val="none" w:sz="0" w:space="0" w:color="auto"/>
        <w:bottom w:val="none" w:sz="0" w:space="0" w:color="auto"/>
        <w:right w:val="none" w:sz="0" w:space="0" w:color="auto"/>
      </w:divBdr>
    </w:div>
    <w:div w:id="342051580">
      <w:bodyDiv w:val="1"/>
      <w:marLeft w:val="0"/>
      <w:marRight w:val="0"/>
      <w:marTop w:val="0"/>
      <w:marBottom w:val="0"/>
      <w:divBdr>
        <w:top w:val="none" w:sz="0" w:space="0" w:color="auto"/>
        <w:left w:val="none" w:sz="0" w:space="0" w:color="auto"/>
        <w:bottom w:val="none" w:sz="0" w:space="0" w:color="auto"/>
        <w:right w:val="none" w:sz="0" w:space="0" w:color="auto"/>
      </w:divBdr>
      <w:divsChild>
        <w:div w:id="1941983952">
          <w:marLeft w:val="965"/>
          <w:marRight w:val="0"/>
          <w:marTop w:val="0"/>
          <w:marBottom w:val="0"/>
          <w:divBdr>
            <w:top w:val="none" w:sz="0" w:space="0" w:color="auto"/>
            <w:left w:val="none" w:sz="0" w:space="0" w:color="auto"/>
            <w:bottom w:val="none" w:sz="0" w:space="0" w:color="auto"/>
            <w:right w:val="none" w:sz="0" w:space="0" w:color="auto"/>
          </w:divBdr>
        </w:div>
        <w:div w:id="973945261">
          <w:marLeft w:val="965"/>
          <w:marRight w:val="0"/>
          <w:marTop w:val="0"/>
          <w:marBottom w:val="0"/>
          <w:divBdr>
            <w:top w:val="none" w:sz="0" w:space="0" w:color="auto"/>
            <w:left w:val="none" w:sz="0" w:space="0" w:color="auto"/>
            <w:bottom w:val="none" w:sz="0" w:space="0" w:color="auto"/>
            <w:right w:val="none" w:sz="0" w:space="0" w:color="auto"/>
          </w:divBdr>
        </w:div>
        <w:div w:id="1117913720">
          <w:marLeft w:val="965"/>
          <w:marRight w:val="0"/>
          <w:marTop w:val="0"/>
          <w:marBottom w:val="0"/>
          <w:divBdr>
            <w:top w:val="none" w:sz="0" w:space="0" w:color="auto"/>
            <w:left w:val="none" w:sz="0" w:space="0" w:color="auto"/>
            <w:bottom w:val="none" w:sz="0" w:space="0" w:color="auto"/>
            <w:right w:val="none" w:sz="0" w:space="0" w:color="auto"/>
          </w:divBdr>
        </w:div>
        <w:div w:id="799955691">
          <w:marLeft w:val="965"/>
          <w:marRight w:val="0"/>
          <w:marTop w:val="0"/>
          <w:marBottom w:val="0"/>
          <w:divBdr>
            <w:top w:val="none" w:sz="0" w:space="0" w:color="auto"/>
            <w:left w:val="none" w:sz="0" w:space="0" w:color="auto"/>
            <w:bottom w:val="none" w:sz="0" w:space="0" w:color="auto"/>
            <w:right w:val="none" w:sz="0" w:space="0" w:color="auto"/>
          </w:divBdr>
        </w:div>
        <w:div w:id="1645237999">
          <w:marLeft w:val="965"/>
          <w:marRight w:val="0"/>
          <w:marTop w:val="0"/>
          <w:marBottom w:val="0"/>
          <w:divBdr>
            <w:top w:val="none" w:sz="0" w:space="0" w:color="auto"/>
            <w:left w:val="none" w:sz="0" w:space="0" w:color="auto"/>
            <w:bottom w:val="none" w:sz="0" w:space="0" w:color="auto"/>
            <w:right w:val="none" w:sz="0" w:space="0" w:color="auto"/>
          </w:divBdr>
        </w:div>
        <w:div w:id="134952150">
          <w:marLeft w:val="965"/>
          <w:marRight w:val="0"/>
          <w:marTop w:val="0"/>
          <w:marBottom w:val="0"/>
          <w:divBdr>
            <w:top w:val="none" w:sz="0" w:space="0" w:color="auto"/>
            <w:left w:val="none" w:sz="0" w:space="0" w:color="auto"/>
            <w:bottom w:val="none" w:sz="0" w:space="0" w:color="auto"/>
            <w:right w:val="none" w:sz="0" w:space="0" w:color="auto"/>
          </w:divBdr>
        </w:div>
        <w:div w:id="156041638">
          <w:marLeft w:val="965"/>
          <w:marRight w:val="0"/>
          <w:marTop w:val="0"/>
          <w:marBottom w:val="0"/>
          <w:divBdr>
            <w:top w:val="none" w:sz="0" w:space="0" w:color="auto"/>
            <w:left w:val="none" w:sz="0" w:space="0" w:color="auto"/>
            <w:bottom w:val="none" w:sz="0" w:space="0" w:color="auto"/>
            <w:right w:val="none" w:sz="0" w:space="0" w:color="auto"/>
          </w:divBdr>
        </w:div>
        <w:div w:id="357892878">
          <w:marLeft w:val="965"/>
          <w:marRight w:val="0"/>
          <w:marTop w:val="0"/>
          <w:marBottom w:val="0"/>
          <w:divBdr>
            <w:top w:val="none" w:sz="0" w:space="0" w:color="auto"/>
            <w:left w:val="none" w:sz="0" w:space="0" w:color="auto"/>
            <w:bottom w:val="none" w:sz="0" w:space="0" w:color="auto"/>
            <w:right w:val="none" w:sz="0" w:space="0" w:color="auto"/>
          </w:divBdr>
        </w:div>
        <w:div w:id="1212111071">
          <w:marLeft w:val="965"/>
          <w:marRight w:val="0"/>
          <w:marTop w:val="0"/>
          <w:marBottom w:val="0"/>
          <w:divBdr>
            <w:top w:val="none" w:sz="0" w:space="0" w:color="auto"/>
            <w:left w:val="none" w:sz="0" w:space="0" w:color="auto"/>
            <w:bottom w:val="none" w:sz="0" w:space="0" w:color="auto"/>
            <w:right w:val="none" w:sz="0" w:space="0" w:color="auto"/>
          </w:divBdr>
        </w:div>
      </w:divsChild>
    </w:div>
    <w:div w:id="349181271">
      <w:bodyDiv w:val="1"/>
      <w:marLeft w:val="0"/>
      <w:marRight w:val="0"/>
      <w:marTop w:val="0"/>
      <w:marBottom w:val="0"/>
      <w:divBdr>
        <w:top w:val="none" w:sz="0" w:space="0" w:color="auto"/>
        <w:left w:val="none" w:sz="0" w:space="0" w:color="auto"/>
        <w:bottom w:val="none" w:sz="0" w:space="0" w:color="auto"/>
        <w:right w:val="none" w:sz="0" w:space="0" w:color="auto"/>
      </w:divBdr>
    </w:div>
    <w:div w:id="356011206">
      <w:bodyDiv w:val="1"/>
      <w:marLeft w:val="0"/>
      <w:marRight w:val="0"/>
      <w:marTop w:val="0"/>
      <w:marBottom w:val="0"/>
      <w:divBdr>
        <w:top w:val="none" w:sz="0" w:space="0" w:color="auto"/>
        <w:left w:val="none" w:sz="0" w:space="0" w:color="auto"/>
        <w:bottom w:val="none" w:sz="0" w:space="0" w:color="auto"/>
        <w:right w:val="none" w:sz="0" w:space="0" w:color="auto"/>
      </w:divBdr>
    </w:div>
    <w:div w:id="368577140">
      <w:bodyDiv w:val="1"/>
      <w:marLeft w:val="0"/>
      <w:marRight w:val="0"/>
      <w:marTop w:val="0"/>
      <w:marBottom w:val="0"/>
      <w:divBdr>
        <w:top w:val="none" w:sz="0" w:space="0" w:color="auto"/>
        <w:left w:val="none" w:sz="0" w:space="0" w:color="auto"/>
        <w:bottom w:val="none" w:sz="0" w:space="0" w:color="auto"/>
        <w:right w:val="none" w:sz="0" w:space="0" w:color="auto"/>
      </w:divBdr>
    </w:div>
    <w:div w:id="420025245">
      <w:bodyDiv w:val="1"/>
      <w:marLeft w:val="0"/>
      <w:marRight w:val="0"/>
      <w:marTop w:val="0"/>
      <w:marBottom w:val="0"/>
      <w:divBdr>
        <w:top w:val="none" w:sz="0" w:space="0" w:color="auto"/>
        <w:left w:val="none" w:sz="0" w:space="0" w:color="auto"/>
        <w:bottom w:val="none" w:sz="0" w:space="0" w:color="auto"/>
        <w:right w:val="none" w:sz="0" w:space="0" w:color="auto"/>
      </w:divBdr>
    </w:div>
    <w:div w:id="420834882">
      <w:bodyDiv w:val="1"/>
      <w:marLeft w:val="0"/>
      <w:marRight w:val="0"/>
      <w:marTop w:val="0"/>
      <w:marBottom w:val="0"/>
      <w:divBdr>
        <w:top w:val="none" w:sz="0" w:space="0" w:color="auto"/>
        <w:left w:val="none" w:sz="0" w:space="0" w:color="auto"/>
        <w:bottom w:val="none" w:sz="0" w:space="0" w:color="auto"/>
        <w:right w:val="none" w:sz="0" w:space="0" w:color="auto"/>
      </w:divBdr>
    </w:div>
    <w:div w:id="421921687">
      <w:bodyDiv w:val="1"/>
      <w:marLeft w:val="0"/>
      <w:marRight w:val="0"/>
      <w:marTop w:val="0"/>
      <w:marBottom w:val="0"/>
      <w:divBdr>
        <w:top w:val="none" w:sz="0" w:space="0" w:color="auto"/>
        <w:left w:val="none" w:sz="0" w:space="0" w:color="auto"/>
        <w:bottom w:val="none" w:sz="0" w:space="0" w:color="auto"/>
        <w:right w:val="none" w:sz="0" w:space="0" w:color="auto"/>
      </w:divBdr>
    </w:div>
    <w:div w:id="437678834">
      <w:bodyDiv w:val="1"/>
      <w:marLeft w:val="0"/>
      <w:marRight w:val="0"/>
      <w:marTop w:val="0"/>
      <w:marBottom w:val="0"/>
      <w:divBdr>
        <w:top w:val="none" w:sz="0" w:space="0" w:color="auto"/>
        <w:left w:val="none" w:sz="0" w:space="0" w:color="auto"/>
        <w:bottom w:val="none" w:sz="0" w:space="0" w:color="auto"/>
        <w:right w:val="none" w:sz="0" w:space="0" w:color="auto"/>
      </w:divBdr>
    </w:div>
    <w:div w:id="457457135">
      <w:bodyDiv w:val="1"/>
      <w:marLeft w:val="0"/>
      <w:marRight w:val="0"/>
      <w:marTop w:val="0"/>
      <w:marBottom w:val="0"/>
      <w:divBdr>
        <w:top w:val="none" w:sz="0" w:space="0" w:color="auto"/>
        <w:left w:val="none" w:sz="0" w:space="0" w:color="auto"/>
        <w:bottom w:val="none" w:sz="0" w:space="0" w:color="auto"/>
        <w:right w:val="none" w:sz="0" w:space="0" w:color="auto"/>
      </w:divBdr>
    </w:div>
    <w:div w:id="460073119">
      <w:bodyDiv w:val="1"/>
      <w:marLeft w:val="0"/>
      <w:marRight w:val="0"/>
      <w:marTop w:val="0"/>
      <w:marBottom w:val="0"/>
      <w:divBdr>
        <w:top w:val="none" w:sz="0" w:space="0" w:color="auto"/>
        <w:left w:val="none" w:sz="0" w:space="0" w:color="auto"/>
        <w:bottom w:val="none" w:sz="0" w:space="0" w:color="auto"/>
        <w:right w:val="none" w:sz="0" w:space="0" w:color="auto"/>
      </w:divBdr>
    </w:div>
    <w:div w:id="492112115">
      <w:bodyDiv w:val="1"/>
      <w:marLeft w:val="0"/>
      <w:marRight w:val="0"/>
      <w:marTop w:val="0"/>
      <w:marBottom w:val="0"/>
      <w:divBdr>
        <w:top w:val="none" w:sz="0" w:space="0" w:color="auto"/>
        <w:left w:val="none" w:sz="0" w:space="0" w:color="auto"/>
        <w:bottom w:val="none" w:sz="0" w:space="0" w:color="auto"/>
        <w:right w:val="none" w:sz="0" w:space="0" w:color="auto"/>
      </w:divBdr>
    </w:div>
    <w:div w:id="508837584">
      <w:bodyDiv w:val="1"/>
      <w:marLeft w:val="0"/>
      <w:marRight w:val="0"/>
      <w:marTop w:val="0"/>
      <w:marBottom w:val="0"/>
      <w:divBdr>
        <w:top w:val="none" w:sz="0" w:space="0" w:color="auto"/>
        <w:left w:val="none" w:sz="0" w:space="0" w:color="auto"/>
        <w:bottom w:val="none" w:sz="0" w:space="0" w:color="auto"/>
        <w:right w:val="none" w:sz="0" w:space="0" w:color="auto"/>
      </w:divBdr>
      <w:divsChild>
        <w:div w:id="806899741">
          <w:marLeft w:val="547"/>
          <w:marRight w:val="0"/>
          <w:marTop w:val="0"/>
          <w:marBottom w:val="0"/>
          <w:divBdr>
            <w:top w:val="none" w:sz="0" w:space="0" w:color="auto"/>
            <w:left w:val="none" w:sz="0" w:space="0" w:color="auto"/>
            <w:bottom w:val="none" w:sz="0" w:space="0" w:color="auto"/>
            <w:right w:val="none" w:sz="0" w:space="0" w:color="auto"/>
          </w:divBdr>
        </w:div>
        <w:div w:id="73823034">
          <w:marLeft w:val="547"/>
          <w:marRight w:val="0"/>
          <w:marTop w:val="0"/>
          <w:marBottom w:val="0"/>
          <w:divBdr>
            <w:top w:val="none" w:sz="0" w:space="0" w:color="auto"/>
            <w:left w:val="none" w:sz="0" w:space="0" w:color="auto"/>
            <w:bottom w:val="none" w:sz="0" w:space="0" w:color="auto"/>
            <w:right w:val="none" w:sz="0" w:space="0" w:color="auto"/>
          </w:divBdr>
        </w:div>
      </w:divsChild>
    </w:div>
    <w:div w:id="515968652">
      <w:bodyDiv w:val="1"/>
      <w:marLeft w:val="0"/>
      <w:marRight w:val="0"/>
      <w:marTop w:val="0"/>
      <w:marBottom w:val="0"/>
      <w:divBdr>
        <w:top w:val="none" w:sz="0" w:space="0" w:color="auto"/>
        <w:left w:val="none" w:sz="0" w:space="0" w:color="auto"/>
        <w:bottom w:val="none" w:sz="0" w:space="0" w:color="auto"/>
        <w:right w:val="none" w:sz="0" w:space="0" w:color="auto"/>
      </w:divBdr>
    </w:div>
    <w:div w:id="516312898">
      <w:bodyDiv w:val="1"/>
      <w:marLeft w:val="0"/>
      <w:marRight w:val="0"/>
      <w:marTop w:val="0"/>
      <w:marBottom w:val="0"/>
      <w:divBdr>
        <w:top w:val="none" w:sz="0" w:space="0" w:color="auto"/>
        <w:left w:val="none" w:sz="0" w:space="0" w:color="auto"/>
        <w:bottom w:val="none" w:sz="0" w:space="0" w:color="auto"/>
        <w:right w:val="none" w:sz="0" w:space="0" w:color="auto"/>
      </w:divBdr>
    </w:div>
    <w:div w:id="532042688">
      <w:bodyDiv w:val="1"/>
      <w:marLeft w:val="0"/>
      <w:marRight w:val="0"/>
      <w:marTop w:val="0"/>
      <w:marBottom w:val="0"/>
      <w:divBdr>
        <w:top w:val="none" w:sz="0" w:space="0" w:color="auto"/>
        <w:left w:val="none" w:sz="0" w:space="0" w:color="auto"/>
        <w:bottom w:val="none" w:sz="0" w:space="0" w:color="auto"/>
        <w:right w:val="none" w:sz="0" w:space="0" w:color="auto"/>
      </w:divBdr>
    </w:div>
    <w:div w:id="534780764">
      <w:bodyDiv w:val="1"/>
      <w:marLeft w:val="0"/>
      <w:marRight w:val="0"/>
      <w:marTop w:val="0"/>
      <w:marBottom w:val="0"/>
      <w:divBdr>
        <w:top w:val="none" w:sz="0" w:space="0" w:color="auto"/>
        <w:left w:val="none" w:sz="0" w:space="0" w:color="auto"/>
        <w:bottom w:val="none" w:sz="0" w:space="0" w:color="auto"/>
        <w:right w:val="none" w:sz="0" w:space="0" w:color="auto"/>
      </w:divBdr>
    </w:div>
    <w:div w:id="548154879">
      <w:bodyDiv w:val="1"/>
      <w:marLeft w:val="0"/>
      <w:marRight w:val="0"/>
      <w:marTop w:val="0"/>
      <w:marBottom w:val="0"/>
      <w:divBdr>
        <w:top w:val="none" w:sz="0" w:space="0" w:color="auto"/>
        <w:left w:val="none" w:sz="0" w:space="0" w:color="auto"/>
        <w:bottom w:val="none" w:sz="0" w:space="0" w:color="auto"/>
        <w:right w:val="none" w:sz="0" w:space="0" w:color="auto"/>
      </w:divBdr>
    </w:div>
    <w:div w:id="570191612">
      <w:bodyDiv w:val="1"/>
      <w:marLeft w:val="0"/>
      <w:marRight w:val="0"/>
      <w:marTop w:val="0"/>
      <w:marBottom w:val="0"/>
      <w:divBdr>
        <w:top w:val="none" w:sz="0" w:space="0" w:color="auto"/>
        <w:left w:val="none" w:sz="0" w:space="0" w:color="auto"/>
        <w:bottom w:val="none" w:sz="0" w:space="0" w:color="auto"/>
        <w:right w:val="none" w:sz="0" w:space="0" w:color="auto"/>
      </w:divBdr>
    </w:div>
    <w:div w:id="575819436">
      <w:bodyDiv w:val="1"/>
      <w:marLeft w:val="0"/>
      <w:marRight w:val="0"/>
      <w:marTop w:val="0"/>
      <w:marBottom w:val="0"/>
      <w:divBdr>
        <w:top w:val="none" w:sz="0" w:space="0" w:color="auto"/>
        <w:left w:val="none" w:sz="0" w:space="0" w:color="auto"/>
        <w:bottom w:val="none" w:sz="0" w:space="0" w:color="auto"/>
        <w:right w:val="none" w:sz="0" w:space="0" w:color="auto"/>
      </w:divBdr>
    </w:div>
    <w:div w:id="582222011">
      <w:bodyDiv w:val="1"/>
      <w:marLeft w:val="0"/>
      <w:marRight w:val="0"/>
      <w:marTop w:val="0"/>
      <w:marBottom w:val="0"/>
      <w:divBdr>
        <w:top w:val="none" w:sz="0" w:space="0" w:color="auto"/>
        <w:left w:val="none" w:sz="0" w:space="0" w:color="auto"/>
        <w:bottom w:val="none" w:sz="0" w:space="0" w:color="auto"/>
        <w:right w:val="none" w:sz="0" w:space="0" w:color="auto"/>
      </w:divBdr>
    </w:div>
    <w:div w:id="583804917">
      <w:bodyDiv w:val="1"/>
      <w:marLeft w:val="0"/>
      <w:marRight w:val="0"/>
      <w:marTop w:val="0"/>
      <w:marBottom w:val="0"/>
      <w:divBdr>
        <w:top w:val="none" w:sz="0" w:space="0" w:color="auto"/>
        <w:left w:val="none" w:sz="0" w:space="0" w:color="auto"/>
        <w:bottom w:val="none" w:sz="0" w:space="0" w:color="auto"/>
        <w:right w:val="none" w:sz="0" w:space="0" w:color="auto"/>
      </w:divBdr>
    </w:div>
    <w:div w:id="587345989">
      <w:bodyDiv w:val="1"/>
      <w:marLeft w:val="0"/>
      <w:marRight w:val="0"/>
      <w:marTop w:val="0"/>
      <w:marBottom w:val="0"/>
      <w:divBdr>
        <w:top w:val="none" w:sz="0" w:space="0" w:color="auto"/>
        <w:left w:val="none" w:sz="0" w:space="0" w:color="auto"/>
        <w:bottom w:val="none" w:sz="0" w:space="0" w:color="auto"/>
        <w:right w:val="none" w:sz="0" w:space="0" w:color="auto"/>
      </w:divBdr>
    </w:div>
    <w:div w:id="607280653">
      <w:bodyDiv w:val="1"/>
      <w:marLeft w:val="0"/>
      <w:marRight w:val="0"/>
      <w:marTop w:val="0"/>
      <w:marBottom w:val="0"/>
      <w:divBdr>
        <w:top w:val="none" w:sz="0" w:space="0" w:color="auto"/>
        <w:left w:val="none" w:sz="0" w:space="0" w:color="auto"/>
        <w:bottom w:val="none" w:sz="0" w:space="0" w:color="auto"/>
        <w:right w:val="none" w:sz="0" w:space="0" w:color="auto"/>
      </w:divBdr>
    </w:div>
    <w:div w:id="622425596">
      <w:bodyDiv w:val="1"/>
      <w:marLeft w:val="0"/>
      <w:marRight w:val="0"/>
      <w:marTop w:val="0"/>
      <w:marBottom w:val="0"/>
      <w:divBdr>
        <w:top w:val="none" w:sz="0" w:space="0" w:color="auto"/>
        <w:left w:val="none" w:sz="0" w:space="0" w:color="auto"/>
        <w:bottom w:val="none" w:sz="0" w:space="0" w:color="auto"/>
        <w:right w:val="none" w:sz="0" w:space="0" w:color="auto"/>
      </w:divBdr>
      <w:divsChild>
        <w:div w:id="562330069">
          <w:marLeft w:val="965"/>
          <w:marRight w:val="0"/>
          <w:marTop w:val="116"/>
          <w:marBottom w:val="0"/>
          <w:divBdr>
            <w:top w:val="none" w:sz="0" w:space="0" w:color="auto"/>
            <w:left w:val="none" w:sz="0" w:space="0" w:color="auto"/>
            <w:bottom w:val="none" w:sz="0" w:space="0" w:color="auto"/>
            <w:right w:val="none" w:sz="0" w:space="0" w:color="auto"/>
          </w:divBdr>
        </w:div>
        <w:div w:id="1992252174">
          <w:marLeft w:val="965"/>
          <w:marRight w:val="0"/>
          <w:marTop w:val="116"/>
          <w:marBottom w:val="0"/>
          <w:divBdr>
            <w:top w:val="none" w:sz="0" w:space="0" w:color="auto"/>
            <w:left w:val="none" w:sz="0" w:space="0" w:color="auto"/>
            <w:bottom w:val="none" w:sz="0" w:space="0" w:color="auto"/>
            <w:right w:val="none" w:sz="0" w:space="0" w:color="auto"/>
          </w:divBdr>
        </w:div>
        <w:div w:id="1046683588">
          <w:marLeft w:val="965"/>
          <w:marRight w:val="0"/>
          <w:marTop w:val="116"/>
          <w:marBottom w:val="0"/>
          <w:divBdr>
            <w:top w:val="none" w:sz="0" w:space="0" w:color="auto"/>
            <w:left w:val="none" w:sz="0" w:space="0" w:color="auto"/>
            <w:bottom w:val="none" w:sz="0" w:space="0" w:color="auto"/>
            <w:right w:val="none" w:sz="0" w:space="0" w:color="auto"/>
          </w:divBdr>
        </w:div>
        <w:div w:id="1892108968">
          <w:marLeft w:val="965"/>
          <w:marRight w:val="0"/>
          <w:marTop w:val="116"/>
          <w:marBottom w:val="0"/>
          <w:divBdr>
            <w:top w:val="none" w:sz="0" w:space="0" w:color="auto"/>
            <w:left w:val="none" w:sz="0" w:space="0" w:color="auto"/>
            <w:bottom w:val="none" w:sz="0" w:space="0" w:color="auto"/>
            <w:right w:val="none" w:sz="0" w:space="0" w:color="auto"/>
          </w:divBdr>
        </w:div>
        <w:div w:id="623659057">
          <w:marLeft w:val="965"/>
          <w:marRight w:val="0"/>
          <w:marTop w:val="116"/>
          <w:marBottom w:val="0"/>
          <w:divBdr>
            <w:top w:val="none" w:sz="0" w:space="0" w:color="auto"/>
            <w:left w:val="none" w:sz="0" w:space="0" w:color="auto"/>
            <w:bottom w:val="none" w:sz="0" w:space="0" w:color="auto"/>
            <w:right w:val="none" w:sz="0" w:space="0" w:color="auto"/>
          </w:divBdr>
        </w:div>
        <w:div w:id="900871157">
          <w:marLeft w:val="965"/>
          <w:marRight w:val="0"/>
          <w:marTop w:val="116"/>
          <w:marBottom w:val="0"/>
          <w:divBdr>
            <w:top w:val="none" w:sz="0" w:space="0" w:color="auto"/>
            <w:left w:val="none" w:sz="0" w:space="0" w:color="auto"/>
            <w:bottom w:val="none" w:sz="0" w:space="0" w:color="auto"/>
            <w:right w:val="none" w:sz="0" w:space="0" w:color="auto"/>
          </w:divBdr>
        </w:div>
        <w:div w:id="1170750029">
          <w:marLeft w:val="965"/>
          <w:marRight w:val="0"/>
          <w:marTop w:val="116"/>
          <w:marBottom w:val="0"/>
          <w:divBdr>
            <w:top w:val="none" w:sz="0" w:space="0" w:color="auto"/>
            <w:left w:val="none" w:sz="0" w:space="0" w:color="auto"/>
            <w:bottom w:val="none" w:sz="0" w:space="0" w:color="auto"/>
            <w:right w:val="none" w:sz="0" w:space="0" w:color="auto"/>
          </w:divBdr>
        </w:div>
      </w:divsChild>
    </w:div>
    <w:div w:id="623077040">
      <w:bodyDiv w:val="1"/>
      <w:marLeft w:val="0"/>
      <w:marRight w:val="0"/>
      <w:marTop w:val="0"/>
      <w:marBottom w:val="0"/>
      <w:divBdr>
        <w:top w:val="none" w:sz="0" w:space="0" w:color="auto"/>
        <w:left w:val="none" w:sz="0" w:space="0" w:color="auto"/>
        <w:bottom w:val="none" w:sz="0" w:space="0" w:color="auto"/>
        <w:right w:val="none" w:sz="0" w:space="0" w:color="auto"/>
      </w:divBdr>
    </w:div>
    <w:div w:id="626469065">
      <w:bodyDiv w:val="1"/>
      <w:marLeft w:val="0"/>
      <w:marRight w:val="0"/>
      <w:marTop w:val="0"/>
      <w:marBottom w:val="0"/>
      <w:divBdr>
        <w:top w:val="none" w:sz="0" w:space="0" w:color="auto"/>
        <w:left w:val="none" w:sz="0" w:space="0" w:color="auto"/>
        <w:bottom w:val="none" w:sz="0" w:space="0" w:color="auto"/>
        <w:right w:val="none" w:sz="0" w:space="0" w:color="auto"/>
      </w:divBdr>
    </w:div>
    <w:div w:id="635259311">
      <w:bodyDiv w:val="1"/>
      <w:marLeft w:val="0"/>
      <w:marRight w:val="0"/>
      <w:marTop w:val="0"/>
      <w:marBottom w:val="0"/>
      <w:divBdr>
        <w:top w:val="none" w:sz="0" w:space="0" w:color="auto"/>
        <w:left w:val="none" w:sz="0" w:space="0" w:color="auto"/>
        <w:bottom w:val="none" w:sz="0" w:space="0" w:color="auto"/>
        <w:right w:val="none" w:sz="0" w:space="0" w:color="auto"/>
      </w:divBdr>
    </w:div>
    <w:div w:id="642976240">
      <w:bodyDiv w:val="1"/>
      <w:marLeft w:val="0"/>
      <w:marRight w:val="0"/>
      <w:marTop w:val="0"/>
      <w:marBottom w:val="0"/>
      <w:divBdr>
        <w:top w:val="none" w:sz="0" w:space="0" w:color="auto"/>
        <w:left w:val="none" w:sz="0" w:space="0" w:color="auto"/>
        <w:bottom w:val="none" w:sz="0" w:space="0" w:color="auto"/>
        <w:right w:val="none" w:sz="0" w:space="0" w:color="auto"/>
      </w:divBdr>
    </w:div>
    <w:div w:id="646595187">
      <w:bodyDiv w:val="1"/>
      <w:marLeft w:val="0"/>
      <w:marRight w:val="0"/>
      <w:marTop w:val="0"/>
      <w:marBottom w:val="0"/>
      <w:divBdr>
        <w:top w:val="none" w:sz="0" w:space="0" w:color="auto"/>
        <w:left w:val="none" w:sz="0" w:space="0" w:color="auto"/>
        <w:bottom w:val="none" w:sz="0" w:space="0" w:color="auto"/>
        <w:right w:val="none" w:sz="0" w:space="0" w:color="auto"/>
      </w:divBdr>
    </w:div>
    <w:div w:id="651106572">
      <w:bodyDiv w:val="1"/>
      <w:marLeft w:val="0"/>
      <w:marRight w:val="0"/>
      <w:marTop w:val="0"/>
      <w:marBottom w:val="0"/>
      <w:divBdr>
        <w:top w:val="none" w:sz="0" w:space="0" w:color="auto"/>
        <w:left w:val="none" w:sz="0" w:space="0" w:color="auto"/>
        <w:bottom w:val="none" w:sz="0" w:space="0" w:color="auto"/>
        <w:right w:val="none" w:sz="0" w:space="0" w:color="auto"/>
      </w:divBdr>
    </w:div>
    <w:div w:id="651524725">
      <w:bodyDiv w:val="1"/>
      <w:marLeft w:val="0"/>
      <w:marRight w:val="0"/>
      <w:marTop w:val="0"/>
      <w:marBottom w:val="0"/>
      <w:divBdr>
        <w:top w:val="none" w:sz="0" w:space="0" w:color="auto"/>
        <w:left w:val="none" w:sz="0" w:space="0" w:color="auto"/>
        <w:bottom w:val="none" w:sz="0" w:space="0" w:color="auto"/>
        <w:right w:val="none" w:sz="0" w:space="0" w:color="auto"/>
      </w:divBdr>
    </w:div>
    <w:div w:id="656690077">
      <w:bodyDiv w:val="1"/>
      <w:marLeft w:val="0"/>
      <w:marRight w:val="0"/>
      <w:marTop w:val="0"/>
      <w:marBottom w:val="0"/>
      <w:divBdr>
        <w:top w:val="none" w:sz="0" w:space="0" w:color="auto"/>
        <w:left w:val="none" w:sz="0" w:space="0" w:color="auto"/>
        <w:bottom w:val="none" w:sz="0" w:space="0" w:color="auto"/>
        <w:right w:val="none" w:sz="0" w:space="0" w:color="auto"/>
      </w:divBdr>
    </w:div>
    <w:div w:id="657079848">
      <w:bodyDiv w:val="1"/>
      <w:marLeft w:val="0"/>
      <w:marRight w:val="0"/>
      <w:marTop w:val="0"/>
      <w:marBottom w:val="0"/>
      <w:divBdr>
        <w:top w:val="none" w:sz="0" w:space="0" w:color="auto"/>
        <w:left w:val="none" w:sz="0" w:space="0" w:color="auto"/>
        <w:bottom w:val="none" w:sz="0" w:space="0" w:color="auto"/>
        <w:right w:val="none" w:sz="0" w:space="0" w:color="auto"/>
      </w:divBdr>
    </w:div>
    <w:div w:id="657805334">
      <w:bodyDiv w:val="1"/>
      <w:marLeft w:val="0"/>
      <w:marRight w:val="0"/>
      <w:marTop w:val="0"/>
      <w:marBottom w:val="0"/>
      <w:divBdr>
        <w:top w:val="none" w:sz="0" w:space="0" w:color="auto"/>
        <w:left w:val="none" w:sz="0" w:space="0" w:color="auto"/>
        <w:bottom w:val="none" w:sz="0" w:space="0" w:color="auto"/>
        <w:right w:val="none" w:sz="0" w:space="0" w:color="auto"/>
      </w:divBdr>
    </w:div>
    <w:div w:id="658772519">
      <w:bodyDiv w:val="1"/>
      <w:marLeft w:val="0"/>
      <w:marRight w:val="0"/>
      <w:marTop w:val="0"/>
      <w:marBottom w:val="0"/>
      <w:divBdr>
        <w:top w:val="none" w:sz="0" w:space="0" w:color="auto"/>
        <w:left w:val="none" w:sz="0" w:space="0" w:color="auto"/>
        <w:bottom w:val="none" w:sz="0" w:space="0" w:color="auto"/>
        <w:right w:val="none" w:sz="0" w:space="0" w:color="auto"/>
      </w:divBdr>
    </w:div>
    <w:div w:id="673335670">
      <w:bodyDiv w:val="1"/>
      <w:marLeft w:val="0"/>
      <w:marRight w:val="0"/>
      <w:marTop w:val="0"/>
      <w:marBottom w:val="0"/>
      <w:divBdr>
        <w:top w:val="none" w:sz="0" w:space="0" w:color="auto"/>
        <w:left w:val="none" w:sz="0" w:space="0" w:color="auto"/>
        <w:bottom w:val="none" w:sz="0" w:space="0" w:color="auto"/>
        <w:right w:val="none" w:sz="0" w:space="0" w:color="auto"/>
      </w:divBdr>
    </w:div>
    <w:div w:id="673611216">
      <w:bodyDiv w:val="1"/>
      <w:marLeft w:val="0"/>
      <w:marRight w:val="0"/>
      <w:marTop w:val="0"/>
      <w:marBottom w:val="0"/>
      <w:divBdr>
        <w:top w:val="none" w:sz="0" w:space="0" w:color="auto"/>
        <w:left w:val="none" w:sz="0" w:space="0" w:color="auto"/>
        <w:bottom w:val="none" w:sz="0" w:space="0" w:color="auto"/>
        <w:right w:val="none" w:sz="0" w:space="0" w:color="auto"/>
      </w:divBdr>
    </w:div>
    <w:div w:id="700328639">
      <w:bodyDiv w:val="1"/>
      <w:marLeft w:val="0"/>
      <w:marRight w:val="0"/>
      <w:marTop w:val="0"/>
      <w:marBottom w:val="0"/>
      <w:divBdr>
        <w:top w:val="none" w:sz="0" w:space="0" w:color="auto"/>
        <w:left w:val="none" w:sz="0" w:space="0" w:color="auto"/>
        <w:bottom w:val="none" w:sz="0" w:space="0" w:color="auto"/>
        <w:right w:val="none" w:sz="0" w:space="0" w:color="auto"/>
      </w:divBdr>
    </w:div>
    <w:div w:id="705907861">
      <w:bodyDiv w:val="1"/>
      <w:marLeft w:val="0"/>
      <w:marRight w:val="0"/>
      <w:marTop w:val="0"/>
      <w:marBottom w:val="0"/>
      <w:divBdr>
        <w:top w:val="none" w:sz="0" w:space="0" w:color="auto"/>
        <w:left w:val="none" w:sz="0" w:space="0" w:color="auto"/>
        <w:bottom w:val="none" w:sz="0" w:space="0" w:color="auto"/>
        <w:right w:val="none" w:sz="0" w:space="0" w:color="auto"/>
      </w:divBdr>
    </w:div>
    <w:div w:id="716011126">
      <w:bodyDiv w:val="1"/>
      <w:marLeft w:val="0"/>
      <w:marRight w:val="0"/>
      <w:marTop w:val="0"/>
      <w:marBottom w:val="0"/>
      <w:divBdr>
        <w:top w:val="none" w:sz="0" w:space="0" w:color="auto"/>
        <w:left w:val="none" w:sz="0" w:space="0" w:color="auto"/>
        <w:bottom w:val="none" w:sz="0" w:space="0" w:color="auto"/>
        <w:right w:val="none" w:sz="0" w:space="0" w:color="auto"/>
      </w:divBdr>
    </w:div>
    <w:div w:id="719328732">
      <w:bodyDiv w:val="1"/>
      <w:marLeft w:val="0"/>
      <w:marRight w:val="0"/>
      <w:marTop w:val="0"/>
      <w:marBottom w:val="0"/>
      <w:divBdr>
        <w:top w:val="none" w:sz="0" w:space="0" w:color="auto"/>
        <w:left w:val="none" w:sz="0" w:space="0" w:color="auto"/>
        <w:bottom w:val="none" w:sz="0" w:space="0" w:color="auto"/>
        <w:right w:val="none" w:sz="0" w:space="0" w:color="auto"/>
      </w:divBdr>
    </w:div>
    <w:div w:id="727581249">
      <w:bodyDiv w:val="1"/>
      <w:marLeft w:val="0"/>
      <w:marRight w:val="0"/>
      <w:marTop w:val="0"/>
      <w:marBottom w:val="0"/>
      <w:divBdr>
        <w:top w:val="none" w:sz="0" w:space="0" w:color="auto"/>
        <w:left w:val="none" w:sz="0" w:space="0" w:color="auto"/>
        <w:bottom w:val="none" w:sz="0" w:space="0" w:color="auto"/>
        <w:right w:val="none" w:sz="0" w:space="0" w:color="auto"/>
      </w:divBdr>
    </w:div>
    <w:div w:id="731805694">
      <w:bodyDiv w:val="1"/>
      <w:marLeft w:val="0"/>
      <w:marRight w:val="0"/>
      <w:marTop w:val="0"/>
      <w:marBottom w:val="0"/>
      <w:divBdr>
        <w:top w:val="none" w:sz="0" w:space="0" w:color="auto"/>
        <w:left w:val="none" w:sz="0" w:space="0" w:color="auto"/>
        <w:bottom w:val="none" w:sz="0" w:space="0" w:color="auto"/>
        <w:right w:val="none" w:sz="0" w:space="0" w:color="auto"/>
      </w:divBdr>
    </w:div>
    <w:div w:id="736823380">
      <w:bodyDiv w:val="1"/>
      <w:marLeft w:val="0"/>
      <w:marRight w:val="0"/>
      <w:marTop w:val="0"/>
      <w:marBottom w:val="0"/>
      <w:divBdr>
        <w:top w:val="none" w:sz="0" w:space="0" w:color="auto"/>
        <w:left w:val="none" w:sz="0" w:space="0" w:color="auto"/>
        <w:bottom w:val="none" w:sz="0" w:space="0" w:color="auto"/>
        <w:right w:val="none" w:sz="0" w:space="0" w:color="auto"/>
      </w:divBdr>
    </w:div>
    <w:div w:id="738750283">
      <w:bodyDiv w:val="1"/>
      <w:marLeft w:val="0"/>
      <w:marRight w:val="0"/>
      <w:marTop w:val="0"/>
      <w:marBottom w:val="0"/>
      <w:divBdr>
        <w:top w:val="none" w:sz="0" w:space="0" w:color="auto"/>
        <w:left w:val="none" w:sz="0" w:space="0" w:color="auto"/>
        <w:bottom w:val="none" w:sz="0" w:space="0" w:color="auto"/>
        <w:right w:val="none" w:sz="0" w:space="0" w:color="auto"/>
      </w:divBdr>
    </w:div>
    <w:div w:id="739450116">
      <w:bodyDiv w:val="1"/>
      <w:marLeft w:val="0"/>
      <w:marRight w:val="0"/>
      <w:marTop w:val="0"/>
      <w:marBottom w:val="0"/>
      <w:divBdr>
        <w:top w:val="none" w:sz="0" w:space="0" w:color="auto"/>
        <w:left w:val="none" w:sz="0" w:space="0" w:color="auto"/>
        <w:bottom w:val="none" w:sz="0" w:space="0" w:color="auto"/>
        <w:right w:val="none" w:sz="0" w:space="0" w:color="auto"/>
      </w:divBdr>
    </w:div>
    <w:div w:id="742682610">
      <w:bodyDiv w:val="1"/>
      <w:marLeft w:val="0"/>
      <w:marRight w:val="0"/>
      <w:marTop w:val="0"/>
      <w:marBottom w:val="0"/>
      <w:divBdr>
        <w:top w:val="none" w:sz="0" w:space="0" w:color="auto"/>
        <w:left w:val="none" w:sz="0" w:space="0" w:color="auto"/>
        <w:bottom w:val="none" w:sz="0" w:space="0" w:color="auto"/>
        <w:right w:val="none" w:sz="0" w:space="0" w:color="auto"/>
      </w:divBdr>
    </w:div>
    <w:div w:id="784152915">
      <w:bodyDiv w:val="1"/>
      <w:marLeft w:val="0"/>
      <w:marRight w:val="0"/>
      <w:marTop w:val="0"/>
      <w:marBottom w:val="0"/>
      <w:divBdr>
        <w:top w:val="none" w:sz="0" w:space="0" w:color="auto"/>
        <w:left w:val="none" w:sz="0" w:space="0" w:color="auto"/>
        <w:bottom w:val="none" w:sz="0" w:space="0" w:color="auto"/>
        <w:right w:val="none" w:sz="0" w:space="0" w:color="auto"/>
      </w:divBdr>
    </w:div>
    <w:div w:id="787627252">
      <w:bodyDiv w:val="1"/>
      <w:marLeft w:val="0"/>
      <w:marRight w:val="0"/>
      <w:marTop w:val="0"/>
      <w:marBottom w:val="0"/>
      <w:divBdr>
        <w:top w:val="none" w:sz="0" w:space="0" w:color="auto"/>
        <w:left w:val="none" w:sz="0" w:space="0" w:color="auto"/>
        <w:bottom w:val="none" w:sz="0" w:space="0" w:color="auto"/>
        <w:right w:val="none" w:sz="0" w:space="0" w:color="auto"/>
      </w:divBdr>
    </w:div>
    <w:div w:id="794450076">
      <w:bodyDiv w:val="1"/>
      <w:marLeft w:val="0"/>
      <w:marRight w:val="0"/>
      <w:marTop w:val="0"/>
      <w:marBottom w:val="0"/>
      <w:divBdr>
        <w:top w:val="none" w:sz="0" w:space="0" w:color="auto"/>
        <w:left w:val="none" w:sz="0" w:space="0" w:color="auto"/>
        <w:bottom w:val="none" w:sz="0" w:space="0" w:color="auto"/>
        <w:right w:val="none" w:sz="0" w:space="0" w:color="auto"/>
      </w:divBdr>
    </w:div>
    <w:div w:id="808671368">
      <w:bodyDiv w:val="1"/>
      <w:marLeft w:val="0"/>
      <w:marRight w:val="0"/>
      <w:marTop w:val="0"/>
      <w:marBottom w:val="0"/>
      <w:divBdr>
        <w:top w:val="none" w:sz="0" w:space="0" w:color="auto"/>
        <w:left w:val="none" w:sz="0" w:space="0" w:color="auto"/>
        <w:bottom w:val="none" w:sz="0" w:space="0" w:color="auto"/>
        <w:right w:val="none" w:sz="0" w:space="0" w:color="auto"/>
      </w:divBdr>
    </w:div>
    <w:div w:id="824517450">
      <w:bodyDiv w:val="1"/>
      <w:marLeft w:val="0"/>
      <w:marRight w:val="0"/>
      <w:marTop w:val="0"/>
      <w:marBottom w:val="0"/>
      <w:divBdr>
        <w:top w:val="none" w:sz="0" w:space="0" w:color="auto"/>
        <w:left w:val="none" w:sz="0" w:space="0" w:color="auto"/>
        <w:bottom w:val="none" w:sz="0" w:space="0" w:color="auto"/>
        <w:right w:val="none" w:sz="0" w:space="0" w:color="auto"/>
      </w:divBdr>
    </w:div>
    <w:div w:id="829518717">
      <w:bodyDiv w:val="1"/>
      <w:marLeft w:val="0"/>
      <w:marRight w:val="0"/>
      <w:marTop w:val="0"/>
      <w:marBottom w:val="0"/>
      <w:divBdr>
        <w:top w:val="none" w:sz="0" w:space="0" w:color="auto"/>
        <w:left w:val="none" w:sz="0" w:space="0" w:color="auto"/>
        <w:bottom w:val="none" w:sz="0" w:space="0" w:color="auto"/>
        <w:right w:val="none" w:sz="0" w:space="0" w:color="auto"/>
      </w:divBdr>
      <w:divsChild>
        <w:div w:id="185876192">
          <w:marLeft w:val="504"/>
          <w:marRight w:val="0"/>
          <w:marTop w:val="144"/>
          <w:marBottom w:val="0"/>
          <w:divBdr>
            <w:top w:val="none" w:sz="0" w:space="0" w:color="auto"/>
            <w:left w:val="none" w:sz="0" w:space="0" w:color="auto"/>
            <w:bottom w:val="none" w:sz="0" w:space="0" w:color="auto"/>
            <w:right w:val="none" w:sz="0" w:space="0" w:color="auto"/>
          </w:divBdr>
        </w:div>
        <w:div w:id="2028554903">
          <w:marLeft w:val="504"/>
          <w:marRight w:val="0"/>
          <w:marTop w:val="144"/>
          <w:marBottom w:val="0"/>
          <w:divBdr>
            <w:top w:val="none" w:sz="0" w:space="0" w:color="auto"/>
            <w:left w:val="none" w:sz="0" w:space="0" w:color="auto"/>
            <w:bottom w:val="none" w:sz="0" w:space="0" w:color="auto"/>
            <w:right w:val="none" w:sz="0" w:space="0" w:color="auto"/>
          </w:divBdr>
        </w:div>
        <w:div w:id="409665688">
          <w:marLeft w:val="504"/>
          <w:marRight w:val="0"/>
          <w:marTop w:val="144"/>
          <w:marBottom w:val="0"/>
          <w:divBdr>
            <w:top w:val="none" w:sz="0" w:space="0" w:color="auto"/>
            <w:left w:val="none" w:sz="0" w:space="0" w:color="auto"/>
            <w:bottom w:val="none" w:sz="0" w:space="0" w:color="auto"/>
            <w:right w:val="none" w:sz="0" w:space="0" w:color="auto"/>
          </w:divBdr>
        </w:div>
        <w:div w:id="328145583">
          <w:marLeft w:val="504"/>
          <w:marRight w:val="0"/>
          <w:marTop w:val="144"/>
          <w:marBottom w:val="0"/>
          <w:divBdr>
            <w:top w:val="none" w:sz="0" w:space="0" w:color="auto"/>
            <w:left w:val="none" w:sz="0" w:space="0" w:color="auto"/>
            <w:bottom w:val="none" w:sz="0" w:space="0" w:color="auto"/>
            <w:right w:val="none" w:sz="0" w:space="0" w:color="auto"/>
          </w:divBdr>
        </w:div>
      </w:divsChild>
    </w:div>
    <w:div w:id="830217442">
      <w:bodyDiv w:val="1"/>
      <w:marLeft w:val="0"/>
      <w:marRight w:val="0"/>
      <w:marTop w:val="0"/>
      <w:marBottom w:val="0"/>
      <w:divBdr>
        <w:top w:val="none" w:sz="0" w:space="0" w:color="auto"/>
        <w:left w:val="none" w:sz="0" w:space="0" w:color="auto"/>
        <w:bottom w:val="none" w:sz="0" w:space="0" w:color="auto"/>
        <w:right w:val="none" w:sz="0" w:space="0" w:color="auto"/>
      </w:divBdr>
    </w:div>
    <w:div w:id="848636368">
      <w:bodyDiv w:val="1"/>
      <w:marLeft w:val="0"/>
      <w:marRight w:val="0"/>
      <w:marTop w:val="0"/>
      <w:marBottom w:val="0"/>
      <w:divBdr>
        <w:top w:val="none" w:sz="0" w:space="0" w:color="auto"/>
        <w:left w:val="none" w:sz="0" w:space="0" w:color="auto"/>
        <w:bottom w:val="none" w:sz="0" w:space="0" w:color="auto"/>
        <w:right w:val="none" w:sz="0" w:space="0" w:color="auto"/>
      </w:divBdr>
    </w:div>
    <w:div w:id="870458363">
      <w:bodyDiv w:val="1"/>
      <w:marLeft w:val="0"/>
      <w:marRight w:val="0"/>
      <w:marTop w:val="0"/>
      <w:marBottom w:val="0"/>
      <w:divBdr>
        <w:top w:val="none" w:sz="0" w:space="0" w:color="auto"/>
        <w:left w:val="none" w:sz="0" w:space="0" w:color="auto"/>
        <w:bottom w:val="none" w:sz="0" w:space="0" w:color="auto"/>
        <w:right w:val="none" w:sz="0" w:space="0" w:color="auto"/>
      </w:divBdr>
    </w:div>
    <w:div w:id="875393258">
      <w:bodyDiv w:val="1"/>
      <w:marLeft w:val="0"/>
      <w:marRight w:val="0"/>
      <w:marTop w:val="0"/>
      <w:marBottom w:val="0"/>
      <w:divBdr>
        <w:top w:val="none" w:sz="0" w:space="0" w:color="auto"/>
        <w:left w:val="none" w:sz="0" w:space="0" w:color="auto"/>
        <w:bottom w:val="none" w:sz="0" w:space="0" w:color="auto"/>
        <w:right w:val="none" w:sz="0" w:space="0" w:color="auto"/>
      </w:divBdr>
    </w:div>
    <w:div w:id="886914896">
      <w:bodyDiv w:val="1"/>
      <w:marLeft w:val="0"/>
      <w:marRight w:val="0"/>
      <w:marTop w:val="0"/>
      <w:marBottom w:val="0"/>
      <w:divBdr>
        <w:top w:val="none" w:sz="0" w:space="0" w:color="auto"/>
        <w:left w:val="none" w:sz="0" w:space="0" w:color="auto"/>
        <w:bottom w:val="none" w:sz="0" w:space="0" w:color="auto"/>
        <w:right w:val="none" w:sz="0" w:space="0" w:color="auto"/>
      </w:divBdr>
    </w:div>
    <w:div w:id="888222183">
      <w:bodyDiv w:val="1"/>
      <w:marLeft w:val="0"/>
      <w:marRight w:val="0"/>
      <w:marTop w:val="0"/>
      <w:marBottom w:val="0"/>
      <w:divBdr>
        <w:top w:val="none" w:sz="0" w:space="0" w:color="auto"/>
        <w:left w:val="none" w:sz="0" w:space="0" w:color="auto"/>
        <w:bottom w:val="none" w:sz="0" w:space="0" w:color="auto"/>
        <w:right w:val="none" w:sz="0" w:space="0" w:color="auto"/>
      </w:divBdr>
    </w:div>
    <w:div w:id="896016156">
      <w:bodyDiv w:val="1"/>
      <w:marLeft w:val="0"/>
      <w:marRight w:val="0"/>
      <w:marTop w:val="0"/>
      <w:marBottom w:val="0"/>
      <w:divBdr>
        <w:top w:val="none" w:sz="0" w:space="0" w:color="auto"/>
        <w:left w:val="none" w:sz="0" w:space="0" w:color="auto"/>
        <w:bottom w:val="none" w:sz="0" w:space="0" w:color="auto"/>
        <w:right w:val="none" w:sz="0" w:space="0" w:color="auto"/>
      </w:divBdr>
    </w:div>
    <w:div w:id="926034728">
      <w:bodyDiv w:val="1"/>
      <w:marLeft w:val="0"/>
      <w:marRight w:val="0"/>
      <w:marTop w:val="0"/>
      <w:marBottom w:val="0"/>
      <w:divBdr>
        <w:top w:val="none" w:sz="0" w:space="0" w:color="auto"/>
        <w:left w:val="none" w:sz="0" w:space="0" w:color="auto"/>
        <w:bottom w:val="none" w:sz="0" w:space="0" w:color="auto"/>
        <w:right w:val="none" w:sz="0" w:space="0" w:color="auto"/>
      </w:divBdr>
    </w:div>
    <w:div w:id="926957720">
      <w:bodyDiv w:val="1"/>
      <w:marLeft w:val="0"/>
      <w:marRight w:val="0"/>
      <w:marTop w:val="0"/>
      <w:marBottom w:val="0"/>
      <w:divBdr>
        <w:top w:val="none" w:sz="0" w:space="0" w:color="auto"/>
        <w:left w:val="none" w:sz="0" w:space="0" w:color="auto"/>
        <w:bottom w:val="none" w:sz="0" w:space="0" w:color="auto"/>
        <w:right w:val="none" w:sz="0" w:space="0" w:color="auto"/>
      </w:divBdr>
    </w:div>
    <w:div w:id="940138314">
      <w:bodyDiv w:val="1"/>
      <w:marLeft w:val="0"/>
      <w:marRight w:val="0"/>
      <w:marTop w:val="0"/>
      <w:marBottom w:val="0"/>
      <w:divBdr>
        <w:top w:val="none" w:sz="0" w:space="0" w:color="auto"/>
        <w:left w:val="none" w:sz="0" w:space="0" w:color="auto"/>
        <w:bottom w:val="none" w:sz="0" w:space="0" w:color="auto"/>
        <w:right w:val="none" w:sz="0" w:space="0" w:color="auto"/>
      </w:divBdr>
    </w:div>
    <w:div w:id="941569113">
      <w:bodyDiv w:val="1"/>
      <w:marLeft w:val="0"/>
      <w:marRight w:val="0"/>
      <w:marTop w:val="0"/>
      <w:marBottom w:val="0"/>
      <w:divBdr>
        <w:top w:val="none" w:sz="0" w:space="0" w:color="auto"/>
        <w:left w:val="none" w:sz="0" w:space="0" w:color="auto"/>
        <w:bottom w:val="none" w:sz="0" w:space="0" w:color="auto"/>
        <w:right w:val="none" w:sz="0" w:space="0" w:color="auto"/>
      </w:divBdr>
    </w:div>
    <w:div w:id="943881825">
      <w:bodyDiv w:val="1"/>
      <w:marLeft w:val="0"/>
      <w:marRight w:val="0"/>
      <w:marTop w:val="0"/>
      <w:marBottom w:val="0"/>
      <w:divBdr>
        <w:top w:val="none" w:sz="0" w:space="0" w:color="auto"/>
        <w:left w:val="none" w:sz="0" w:space="0" w:color="auto"/>
        <w:bottom w:val="none" w:sz="0" w:space="0" w:color="auto"/>
        <w:right w:val="none" w:sz="0" w:space="0" w:color="auto"/>
      </w:divBdr>
    </w:div>
    <w:div w:id="948854999">
      <w:bodyDiv w:val="1"/>
      <w:marLeft w:val="0"/>
      <w:marRight w:val="0"/>
      <w:marTop w:val="0"/>
      <w:marBottom w:val="0"/>
      <w:divBdr>
        <w:top w:val="none" w:sz="0" w:space="0" w:color="auto"/>
        <w:left w:val="none" w:sz="0" w:space="0" w:color="auto"/>
        <w:bottom w:val="none" w:sz="0" w:space="0" w:color="auto"/>
        <w:right w:val="none" w:sz="0" w:space="0" w:color="auto"/>
      </w:divBdr>
    </w:div>
    <w:div w:id="949049445">
      <w:bodyDiv w:val="1"/>
      <w:marLeft w:val="0"/>
      <w:marRight w:val="0"/>
      <w:marTop w:val="0"/>
      <w:marBottom w:val="0"/>
      <w:divBdr>
        <w:top w:val="none" w:sz="0" w:space="0" w:color="auto"/>
        <w:left w:val="none" w:sz="0" w:space="0" w:color="auto"/>
        <w:bottom w:val="none" w:sz="0" w:space="0" w:color="auto"/>
        <w:right w:val="none" w:sz="0" w:space="0" w:color="auto"/>
      </w:divBdr>
    </w:div>
    <w:div w:id="971402229">
      <w:bodyDiv w:val="1"/>
      <w:marLeft w:val="0"/>
      <w:marRight w:val="0"/>
      <w:marTop w:val="0"/>
      <w:marBottom w:val="0"/>
      <w:divBdr>
        <w:top w:val="none" w:sz="0" w:space="0" w:color="auto"/>
        <w:left w:val="none" w:sz="0" w:space="0" w:color="auto"/>
        <w:bottom w:val="none" w:sz="0" w:space="0" w:color="auto"/>
        <w:right w:val="none" w:sz="0" w:space="0" w:color="auto"/>
      </w:divBdr>
    </w:div>
    <w:div w:id="990719466">
      <w:bodyDiv w:val="1"/>
      <w:marLeft w:val="0"/>
      <w:marRight w:val="0"/>
      <w:marTop w:val="0"/>
      <w:marBottom w:val="0"/>
      <w:divBdr>
        <w:top w:val="none" w:sz="0" w:space="0" w:color="auto"/>
        <w:left w:val="none" w:sz="0" w:space="0" w:color="auto"/>
        <w:bottom w:val="none" w:sz="0" w:space="0" w:color="auto"/>
        <w:right w:val="none" w:sz="0" w:space="0" w:color="auto"/>
      </w:divBdr>
    </w:div>
    <w:div w:id="1004287326">
      <w:bodyDiv w:val="1"/>
      <w:marLeft w:val="0"/>
      <w:marRight w:val="0"/>
      <w:marTop w:val="0"/>
      <w:marBottom w:val="0"/>
      <w:divBdr>
        <w:top w:val="none" w:sz="0" w:space="0" w:color="auto"/>
        <w:left w:val="none" w:sz="0" w:space="0" w:color="auto"/>
        <w:bottom w:val="none" w:sz="0" w:space="0" w:color="auto"/>
        <w:right w:val="none" w:sz="0" w:space="0" w:color="auto"/>
      </w:divBdr>
    </w:div>
    <w:div w:id="1010134322">
      <w:bodyDiv w:val="1"/>
      <w:marLeft w:val="0"/>
      <w:marRight w:val="0"/>
      <w:marTop w:val="0"/>
      <w:marBottom w:val="0"/>
      <w:divBdr>
        <w:top w:val="none" w:sz="0" w:space="0" w:color="auto"/>
        <w:left w:val="none" w:sz="0" w:space="0" w:color="auto"/>
        <w:bottom w:val="none" w:sz="0" w:space="0" w:color="auto"/>
        <w:right w:val="none" w:sz="0" w:space="0" w:color="auto"/>
      </w:divBdr>
    </w:div>
    <w:div w:id="1014187164">
      <w:bodyDiv w:val="1"/>
      <w:marLeft w:val="0"/>
      <w:marRight w:val="0"/>
      <w:marTop w:val="0"/>
      <w:marBottom w:val="0"/>
      <w:divBdr>
        <w:top w:val="none" w:sz="0" w:space="0" w:color="auto"/>
        <w:left w:val="none" w:sz="0" w:space="0" w:color="auto"/>
        <w:bottom w:val="none" w:sz="0" w:space="0" w:color="auto"/>
        <w:right w:val="none" w:sz="0" w:space="0" w:color="auto"/>
      </w:divBdr>
    </w:div>
    <w:div w:id="1016343539">
      <w:bodyDiv w:val="1"/>
      <w:marLeft w:val="0"/>
      <w:marRight w:val="0"/>
      <w:marTop w:val="0"/>
      <w:marBottom w:val="0"/>
      <w:divBdr>
        <w:top w:val="none" w:sz="0" w:space="0" w:color="auto"/>
        <w:left w:val="none" w:sz="0" w:space="0" w:color="auto"/>
        <w:bottom w:val="none" w:sz="0" w:space="0" w:color="auto"/>
        <w:right w:val="none" w:sz="0" w:space="0" w:color="auto"/>
      </w:divBdr>
    </w:div>
    <w:div w:id="1016618232">
      <w:bodyDiv w:val="1"/>
      <w:marLeft w:val="0"/>
      <w:marRight w:val="0"/>
      <w:marTop w:val="0"/>
      <w:marBottom w:val="0"/>
      <w:divBdr>
        <w:top w:val="none" w:sz="0" w:space="0" w:color="auto"/>
        <w:left w:val="none" w:sz="0" w:space="0" w:color="auto"/>
        <w:bottom w:val="none" w:sz="0" w:space="0" w:color="auto"/>
        <w:right w:val="none" w:sz="0" w:space="0" w:color="auto"/>
      </w:divBdr>
    </w:div>
    <w:div w:id="1035809860">
      <w:bodyDiv w:val="1"/>
      <w:marLeft w:val="0"/>
      <w:marRight w:val="0"/>
      <w:marTop w:val="0"/>
      <w:marBottom w:val="0"/>
      <w:divBdr>
        <w:top w:val="none" w:sz="0" w:space="0" w:color="auto"/>
        <w:left w:val="none" w:sz="0" w:space="0" w:color="auto"/>
        <w:bottom w:val="none" w:sz="0" w:space="0" w:color="auto"/>
        <w:right w:val="none" w:sz="0" w:space="0" w:color="auto"/>
      </w:divBdr>
    </w:div>
    <w:div w:id="1039934060">
      <w:bodyDiv w:val="1"/>
      <w:marLeft w:val="0"/>
      <w:marRight w:val="0"/>
      <w:marTop w:val="0"/>
      <w:marBottom w:val="0"/>
      <w:divBdr>
        <w:top w:val="none" w:sz="0" w:space="0" w:color="auto"/>
        <w:left w:val="none" w:sz="0" w:space="0" w:color="auto"/>
        <w:bottom w:val="none" w:sz="0" w:space="0" w:color="auto"/>
        <w:right w:val="none" w:sz="0" w:space="0" w:color="auto"/>
      </w:divBdr>
    </w:div>
    <w:div w:id="1040133671">
      <w:bodyDiv w:val="1"/>
      <w:marLeft w:val="0"/>
      <w:marRight w:val="0"/>
      <w:marTop w:val="0"/>
      <w:marBottom w:val="0"/>
      <w:divBdr>
        <w:top w:val="none" w:sz="0" w:space="0" w:color="auto"/>
        <w:left w:val="none" w:sz="0" w:space="0" w:color="auto"/>
        <w:bottom w:val="none" w:sz="0" w:space="0" w:color="auto"/>
        <w:right w:val="none" w:sz="0" w:space="0" w:color="auto"/>
      </w:divBdr>
    </w:div>
    <w:div w:id="1049456545">
      <w:bodyDiv w:val="1"/>
      <w:marLeft w:val="0"/>
      <w:marRight w:val="0"/>
      <w:marTop w:val="0"/>
      <w:marBottom w:val="0"/>
      <w:divBdr>
        <w:top w:val="none" w:sz="0" w:space="0" w:color="auto"/>
        <w:left w:val="none" w:sz="0" w:space="0" w:color="auto"/>
        <w:bottom w:val="none" w:sz="0" w:space="0" w:color="auto"/>
        <w:right w:val="none" w:sz="0" w:space="0" w:color="auto"/>
      </w:divBdr>
    </w:div>
    <w:div w:id="1058479086">
      <w:bodyDiv w:val="1"/>
      <w:marLeft w:val="0"/>
      <w:marRight w:val="0"/>
      <w:marTop w:val="0"/>
      <w:marBottom w:val="0"/>
      <w:divBdr>
        <w:top w:val="none" w:sz="0" w:space="0" w:color="auto"/>
        <w:left w:val="none" w:sz="0" w:space="0" w:color="auto"/>
        <w:bottom w:val="none" w:sz="0" w:space="0" w:color="auto"/>
        <w:right w:val="none" w:sz="0" w:space="0" w:color="auto"/>
      </w:divBdr>
    </w:div>
    <w:div w:id="1059864922">
      <w:bodyDiv w:val="1"/>
      <w:marLeft w:val="0"/>
      <w:marRight w:val="0"/>
      <w:marTop w:val="0"/>
      <w:marBottom w:val="0"/>
      <w:divBdr>
        <w:top w:val="none" w:sz="0" w:space="0" w:color="auto"/>
        <w:left w:val="none" w:sz="0" w:space="0" w:color="auto"/>
        <w:bottom w:val="none" w:sz="0" w:space="0" w:color="auto"/>
        <w:right w:val="none" w:sz="0" w:space="0" w:color="auto"/>
      </w:divBdr>
    </w:div>
    <w:div w:id="1072578017">
      <w:bodyDiv w:val="1"/>
      <w:marLeft w:val="0"/>
      <w:marRight w:val="0"/>
      <w:marTop w:val="0"/>
      <w:marBottom w:val="0"/>
      <w:divBdr>
        <w:top w:val="none" w:sz="0" w:space="0" w:color="auto"/>
        <w:left w:val="none" w:sz="0" w:space="0" w:color="auto"/>
        <w:bottom w:val="none" w:sz="0" w:space="0" w:color="auto"/>
        <w:right w:val="none" w:sz="0" w:space="0" w:color="auto"/>
      </w:divBdr>
    </w:div>
    <w:div w:id="1081024155">
      <w:bodyDiv w:val="1"/>
      <w:marLeft w:val="0"/>
      <w:marRight w:val="0"/>
      <w:marTop w:val="0"/>
      <w:marBottom w:val="0"/>
      <w:divBdr>
        <w:top w:val="none" w:sz="0" w:space="0" w:color="auto"/>
        <w:left w:val="none" w:sz="0" w:space="0" w:color="auto"/>
        <w:bottom w:val="none" w:sz="0" w:space="0" w:color="auto"/>
        <w:right w:val="none" w:sz="0" w:space="0" w:color="auto"/>
      </w:divBdr>
    </w:div>
    <w:div w:id="1088841795">
      <w:bodyDiv w:val="1"/>
      <w:marLeft w:val="0"/>
      <w:marRight w:val="0"/>
      <w:marTop w:val="0"/>
      <w:marBottom w:val="0"/>
      <w:divBdr>
        <w:top w:val="none" w:sz="0" w:space="0" w:color="auto"/>
        <w:left w:val="none" w:sz="0" w:space="0" w:color="auto"/>
        <w:bottom w:val="none" w:sz="0" w:space="0" w:color="auto"/>
        <w:right w:val="none" w:sz="0" w:space="0" w:color="auto"/>
      </w:divBdr>
    </w:div>
    <w:div w:id="1092123850">
      <w:bodyDiv w:val="1"/>
      <w:marLeft w:val="0"/>
      <w:marRight w:val="0"/>
      <w:marTop w:val="0"/>
      <w:marBottom w:val="0"/>
      <w:divBdr>
        <w:top w:val="none" w:sz="0" w:space="0" w:color="auto"/>
        <w:left w:val="none" w:sz="0" w:space="0" w:color="auto"/>
        <w:bottom w:val="none" w:sz="0" w:space="0" w:color="auto"/>
        <w:right w:val="none" w:sz="0" w:space="0" w:color="auto"/>
      </w:divBdr>
    </w:div>
    <w:div w:id="1107045296">
      <w:bodyDiv w:val="1"/>
      <w:marLeft w:val="0"/>
      <w:marRight w:val="0"/>
      <w:marTop w:val="0"/>
      <w:marBottom w:val="0"/>
      <w:divBdr>
        <w:top w:val="none" w:sz="0" w:space="0" w:color="auto"/>
        <w:left w:val="none" w:sz="0" w:space="0" w:color="auto"/>
        <w:bottom w:val="none" w:sz="0" w:space="0" w:color="auto"/>
        <w:right w:val="none" w:sz="0" w:space="0" w:color="auto"/>
      </w:divBdr>
      <w:divsChild>
        <w:div w:id="81803730">
          <w:marLeft w:val="360"/>
          <w:marRight w:val="0"/>
          <w:marTop w:val="200"/>
          <w:marBottom w:val="0"/>
          <w:divBdr>
            <w:top w:val="none" w:sz="0" w:space="0" w:color="auto"/>
            <w:left w:val="none" w:sz="0" w:space="0" w:color="auto"/>
            <w:bottom w:val="none" w:sz="0" w:space="0" w:color="auto"/>
            <w:right w:val="none" w:sz="0" w:space="0" w:color="auto"/>
          </w:divBdr>
        </w:div>
        <w:div w:id="2111047474">
          <w:marLeft w:val="360"/>
          <w:marRight w:val="0"/>
          <w:marTop w:val="200"/>
          <w:marBottom w:val="0"/>
          <w:divBdr>
            <w:top w:val="none" w:sz="0" w:space="0" w:color="auto"/>
            <w:left w:val="none" w:sz="0" w:space="0" w:color="auto"/>
            <w:bottom w:val="none" w:sz="0" w:space="0" w:color="auto"/>
            <w:right w:val="none" w:sz="0" w:space="0" w:color="auto"/>
          </w:divBdr>
        </w:div>
        <w:div w:id="1574512857">
          <w:marLeft w:val="360"/>
          <w:marRight w:val="0"/>
          <w:marTop w:val="200"/>
          <w:marBottom w:val="0"/>
          <w:divBdr>
            <w:top w:val="none" w:sz="0" w:space="0" w:color="auto"/>
            <w:left w:val="none" w:sz="0" w:space="0" w:color="auto"/>
            <w:bottom w:val="none" w:sz="0" w:space="0" w:color="auto"/>
            <w:right w:val="none" w:sz="0" w:space="0" w:color="auto"/>
          </w:divBdr>
        </w:div>
        <w:div w:id="1938055193">
          <w:marLeft w:val="360"/>
          <w:marRight w:val="0"/>
          <w:marTop w:val="200"/>
          <w:marBottom w:val="0"/>
          <w:divBdr>
            <w:top w:val="none" w:sz="0" w:space="0" w:color="auto"/>
            <w:left w:val="none" w:sz="0" w:space="0" w:color="auto"/>
            <w:bottom w:val="none" w:sz="0" w:space="0" w:color="auto"/>
            <w:right w:val="none" w:sz="0" w:space="0" w:color="auto"/>
          </w:divBdr>
        </w:div>
        <w:div w:id="1053574964">
          <w:marLeft w:val="360"/>
          <w:marRight w:val="0"/>
          <w:marTop w:val="200"/>
          <w:marBottom w:val="0"/>
          <w:divBdr>
            <w:top w:val="none" w:sz="0" w:space="0" w:color="auto"/>
            <w:left w:val="none" w:sz="0" w:space="0" w:color="auto"/>
            <w:bottom w:val="none" w:sz="0" w:space="0" w:color="auto"/>
            <w:right w:val="none" w:sz="0" w:space="0" w:color="auto"/>
          </w:divBdr>
        </w:div>
        <w:div w:id="2042125353">
          <w:marLeft w:val="360"/>
          <w:marRight w:val="0"/>
          <w:marTop w:val="200"/>
          <w:marBottom w:val="0"/>
          <w:divBdr>
            <w:top w:val="none" w:sz="0" w:space="0" w:color="auto"/>
            <w:left w:val="none" w:sz="0" w:space="0" w:color="auto"/>
            <w:bottom w:val="none" w:sz="0" w:space="0" w:color="auto"/>
            <w:right w:val="none" w:sz="0" w:space="0" w:color="auto"/>
          </w:divBdr>
        </w:div>
        <w:div w:id="1290937411">
          <w:marLeft w:val="360"/>
          <w:marRight w:val="0"/>
          <w:marTop w:val="200"/>
          <w:marBottom w:val="0"/>
          <w:divBdr>
            <w:top w:val="none" w:sz="0" w:space="0" w:color="auto"/>
            <w:left w:val="none" w:sz="0" w:space="0" w:color="auto"/>
            <w:bottom w:val="none" w:sz="0" w:space="0" w:color="auto"/>
            <w:right w:val="none" w:sz="0" w:space="0" w:color="auto"/>
          </w:divBdr>
        </w:div>
      </w:divsChild>
    </w:div>
    <w:div w:id="1111706666">
      <w:bodyDiv w:val="1"/>
      <w:marLeft w:val="0"/>
      <w:marRight w:val="0"/>
      <w:marTop w:val="0"/>
      <w:marBottom w:val="0"/>
      <w:divBdr>
        <w:top w:val="none" w:sz="0" w:space="0" w:color="auto"/>
        <w:left w:val="none" w:sz="0" w:space="0" w:color="auto"/>
        <w:bottom w:val="none" w:sz="0" w:space="0" w:color="auto"/>
        <w:right w:val="none" w:sz="0" w:space="0" w:color="auto"/>
      </w:divBdr>
      <w:divsChild>
        <w:div w:id="1052315422">
          <w:marLeft w:val="432"/>
          <w:marRight w:val="0"/>
          <w:marTop w:val="115"/>
          <w:marBottom w:val="0"/>
          <w:divBdr>
            <w:top w:val="none" w:sz="0" w:space="0" w:color="auto"/>
            <w:left w:val="none" w:sz="0" w:space="0" w:color="auto"/>
            <w:bottom w:val="none" w:sz="0" w:space="0" w:color="auto"/>
            <w:right w:val="none" w:sz="0" w:space="0" w:color="auto"/>
          </w:divBdr>
        </w:div>
        <w:div w:id="1928226268">
          <w:marLeft w:val="432"/>
          <w:marRight w:val="0"/>
          <w:marTop w:val="115"/>
          <w:marBottom w:val="0"/>
          <w:divBdr>
            <w:top w:val="none" w:sz="0" w:space="0" w:color="auto"/>
            <w:left w:val="none" w:sz="0" w:space="0" w:color="auto"/>
            <w:bottom w:val="none" w:sz="0" w:space="0" w:color="auto"/>
            <w:right w:val="none" w:sz="0" w:space="0" w:color="auto"/>
          </w:divBdr>
        </w:div>
      </w:divsChild>
    </w:div>
    <w:div w:id="1114710021">
      <w:bodyDiv w:val="1"/>
      <w:marLeft w:val="0"/>
      <w:marRight w:val="0"/>
      <w:marTop w:val="0"/>
      <w:marBottom w:val="0"/>
      <w:divBdr>
        <w:top w:val="none" w:sz="0" w:space="0" w:color="auto"/>
        <w:left w:val="none" w:sz="0" w:space="0" w:color="auto"/>
        <w:bottom w:val="none" w:sz="0" w:space="0" w:color="auto"/>
        <w:right w:val="none" w:sz="0" w:space="0" w:color="auto"/>
      </w:divBdr>
    </w:div>
    <w:div w:id="1123116670">
      <w:bodyDiv w:val="1"/>
      <w:marLeft w:val="0"/>
      <w:marRight w:val="0"/>
      <w:marTop w:val="0"/>
      <w:marBottom w:val="0"/>
      <w:divBdr>
        <w:top w:val="none" w:sz="0" w:space="0" w:color="auto"/>
        <w:left w:val="none" w:sz="0" w:space="0" w:color="auto"/>
        <w:bottom w:val="none" w:sz="0" w:space="0" w:color="auto"/>
        <w:right w:val="none" w:sz="0" w:space="0" w:color="auto"/>
      </w:divBdr>
    </w:div>
    <w:div w:id="1124039559">
      <w:bodyDiv w:val="1"/>
      <w:marLeft w:val="0"/>
      <w:marRight w:val="0"/>
      <w:marTop w:val="0"/>
      <w:marBottom w:val="0"/>
      <w:divBdr>
        <w:top w:val="none" w:sz="0" w:space="0" w:color="auto"/>
        <w:left w:val="none" w:sz="0" w:space="0" w:color="auto"/>
        <w:bottom w:val="none" w:sz="0" w:space="0" w:color="auto"/>
        <w:right w:val="none" w:sz="0" w:space="0" w:color="auto"/>
      </w:divBdr>
      <w:divsChild>
        <w:div w:id="36660610">
          <w:marLeft w:val="1109"/>
          <w:marRight w:val="0"/>
          <w:marTop w:val="0"/>
          <w:marBottom w:val="0"/>
          <w:divBdr>
            <w:top w:val="none" w:sz="0" w:space="0" w:color="auto"/>
            <w:left w:val="none" w:sz="0" w:space="0" w:color="auto"/>
            <w:bottom w:val="none" w:sz="0" w:space="0" w:color="auto"/>
            <w:right w:val="none" w:sz="0" w:space="0" w:color="auto"/>
          </w:divBdr>
        </w:div>
        <w:div w:id="2129278178">
          <w:marLeft w:val="1109"/>
          <w:marRight w:val="0"/>
          <w:marTop w:val="0"/>
          <w:marBottom w:val="0"/>
          <w:divBdr>
            <w:top w:val="none" w:sz="0" w:space="0" w:color="auto"/>
            <w:left w:val="none" w:sz="0" w:space="0" w:color="auto"/>
            <w:bottom w:val="none" w:sz="0" w:space="0" w:color="auto"/>
            <w:right w:val="none" w:sz="0" w:space="0" w:color="auto"/>
          </w:divBdr>
        </w:div>
        <w:div w:id="1569654816">
          <w:marLeft w:val="1109"/>
          <w:marRight w:val="0"/>
          <w:marTop w:val="0"/>
          <w:marBottom w:val="0"/>
          <w:divBdr>
            <w:top w:val="none" w:sz="0" w:space="0" w:color="auto"/>
            <w:left w:val="none" w:sz="0" w:space="0" w:color="auto"/>
            <w:bottom w:val="none" w:sz="0" w:space="0" w:color="auto"/>
            <w:right w:val="none" w:sz="0" w:space="0" w:color="auto"/>
          </w:divBdr>
        </w:div>
      </w:divsChild>
    </w:div>
    <w:div w:id="1127314293">
      <w:bodyDiv w:val="1"/>
      <w:marLeft w:val="0"/>
      <w:marRight w:val="0"/>
      <w:marTop w:val="0"/>
      <w:marBottom w:val="0"/>
      <w:divBdr>
        <w:top w:val="none" w:sz="0" w:space="0" w:color="auto"/>
        <w:left w:val="none" w:sz="0" w:space="0" w:color="auto"/>
        <w:bottom w:val="none" w:sz="0" w:space="0" w:color="auto"/>
        <w:right w:val="none" w:sz="0" w:space="0" w:color="auto"/>
      </w:divBdr>
    </w:div>
    <w:div w:id="1148519811">
      <w:bodyDiv w:val="1"/>
      <w:marLeft w:val="0"/>
      <w:marRight w:val="0"/>
      <w:marTop w:val="0"/>
      <w:marBottom w:val="0"/>
      <w:divBdr>
        <w:top w:val="none" w:sz="0" w:space="0" w:color="auto"/>
        <w:left w:val="none" w:sz="0" w:space="0" w:color="auto"/>
        <w:bottom w:val="none" w:sz="0" w:space="0" w:color="auto"/>
        <w:right w:val="none" w:sz="0" w:space="0" w:color="auto"/>
      </w:divBdr>
    </w:div>
    <w:div w:id="1156193008">
      <w:bodyDiv w:val="1"/>
      <w:marLeft w:val="0"/>
      <w:marRight w:val="0"/>
      <w:marTop w:val="0"/>
      <w:marBottom w:val="0"/>
      <w:divBdr>
        <w:top w:val="none" w:sz="0" w:space="0" w:color="auto"/>
        <w:left w:val="none" w:sz="0" w:space="0" w:color="auto"/>
        <w:bottom w:val="none" w:sz="0" w:space="0" w:color="auto"/>
        <w:right w:val="none" w:sz="0" w:space="0" w:color="auto"/>
      </w:divBdr>
    </w:div>
    <w:div w:id="1166702755">
      <w:bodyDiv w:val="1"/>
      <w:marLeft w:val="0"/>
      <w:marRight w:val="0"/>
      <w:marTop w:val="0"/>
      <w:marBottom w:val="0"/>
      <w:divBdr>
        <w:top w:val="none" w:sz="0" w:space="0" w:color="auto"/>
        <w:left w:val="none" w:sz="0" w:space="0" w:color="auto"/>
        <w:bottom w:val="none" w:sz="0" w:space="0" w:color="auto"/>
        <w:right w:val="none" w:sz="0" w:space="0" w:color="auto"/>
      </w:divBdr>
    </w:div>
    <w:div w:id="1175416663">
      <w:bodyDiv w:val="1"/>
      <w:marLeft w:val="0"/>
      <w:marRight w:val="0"/>
      <w:marTop w:val="0"/>
      <w:marBottom w:val="0"/>
      <w:divBdr>
        <w:top w:val="none" w:sz="0" w:space="0" w:color="auto"/>
        <w:left w:val="none" w:sz="0" w:space="0" w:color="auto"/>
        <w:bottom w:val="none" w:sz="0" w:space="0" w:color="auto"/>
        <w:right w:val="none" w:sz="0" w:space="0" w:color="auto"/>
      </w:divBdr>
    </w:div>
    <w:div w:id="1199977036">
      <w:bodyDiv w:val="1"/>
      <w:marLeft w:val="0"/>
      <w:marRight w:val="0"/>
      <w:marTop w:val="0"/>
      <w:marBottom w:val="0"/>
      <w:divBdr>
        <w:top w:val="none" w:sz="0" w:space="0" w:color="auto"/>
        <w:left w:val="none" w:sz="0" w:space="0" w:color="auto"/>
        <w:bottom w:val="none" w:sz="0" w:space="0" w:color="auto"/>
        <w:right w:val="none" w:sz="0" w:space="0" w:color="auto"/>
      </w:divBdr>
    </w:div>
    <w:div w:id="1202475146">
      <w:bodyDiv w:val="1"/>
      <w:marLeft w:val="0"/>
      <w:marRight w:val="0"/>
      <w:marTop w:val="0"/>
      <w:marBottom w:val="0"/>
      <w:divBdr>
        <w:top w:val="none" w:sz="0" w:space="0" w:color="auto"/>
        <w:left w:val="none" w:sz="0" w:space="0" w:color="auto"/>
        <w:bottom w:val="none" w:sz="0" w:space="0" w:color="auto"/>
        <w:right w:val="none" w:sz="0" w:space="0" w:color="auto"/>
      </w:divBdr>
    </w:div>
    <w:div w:id="1204174691">
      <w:bodyDiv w:val="1"/>
      <w:marLeft w:val="0"/>
      <w:marRight w:val="0"/>
      <w:marTop w:val="0"/>
      <w:marBottom w:val="0"/>
      <w:divBdr>
        <w:top w:val="none" w:sz="0" w:space="0" w:color="auto"/>
        <w:left w:val="none" w:sz="0" w:space="0" w:color="auto"/>
        <w:bottom w:val="none" w:sz="0" w:space="0" w:color="auto"/>
        <w:right w:val="none" w:sz="0" w:space="0" w:color="auto"/>
      </w:divBdr>
    </w:div>
    <w:div w:id="1217858435">
      <w:bodyDiv w:val="1"/>
      <w:marLeft w:val="0"/>
      <w:marRight w:val="0"/>
      <w:marTop w:val="0"/>
      <w:marBottom w:val="0"/>
      <w:divBdr>
        <w:top w:val="none" w:sz="0" w:space="0" w:color="auto"/>
        <w:left w:val="none" w:sz="0" w:space="0" w:color="auto"/>
        <w:bottom w:val="none" w:sz="0" w:space="0" w:color="auto"/>
        <w:right w:val="none" w:sz="0" w:space="0" w:color="auto"/>
      </w:divBdr>
      <w:divsChild>
        <w:div w:id="402222950">
          <w:marLeft w:val="360"/>
          <w:marRight w:val="0"/>
          <w:marTop w:val="0"/>
          <w:marBottom w:val="0"/>
          <w:divBdr>
            <w:top w:val="none" w:sz="0" w:space="0" w:color="auto"/>
            <w:left w:val="none" w:sz="0" w:space="0" w:color="auto"/>
            <w:bottom w:val="none" w:sz="0" w:space="0" w:color="auto"/>
            <w:right w:val="none" w:sz="0" w:space="0" w:color="auto"/>
          </w:divBdr>
        </w:div>
        <w:div w:id="973414858">
          <w:marLeft w:val="360"/>
          <w:marRight w:val="0"/>
          <w:marTop w:val="0"/>
          <w:marBottom w:val="0"/>
          <w:divBdr>
            <w:top w:val="none" w:sz="0" w:space="0" w:color="auto"/>
            <w:left w:val="none" w:sz="0" w:space="0" w:color="auto"/>
            <w:bottom w:val="none" w:sz="0" w:space="0" w:color="auto"/>
            <w:right w:val="none" w:sz="0" w:space="0" w:color="auto"/>
          </w:divBdr>
        </w:div>
        <w:div w:id="2000844827">
          <w:marLeft w:val="360"/>
          <w:marRight w:val="0"/>
          <w:marTop w:val="0"/>
          <w:marBottom w:val="0"/>
          <w:divBdr>
            <w:top w:val="none" w:sz="0" w:space="0" w:color="auto"/>
            <w:left w:val="none" w:sz="0" w:space="0" w:color="auto"/>
            <w:bottom w:val="none" w:sz="0" w:space="0" w:color="auto"/>
            <w:right w:val="none" w:sz="0" w:space="0" w:color="auto"/>
          </w:divBdr>
        </w:div>
      </w:divsChild>
    </w:div>
    <w:div w:id="1222909507">
      <w:bodyDiv w:val="1"/>
      <w:marLeft w:val="0"/>
      <w:marRight w:val="0"/>
      <w:marTop w:val="0"/>
      <w:marBottom w:val="0"/>
      <w:divBdr>
        <w:top w:val="none" w:sz="0" w:space="0" w:color="auto"/>
        <w:left w:val="none" w:sz="0" w:space="0" w:color="auto"/>
        <w:bottom w:val="none" w:sz="0" w:space="0" w:color="auto"/>
        <w:right w:val="none" w:sz="0" w:space="0" w:color="auto"/>
      </w:divBdr>
    </w:div>
    <w:div w:id="1227762812">
      <w:bodyDiv w:val="1"/>
      <w:marLeft w:val="0"/>
      <w:marRight w:val="0"/>
      <w:marTop w:val="0"/>
      <w:marBottom w:val="0"/>
      <w:divBdr>
        <w:top w:val="none" w:sz="0" w:space="0" w:color="auto"/>
        <w:left w:val="none" w:sz="0" w:space="0" w:color="auto"/>
        <w:bottom w:val="none" w:sz="0" w:space="0" w:color="auto"/>
        <w:right w:val="none" w:sz="0" w:space="0" w:color="auto"/>
      </w:divBdr>
    </w:div>
    <w:div w:id="1228149140">
      <w:bodyDiv w:val="1"/>
      <w:marLeft w:val="0"/>
      <w:marRight w:val="0"/>
      <w:marTop w:val="0"/>
      <w:marBottom w:val="0"/>
      <w:divBdr>
        <w:top w:val="none" w:sz="0" w:space="0" w:color="auto"/>
        <w:left w:val="none" w:sz="0" w:space="0" w:color="auto"/>
        <w:bottom w:val="none" w:sz="0" w:space="0" w:color="auto"/>
        <w:right w:val="none" w:sz="0" w:space="0" w:color="auto"/>
      </w:divBdr>
    </w:div>
    <w:div w:id="1248266941">
      <w:bodyDiv w:val="1"/>
      <w:marLeft w:val="0"/>
      <w:marRight w:val="0"/>
      <w:marTop w:val="0"/>
      <w:marBottom w:val="0"/>
      <w:divBdr>
        <w:top w:val="none" w:sz="0" w:space="0" w:color="auto"/>
        <w:left w:val="none" w:sz="0" w:space="0" w:color="auto"/>
        <w:bottom w:val="none" w:sz="0" w:space="0" w:color="auto"/>
        <w:right w:val="none" w:sz="0" w:space="0" w:color="auto"/>
      </w:divBdr>
    </w:div>
    <w:div w:id="1250846083">
      <w:bodyDiv w:val="1"/>
      <w:marLeft w:val="0"/>
      <w:marRight w:val="0"/>
      <w:marTop w:val="0"/>
      <w:marBottom w:val="0"/>
      <w:divBdr>
        <w:top w:val="none" w:sz="0" w:space="0" w:color="auto"/>
        <w:left w:val="none" w:sz="0" w:space="0" w:color="auto"/>
        <w:bottom w:val="none" w:sz="0" w:space="0" w:color="auto"/>
        <w:right w:val="none" w:sz="0" w:space="0" w:color="auto"/>
      </w:divBdr>
    </w:div>
    <w:div w:id="1253010169">
      <w:bodyDiv w:val="1"/>
      <w:marLeft w:val="0"/>
      <w:marRight w:val="0"/>
      <w:marTop w:val="0"/>
      <w:marBottom w:val="0"/>
      <w:divBdr>
        <w:top w:val="none" w:sz="0" w:space="0" w:color="auto"/>
        <w:left w:val="none" w:sz="0" w:space="0" w:color="auto"/>
        <w:bottom w:val="none" w:sz="0" w:space="0" w:color="auto"/>
        <w:right w:val="none" w:sz="0" w:space="0" w:color="auto"/>
      </w:divBdr>
    </w:div>
    <w:div w:id="1255434215">
      <w:bodyDiv w:val="1"/>
      <w:marLeft w:val="0"/>
      <w:marRight w:val="0"/>
      <w:marTop w:val="0"/>
      <w:marBottom w:val="0"/>
      <w:divBdr>
        <w:top w:val="none" w:sz="0" w:space="0" w:color="auto"/>
        <w:left w:val="none" w:sz="0" w:space="0" w:color="auto"/>
        <w:bottom w:val="none" w:sz="0" w:space="0" w:color="auto"/>
        <w:right w:val="none" w:sz="0" w:space="0" w:color="auto"/>
      </w:divBdr>
    </w:div>
    <w:div w:id="1258515341">
      <w:bodyDiv w:val="1"/>
      <w:marLeft w:val="0"/>
      <w:marRight w:val="0"/>
      <w:marTop w:val="0"/>
      <w:marBottom w:val="0"/>
      <w:divBdr>
        <w:top w:val="none" w:sz="0" w:space="0" w:color="auto"/>
        <w:left w:val="none" w:sz="0" w:space="0" w:color="auto"/>
        <w:bottom w:val="none" w:sz="0" w:space="0" w:color="auto"/>
        <w:right w:val="none" w:sz="0" w:space="0" w:color="auto"/>
      </w:divBdr>
    </w:div>
    <w:div w:id="1258948223">
      <w:bodyDiv w:val="1"/>
      <w:marLeft w:val="0"/>
      <w:marRight w:val="0"/>
      <w:marTop w:val="0"/>
      <w:marBottom w:val="0"/>
      <w:divBdr>
        <w:top w:val="none" w:sz="0" w:space="0" w:color="auto"/>
        <w:left w:val="none" w:sz="0" w:space="0" w:color="auto"/>
        <w:bottom w:val="none" w:sz="0" w:space="0" w:color="auto"/>
        <w:right w:val="none" w:sz="0" w:space="0" w:color="auto"/>
      </w:divBdr>
    </w:div>
    <w:div w:id="1263536000">
      <w:bodyDiv w:val="1"/>
      <w:marLeft w:val="0"/>
      <w:marRight w:val="0"/>
      <w:marTop w:val="0"/>
      <w:marBottom w:val="0"/>
      <w:divBdr>
        <w:top w:val="none" w:sz="0" w:space="0" w:color="auto"/>
        <w:left w:val="none" w:sz="0" w:space="0" w:color="auto"/>
        <w:bottom w:val="none" w:sz="0" w:space="0" w:color="auto"/>
        <w:right w:val="none" w:sz="0" w:space="0" w:color="auto"/>
      </w:divBdr>
    </w:div>
    <w:div w:id="1273128057">
      <w:bodyDiv w:val="1"/>
      <w:marLeft w:val="0"/>
      <w:marRight w:val="0"/>
      <w:marTop w:val="0"/>
      <w:marBottom w:val="0"/>
      <w:divBdr>
        <w:top w:val="none" w:sz="0" w:space="0" w:color="auto"/>
        <w:left w:val="none" w:sz="0" w:space="0" w:color="auto"/>
        <w:bottom w:val="none" w:sz="0" w:space="0" w:color="auto"/>
        <w:right w:val="none" w:sz="0" w:space="0" w:color="auto"/>
      </w:divBdr>
    </w:div>
    <w:div w:id="1281718386">
      <w:bodyDiv w:val="1"/>
      <w:marLeft w:val="0"/>
      <w:marRight w:val="0"/>
      <w:marTop w:val="0"/>
      <w:marBottom w:val="0"/>
      <w:divBdr>
        <w:top w:val="none" w:sz="0" w:space="0" w:color="auto"/>
        <w:left w:val="none" w:sz="0" w:space="0" w:color="auto"/>
        <w:bottom w:val="none" w:sz="0" w:space="0" w:color="auto"/>
        <w:right w:val="none" w:sz="0" w:space="0" w:color="auto"/>
      </w:divBdr>
    </w:div>
    <w:div w:id="1284188071">
      <w:bodyDiv w:val="1"/>
      <w:marLeft w:val="0"/>
      <w:marRight w:val="0"/>
      <w:marTop w:val="0"/>
      <w:marBottom w:val="0"/>
      <w:divBdr>
        <w:top w:val="none" w:sz="0" w:space="0" w:color="auto"/>
        <w:left w:val="none" w:sz="0" w:space="0" w:color="auto"/>
        <w:bottom w:val="none" w:sz="0" w:space="0" w:color="auto"/>
        <w:right w:val="none" w:sz="0" w:space="0" w:color="auto"/>
      </w:divBdr>
    </w:div>
    <w:div w:id="1312516171">
      <w:bodyDiv w:val="1"/>
      <w:marLeft w:val="0"/>
      <w:marRight w:val="0"/>
      <w:marTop w:val="0"/>
      <w:marBottom w:val="0"/>
      <w:divBdr>
        <w:top w:val="none" w:sz="0" w:space="0" w:color="auto"/>
        <w:left w:val="none" w:sz="0" w:space="0" w:color="auto"/>
        <w:bottom w:val="none" w:sz="0" w:space="0" w:color="auto"/>
        <w:right w:val="none" w:sz="0" w:space="0" w:color="auto"/>
      </w:divBdr>
    </w:div>
    <w:div w:id="1321735626">
      <w:bodyDiv w:val="1"/>
      <w:marLeft w:val="0"/>
      <w:marRight w:val="0"/>
      <w:marTop w:val="0"/>
      <w:marBottom w:val="0"/>
      <w:divBdr>
        <w:top w:val="none" w:sz="0" w:space="0" w:color="auto"/>
        <w:left w:val="none" w:sz="0" w:space="0" w:color="auto"/>
        <w:bottom w:val="none" w:sz="0" w:space="0" w:color="auto"/>
        <w:right w:val="none" w:sz="0" w:space="0" w:color="auto"/>
      </w:divBdr>
    </w:div>
    <w:div w:id="1323391085">
      <w:bodyDiv w:val="1"/>
      <w:marLeft w:val="0"/>
      <w:marRight w:val="0"/>
      <w:marTop w:val="0"/>
      <w:marBottom w:val="0"/>
      <w:divBdr>
        <w:top w:val="none" w:sz="0" w:space="0" w:color="auto"/>
        <w:left w:val="none" w:sz="0" w:space="0" w:color="auto"/>
        <w:bottom w:val="none" w:sz="0" w:space="0" w:color="auto"/>
        <w:right w:val="none" w:sz="0" w:space="0" w:color="auto"/>
      </w:divBdr>
    </w:div>
    <w:div w:id="1335692282">
      <w:bodyDiv w:val="1"/>
      <w:marLeft w:val="0"/>
      <w:marRight w:val="0"/>
      <w:marTop w:val="0"/>
      <w:marBottom w:val="0"/>
      <w:divBdr>
        <w:top w:val="none" w:sz="0" w:space="0" w:color="auto"/>
        <w:left w:val="none" w:sz="0" w:space="0" w:color="auto"/>
        <w:bottom w:val="none" w:sz="0" w:space="0" w:color="auto"/>
        <w:right w:val="none" w:sz="0" w:space="0" w:color="auto"/>
      </w:divBdr>
    </w:div>
    <w:div w:id="1355351716">
      <w:bodyDiv w:val="1"/>
      <w:marLeft w:val="0"/>
      <w:marRight w:val="0"/>
      <w:marTop w:val="0"/>
      <w:marBottom w:val="0"/>
      <w:divBdr>
        <w:top w:val="none" w:sz="0" w:space="0" w:color="auto"/>
        <w:left w:val="none" w:sz="0" w:space="0" w:color="auto"/>
        <w:bottom w:val="none" w:sz="0" w:space="0" w:color="auto"/>
        <w:right w:val="none" w:sz="0" w:space="0" w:color="auto"/>
      </w:divBdr>
    </w:div>
    <w:div w:id="1355496245">
      <w:bodyDiv w:val="1"/>
      <w:marLeft w:val="0"/>
      <w:marRight w:val="0"/>
      <w:marTop w:val="0"/>
      <w:marBottom w:val="0"/>
      <w:divBdr>
        <w:top w:val="none" w:sz="0" w:space="0" w:color="auto"/>
        <w:left w:val="none" w:sz="0" w:space="0" w:color="auto"/>
        <w:bottom w:val="none" w:sz="0" w:space="0" w:color="auto"/>
        <w:right w:val="none" w:sz="0" w:space="0" w:color="auto"/>
      </w:divBdr>
    </w:div>
    <w:div w:id="1386563644">
      <w:bodyDiv w:val="1"/>
      <w:marLeft w:val="0"/>
      <w:marRight w:val="0"/>
      <w:marTop w:val="0"/>
      <w:marBottom w:val="0"/>
      <w:divBdr>
        <w:top w:val="none" w:sz="0" w:space="0" w:color="auto"/>
        <w:left w:val="none" w:sz="0" w:space="0" w:color="auto"/>
        <w:bottom w:val="none" w:sz="0" w:space="0" w:color="auto"/>
        <w:right w:val="none" w:sz="0" w:space="0" w:color="auto"/>
      </w:divBdr>
    </w:div>
    <w:div w:id="1386567686">
      <w:bodyDiv w:val="1"/>
      <w:marLeft w:val="0"/>
      <w:marRight w:val="0"/>
      <w:marTop w:val="0"/>
      <w:marBottom w:val="0"/>
      <w:divBdr>
        <w:top w:val="none" w:sz="0" w:space="0" w:color="auto"/>
        <w:left w:val="none" w:sz="0" w:space="0" w:color="auto"/>
        <w:bottom w:val="none" w:sz="0" w:space="0" w:color="auto"/>
        <w:right w:val="none" w:sz="0" w:space="0" w:color="auto"/>
      </w:divBdr>
    </w:div>
    <w:div w:id="1401098219">
      <w:bodyDiv w:val="1"/>
      <w:marLeft w:val="0"/>
      <w:marRight w:val="0"/>
      <w:marTop w:val="0"/>
      <w:marBottom w:val="0"/>
      <w:divBdr>
        <w:top w:val="none" w:sz="0" w:space="0" w:color="auto"/>
        <w:left w:val="none" w:sz="0" w:space="0" w:color="auto"/>
        <w:bottom w:val="none" w:sz="0" w:space="0" w:color="auto"/>
        <w:right w:val="none" w:sz="0" w:space="0" w:color="auto"/>
      </w:divBdr>
      <w:divsChild>
        <w:div w:id="478687584">
          <w:marLeft w:val="360"/>
          <w:marRight w:val="0"/>
          <w:marTop w:val="0"/>
          <w:marBottom w:val="240"/>
          <w:divBdr>
            <w:top w:val="none" w:sz="0" w:space="0" w:color="auto"/>
            <w:left w:val="none" w:sz="0" w:space="0" w:color="auto"/>
            <w:bottom w:val="none" w:sz="0" w:space="0" w:color="auto"/>
            <w:right w:val="none" w:sz="0" w:space="0" w:color="auto"/>
          </w:divBdr>
        </w:div>
      </w:divsChild>
    </w:div>
    <w:div w:id="1403061209">
      <w:bodyDiv w:val="1"/>
      <w:marLeft w:val="0"/>
      <w:marRight w:val="0"/>
      <w:marTop w:val="0"/>
      <w:marBottom w:val="0"/>
      <w:divBdr>
        <w:top w:val="none" w:sz="0" w:space="0" w:color="auto"/>
        <w:left w:val="none" w:sz="0" w:space="0" w:color="auto"/>
        <w:bottom w:val="none" w:sz="0" w:space="0" w:color="auto"/>
        <w:right w:val="none" w:sz="0" w:space="0" w:color="auto"/>
      </w:divBdr>
    </w:div>
    <w:div w:id="1407461777">
      <w:bodyDiv w:val="1"/>
      <w:marLeft w:val="0"/>
      <w:marRight w:val="0"/>
      <w:marTop w:val="0"/>
      <w:marBottom w:val="0"/>
      <w:divBdr>
        <w:top w:val="none" w:sz="0" w:space="0" w:color="auto"/>
        <w:left w:val="none" w:sz="0" w:space="0" w:color="auto"/>
        <w:bottom w:val="none" w:sz="0" w:space="0" w:color="auto"/>
        <w:right w:val="none" w:sz="0" w:space="0" w:color="auto"/>
      </w:divBdr>
    </w:div>
    <w:div w:id="1411539537">
      <w:bodyDiv w:val="1"/>
      <w:marLeft w:val="0"/>
      <w:marRight w:val="0"/>
      <w:marTop w:val="0"/>
      <w:marBottom w:val="0"/>
      <w:divBdr>
        <w:top w:val="none" w:sz="0" w:space="0" w:color="auto"/>
        <w:left w:val="none" w:sz="0" w:space="0" w:color="auto"/>
        <w:bottom w:val="none" w:sz="0" w:space="0" w:color="auto"/>
        <w:right w:val="none" w:sz="0" w:space="0" w:color="auto"/>
      </w:divBdr>
    </w:div>
    <w:div w:id="1412123243">
      <w:bodyDiv w:val="1"/>
      <w:marLeft w:val="0"/>
      <w:marRight w:val="0"/>
      <w:marTop w:val="0"/>
      <w:marBottom w:val="0"/>
      <w:divBdr>
        <w:top w:val="none" w:sz="0" w:space="0" w:color="auto"/>
        <w:left w:val="none" w:sz="0" w:space="0" w:color="auto"/>
        <w:bottom w:val="none" w:sz="0" w:space="0" w:color="auto"/>
        <w:right w:val="none" w:sz="0" w:space="0" w:color="auto"/>
      </w:divBdr>
      <w:divsChild>
        <w:div w:id="1443920795">
          <w:marLeft w:val="547"/>
          <w:marRight w:val="0"/>
          <w:marTop w:val="0"/>
          <w:marBottom w:val="0"/>
          <w:divBdr>
            <w:top w:val="none" w:sz="0" w:space="0" w:color="auto"/>
            <w:left w:val="none" w:sz="0" w:space="0" w:color="auto"/>
            <w:bottom w:val="none" w:sz="0" w:space="0" w:color="auto"/>
            <w:right w:val="none" w:sz="0" w:space="0" w:color="auto"/>
          </w:divBdr>
        </w:div>
        <w:div w:id="1760448453">
          <w:marLeft w:val="547"/>
          <w:marRight w:val="0"/>
          <w:marTop w:val="0"/>
          <w:marBottom w:val="0"/>
          <w:divBdr>
            <w:top w:val="none" w:sz="0" w:space="0" w:color="auto"/>
            <w:left w:val="none" w:sz="0" w:space="0" w:color="auto"/>
            <w:bottom w:val="none" w:sz="0" w:space="0" w:color="auto"/>
            <w:right w:val="none" w:sz="0" w:space="0" w:color="auto"/>
          </w:divBdr>
        </w:div>
      </w:divsChild>
    </w:div>
    <w:div w:id="1418284871">
      <w:bodyDiv w:val="1"/>
      <w:marLeft w:val="0"/>
      <w:marRight w:val="0"/>
      <w:marTop w:val="0"/>
      <w:marBottom w:val="0"/>
      <w:divBdr>
        <w:top w:val="none" w:sz="0" w:space="0" w:color="auto"/>
        <w:left w:val="none" w:sz="0" w:space="0" w:color="auto"/>
        <w:bottom w:val="none" w:sz="0" w:space="0" w:color="auto"/>
        <w:right w:val="none" w:sz="0" w:space="0" w:color="auto"/>
      </w:divBdr>
    </w:div>
    <w:div w:id="1421292362">
      <w:bodyDiv w:val="1"/>
      <w:marLeft w:val="0"/>
      <w:marRight w:val="0"/>
      <w:marTop w:val="0"/>
      <w:marBottom w:val="0"/>
      <w:divBdr>
        <w:top w:val="none" w:sz="0" w:space="0" w:color="auto"/>
        <w:left w:val="none" w:sz="0" w:space="0" w:color="auto"/>
        <w:bottom w:val="none" w:sz="0" w:space="0" w:color="auto"/>
        <w:right w:val="none" w:sz="0" w:space="0" w:color="auto"/>
      </w:divBdr>
    </w:div>
    <w:div w:id="1421675690">
      <w:bodyDiv w:val="1"/>
      <w:marLeft w:val="0"/>
      <w:marRight w:val="0"/>
      <w:marTop w:val="0"/>
      <w:marBottom w:val="0"/>
      <w:divBdr>
        <w:top w:val="none" w:sz="0" w:space="0" w:color="auto"/>
        <w:left w:val="none" w:sz="0" w:space="0" w:color="auto"/>
        <w:bottom w:val="none" w:sz="0" w:space="0" w:color="auto"/>
        <w:right w:val="none" w:sz="0" w:space="0" w:color="auto"/>
      </w:divBdr>
    </w:div>
    <w:div w:id="1439181730">
      <w:bodyDiv w:val="1"/>
      <w:marLeft w:val="0"/>
      <w:marRight w:val="0"/>
      <w:marTop w:val="0"/>
      <w:marBottom w:val="0"/>
      <w:divBdr>
        <w:top w:val="none" w:sz="0" w:space="0" w:color="auto"/>
        <w:left w:val="none" w:sz="0" w:space="0" w:color="auto"/>
        <w:bottom w:val="none" w:sz="0" w:space="0" w:color="auto"/>
        <w:right w:val="none" w:sz="0" w:space="0" w:color="auto"/>
      </w:divBdr>
    </w:div>
    <w:div w:id="1445419234">
      <w:bodyDiv w:val="1"/>
      <w:marLeft w:val="0"/>
      <w:marRight w:val="0"/>
      <w:marTop w:val="0"/>
      <w:marBottom w:val="0"/>
      <w:divBdr>
        <w:top w:val="none" w:sz="0" w:space="0" w:color="auto"/>
        <w:left w:val="none" w:sz="0" w:space="0" w:color="auto"/>
        <w:bottom w:val="none" w:sz="0" w:space="0" w:color="auto"/>
        <w:right w:val="none" w:sz="0" w:space="0" w:color="auto"/>
      </w:divBdr>
    </w:div>
    <w:div w:id="1458252773">
      <w:bodyDiv w:val="1"/>
      <w:marLeft w:val="0"/>
      <w:marRight w:val="0"/>
      <w:marTop w:val="0"/>
      <w:marBottom w:val="0"/>
      <w:divBdr>
        <w:top w:val="none" w:sz="0" w:space="0" w:color="auto"/>
        <w:left w:val="none" w:sz="0" w:space="0" w:color="auto"/>
        <w:bottom w:val="none" w:sz="0" w:space="0" w:color="auto"/>
        <w:right w:val="none" w:sz="0" w:space="0" w:color="auto"/>
      </w:divBdr>
    </w:div>
    <w:div w:id="1490441107">
      <w:bodyDiv w:val="1"/>
      <w:marLeft w:val="0"/>
      <w:marRight w:val="0"/>
      <w:marTop w:val="0"/>
      <w:marBottom w:val="0"/>
      <w:divBdr>
        <w:top w:val="none" w:sz="0" w:space="0" w:color="auto"/>
        <w:left w:val="none" w:sz="0" w:space="0" w:color="auto"/>
        <w:bottom w:val="none" w:sz="0" w:space="0" w:color="auto"/>
        <w:right w:val="none" w:sz="0" w:space="0" w:color="auto"/>
      </w:divBdr>
    </w:div>
    <w:div w:id="1498836804">
      <w:bodyDiv w:val="1"/>
      <w:marLeft w:val="0"/>
      <w:marRight w:val="0"/>
      <w:marTop w:val="0"/>
      <w:marBottom w:val="0"/>
      <w:divBdr>
        <w:top w:val="none" w:sz="0" w:space="0" w:color="auto"/>
        <w:left w:val="none" w:sz="0" w:space="0" w:color="auto"/>
        <w:bottom w:val="none" w:sz="0" w:space="0" w:color="auto"/>
        <w:right w:val="none" w:sz="0" w:space="0" w:color="auto"/>
      </w:divBdr>
    </w:div>
    <w:div w:id="1503355701">
      <w:bodyDiv w:val="1"/>
      <w:marLeft w:val="0"/>
      <w:marRight w:val="0"/>
      <w:marTop w:val="0"/>
      <w:marBottom w:val="0"/>
      <w:divBdr>
        <w:top w:val="none" w:sz="0" w:space="0" w:color="auto"/>
        <w:left w:val="none" w:sz="0" w:space="0" w:color="auto"/>
        <w:bottom w:val="none" w:sz="0" w:space="0" w:color="auto"/>
        <w:right w:val="none" w:sz="0" w:space="0" w:color="auto"/>
      </w:divBdr>
      <w:divsChild>
        <w:div w:id="1150251164">
          <w:marLeft w:val="1109"/>
          <w:marRight w:val="0"/>
          <w:marTop w:val="0"/>
          <w:marBottom w:val="0"/>
          <w:divBdr>
            <w:top w:val="none" w:sz="0" w:space="0" w:color="auto"/>
            <w:left w:val="none" w:sz="0" w:space="0" w:color="auto"/>
            <w:bottom w:val="none" w:sz="0" w:space="0" w:color="auto"/>
            <w:right w:val="none" w:sz="0" w:space="0" w:color="auto"/>
          </w:divBdr>
        </w:div>
        <w:div w:id="820273611">
          <w:marLeft w:val="1109"/>
          <w:marRight w:val="0"/>
          <w:marTop w:val="0"/>
          <w:marBottom w:val="0"/>
          <w:divBdr>
            <w:top w:val="none" w:sz="0" w:space="0" w:color="auto"/>
            <w:left w:val="none" w:sz="0" w:space="0" w:color="auto"/>
            <w:bottom w:val="none" w:sz="0" w:space="0" w:color="auto"/>
            <w:right w:val="none" w:sz="0" w:space="0" w:color="auto"/>
          </w:divBdr>
        </w:div>
        <w:div w:id="441535224">
          <w:marLeft w:val="1699"/>
          <w:marRight w:val="0"/>
          <w:marTop w:val="0"/>
          <w:marBottom w:val="0"/>
          <w:divBdr>
            <w:top w:val="none" w:sz="0" w:space="0" w:color="auto"/>
            <w:left w:val="none" w:sz="0" w:space="0" w:color="auto"/>
            <w:bottom w:val="none" w:sz="0" w:space="0" w:color="auto"/>
            <w:right w:val="none" w:sz="0" w:space="0" w:color="auto"/>
          </w:divBdr>
        </w:div>
        <w:div w:id="1908807757">
          <w:marLeft w:val="1699"/>
          <w:marRight w:val="0"/>
          <w:marTop w:val="0"/>
          <w:marBottom w:val="0"/>
          <w:divBdr>
            <w:top w:val="none" w:sz="0" w:space="0" w:color="auto"/>
            <w:left w:val="none" w:sz="0" w:space="0" w:color="auto"/>
            <w:bottom w:val="none" w:sz="0" w:space="0" w:color="auto"/>
            <w:right w:val="none" w:sz="0" w:space="0" w:color="auto"/>
          </w:divBdr>
        </w:div>
        <w:div w:id="764309224">
          <w:marLeft w:val="1699"/>
          <w:marRight w:val="0"/>
          <w:marTop w:val="0"/>
          <w:marBottom w:val="240"/>
          <w:divBdr>
            <w:top w:val="none" w:sz="0" w:space="0" w:color="auto"/>
            <w:left w:val="none" w:sz="0" w:space="0" w:color="auto"/>
            <w:bottom w:val="none" w:sz="0" w:space="0" w:color="auto"/>
            <w:right w:val="none" w:sz="0" w:space="0" w:color="auto"/>
          </w:divBdr>
        </w:div>
      </w:divsChild>
    </w:div>
    <w:div w:id="1505126577">
      <w:bodyDiv w:val="1"/>
      <w:marLeft w:val="0"/>
      <w:marRight w:val="0"/>
      <w:marTop w:val="0"/>
      <w:marBottom w:val="0"/>
      <w:divBdr>
        <w:top w:val="none" w:sz="0" w:space="0" w:color="auto"/>
        <w:left w:val="none" w:sz="0" w:space="0" w:color="auto"/>
        <w:bottom w:val="none" w:sz="0" w:space="0" w:color="auto"/>
        <w:right w:val="none" w:sz="0" w:space="0" w:color="auto"/>
      </w:divBdr>
    </w:div>
    <w:div w:id="1508984417">
      <w:bodyDiv w:val="1"/>
      <w:marLeft w:val="0"/>
      <w:marRight w:val="0"/>
      <w:marTop w:val="0"/>
      <w:marBottom w:val="0"/>
      <w:divBdr>
        <w:top w:val="none" w:sz="0" w:space="0" w:color="auto"/>
        <w:left w:val="none" w:sz="0" w:space="0" w:color="auto"/>
        <w:bottom w:val="none" w:sz="0" w:space="0" w:color="auto"/>
        <w:right w:val="none" w:sz="0" w:space="0" w:color="auto"/>
      </w:divBdr>
    </w:div>
    <w:div w:id="1510371988">
      <w:bodyDiv w:val="1"/>
      <w:marLeft w:val="0"/>
      <w:marRight w:val="0"/>
      <w:marTop w:val="0"/>
      <w:marBottom w:val="0"/>
      <w:divBdr>
        <w:top w:val="none" w:sz="0" w:space="0" w:color="auto"/>
        <w:left w:val="none" w:sz="0" w:space="0" w:color="auto"/>
        <w:bottom w:val="none" w:sz="0" w:space="0" w:color="auto"/>
        <w:right w:val="none" w:sz="0" w:space="0" w:color="auto"/>
      </w:divBdr>
      <w:divsChild>
        <w:div w:id="433669936">
          <w:marLeft w:val="274"/>
          <w:marRight w:val="0"/>
          <w:marTop w:val="0"/>
          <w:marBottom w:val="0"/>
          <w:divBdr>
            <w:top w:val="none" w:sz="0" w:space="0" w:color="auto"/>
            <w:left w:val="none" w:sz="0" w:space="0" w:color="auto"/>
            <w:bottom w:val="none" w:sz="0" w:space="0" w:color="auto"/>
            <w:right w:val="none" w:sz="0" w:space="0" w:color="auto"/>
          </w:divBdr>
        </w:div>
        <w:div w:id="719403974">
          <w:marLeft w:val="274"/>
          <w:marRight w:val="0"/>
          <w:marTop w:val="0"/>
          <w:marBottom w:val="0"/>
          <w:divBdr>
            <w:top w:val="none" w:sz="0" w:space="0" w:color="auto"/>
            <w:left w:val="none" w:sz="0" w:space="0" w:color="auto"/>
            <w:bottom w:val="none" w:sz="0" w:space="0" w:color="auto"/>
            <w:right w:val="none" w:sz="0" w:space="0" w:color="auto"/>
          </w:divBdr>
        </w:div>
        <w:div w:id="900557317">
          <w:marLeft w:val="274"/>
          <w:marRight w:val="0"/>
          <w:marTop w:val="0"/>
          <w:marBottom w:val="0"/>
          <w:divBdr>
            <w:top w:val="none" w:sz="0" w:space="0" w:color="auto"/>
            <w:left w:val="none" w:sz="0" w:space="0" w:color="auto"/>
            <w:bottom w:val="none" w:sz="0" w:space="0" w:color="auto"/>
            <w:right w:val="none" w:sz="0" w:space="0" w:color="auto"/>
          </w:divBdr>
        </w:div>
      </w:divsChild>
    </w:div>
    <w:div w:id="1531260403">
      <w:bodyDiv w:val="1"/>
      <w:marLeft w:val="0"/>
      <w:marRight w:val="0"/>
      <w:marTop w:val="0"/>
      <w:marBottom w:val="0"/>
      <w:divBdr>
        <w:top w:val="none" w:sz="0" w:space="0" w:color="auto"/>
        <w:left w:val="none" w:sz="0" w:space="0" w:color="auto"/>
        <w:bottom w:val="none" w:sz="0" w:space="0" w:color="auto"/>
        <w:right w:val="none" w:sz="0" w:space="0" w:color="auto"/>
      </w:divBdr>
    </w:div>
    <w:div w:id="1543522066">
      <w:bodyDiv w:val="1"/>
      <w:marLeft w:val="0"/>
      <w:marRight w:val="0"/>
      <w:marTop w:val="0"/>
      <w:marBottom w:val="0"/>
      <w:divBdr>
        <w:top w:val="none" w:sz="0" w:space="0" w:color="auto"/>
        <w:left w:val="none" w:sz="0" w:space="0" w:color="auto"/>
        <w:bottom w:val="none" w:sz="0" w:space="0" w:color="auto"/>
        <w:right w:val="none" w:sz="0" w:space="0" w:color="auto"/>
      </w:divBdr>
    </w:div>
    <w:div w:id="1546064834">
      <w:bodyDiv w:val="1"/>
      <w:marLeft w:val="0"/>
      <w:marRight w:val="0"/>
      <w:marTop w:val="0"/>
      <w:marBottom w:val="0"/>
      <w:divBdr>
        <w:top w:val="none" w:sz="0" w:space="0" w:color="auto"/>
        <w:left w:val="none" w:sz="0" w:space="0" w:color="auto"/>
        <w:bottom w:val="none" w:sz="0" w:space="0" w:color="auto"/>
        <w:right w:val="none" w:sz="0" w:space="0" w:color="auto"/>
      </w:divBdr>
    </w:div>
    <w:div w:id="1552419691">
      <w:bodyDiv w:val="1"/>
      <w:marLeft w:val="0"/>
      <w:marRight w:val="0"/>
      <w:marTop w:val="0"/>
      <w:marBottom w:val="0"/>
      <w:divBdr>
        <w:top w:val="none" w:sz="0" w:space="0" w:color="auto"/>
        <w:left w:val="none" w:sz="0" w:space="0" w:color="auto"/>
        <w:bottom w:val="none" w:sz="0" w:space="0" w:color="auto"/>
        <w:right w:val="none" w:sz="0" w:space="0" w:color="auto"/>
      </w:divBdr>
    </w:div>
    <w:div w:id="1562525189">
      <w:bodyDiv w:val="1"/>
      <w:marLeft w:val="0"/>
      <w:marRight w:val="0"/>
      <w:marTop w:val="0"/>
      <w:marBottom w:val="0"/>
      <w:divBdr>
        <w:top w:val="none" w:sz="0" w:space="0" w:color="auto"/>
        <w:left w:val="none" w:sz="0" w:space="0" w:color="auto"/>
        <w:bottom w:val="none" w:sz="0" w:space="0" w:color="auto"/>
        <w:right w:val="none" w:sz="0" w:space="0" w:color="auto"/>
      </w:divBdr>
    </w:div>
    <w:div w:id="1579513362">
      <w:bodyDiv w:val="1"/>
      <w:marLeft w:val="0"/>
      <w:marRight w:val="0"/>
      <w:marTop w:val="0"/>
      <w:marBottom w:val="0"/>
      <w:divBdr>
        <w:top w:val="none" w:sz="0" w:space="0" w:color="auto"/>
        <w:left w:val="none" w:sz="0" w:space="0" w:color="auto"/>
        <w:bottom w:val="none" w:sz="0" w:space="0" w:color="auto"/>
        <w:right w:val="none" w:sz="0" w:space="0" w:color="auto"/>
      </w:divBdr>
    </w:div>
    <w:div w:id="1585264653">
      <w:bodyDiv w:val="1"/>
      <w:marLeft w:val="0"/>
      <w:marRight w:val="0"/>
      <w:marTop w:val="0"/>
      <w:marBottom w:val="0"/>
      <w:divBdr>
        <w:top w:val="none" w:sz="0" w:space="0" w:color="auto"/>
        <w:left w:val="none" w:sz="0" w:space="0" w:color="auto"/>
        <w:bottom w:val="none" w:sz="0" w:space="0" w:color="auto"/>
        <w:right w:val="none" w:sz="0" w:space="0" w:color="auto"/>
      </w:divBdr>
    </w:div>
    <w:div w:id="1588079280">
      <w:bodyDiv w:val="1"/>
      <w:marLeft w:val="0"/>
      <w:marRight w:val="0"/>
      <w:marTop w:val="0"/>
      <w:marBottom w:val="0"/>
      <w:divBdr>
        <w:top w:val="none" w:sz="0" w:space="0" w:color="auto"/>
        <w:left w:val="none" w:sz="0" w:space="0" w:color="auto"/>
        <w:bottom w:val="none" w:sz="0" w:space="0" w:color="auto"/>
        <w:right w:val="none" w:sz="0" w:space="0" w:color="auto"/>
      </w:divBdr>
    </w:div>
    <w:div w:id="1591162902">
      <w:bodyDiv w:val="1"/>
      <w:marLeft w:val="0"/>
      <w:marRight w:val="0"/>
      <w:marTop w:val="0"/>
      <w:marBottom w:val="0"/>
      <w:divBdr>
        <w:top w:val="none" w:sz="0" w:space="0" w:color="auto"/>
        <w:left w:val="none" w:sz="0" w:space="0" w:color="auto"/>
        <w:bottom w:val="none" w:sz="0" w:space="0" w:color="auto"/>
        <w:right w:val="none" w:sz="0" w:space="0" w:color="auto"/>
      </w:divBdr>
    </w:div>
    <w:div w:id="1616012138">
      <w:bodyDiv w:val="1"/>
      <w:marLeft w:val="0"/>
      <w:marRight w:val="0"/>
      <w:marTop w:val="0"/>
      <w:marBottom w:val="0"/>
      <w:divBdr>
        <w:top w:val="none" w:sz="0" w:space="0" w:color="auto"/>
        <w:left w:val="none" w:sz="0" w:space="0" w:color="auto"/>
        <w:bottom w:val="none" w:sz="0" w:space="0" w:color="auto"/>
        <w:right w:val="none" w:sz="0" w:space="0" w:color="auto"/>
      </w:divBdr>
    </w:div>
    <w:div w:id="1617062835">
      <w:bodyDiv w:val="1"/>
      <w:marLeft w:val="0"/>
      <w:marRight w:val="0"/>
      <w:marTop w:val="0"/>
      <w:marBottom w:val="0"/>
      <w:divBdr>
        <w:top w:val="none" w:sz="0" w:space="0" w:color="auto"/>
        <w:left w:val="none" w:sz="0" w:space="0" w:color="auto"/>
        <w:bottom w:val="none" w:sz="0" w:space="0" w:color="auto"/>
        <w:right w:val="none" w:sz="0" w:space="0" w:color="auto"/>
      </w:divBdr>
    </w:div>
    <w:div w:id="1631017321">
      <w:bodyDiv w:val="1"/>
      <w:marLeft w:val="0"/>
      <w:marRight w:val="0"/>
      <w:marTop w:val="0"/>
      <w:marBottom w:val="0"/>
      <w:divBdr>
        <w:top w:val="none" w:sz="0" w:space="0" w:color="auto"/>
        <w:left w:val="none" w:sz="0" w:space="0" w:color="auto"/>
        <w:bottom w:val="none" w:sz="0" w:space="0" w:color="auto"/>
        <w:right w:val="none" w:sz="0" w:space="0" w:color="auto"/>
      </w:divBdr>
    </w:div>
    <w:div w:id="1638295821">
      <w:bodyDiv w:val="1"/>
      <w:marLeft w:val="0"/>
      <w:marRight w:val="0"/>
      <w:marTop w:val="0"/>
      <w:marBottom w:val="0"/>
      <w:divBdr>
        <w:top w:val="none" w:sz="0" w:space="0" w:color="auto"/>
        <w:left w:val="none" w:sz="0" w:space="0" w:color="auto"/>
        <w:bottom w:val="none" w:sz="0" w:space="0" w:color="auto"/>
        <w:right w:val="none" w:sz="0" w:space="0" w:color="auto"/>
      </w:divBdr>
    </w:div>
    <w:div w:id="1638995545">
      <w:bodyDiv w:val="1"/>
      <w:marLeft w:val="0"/>
      <w:marRight w:val="0"/>
      <w:marTop w:val="0"/>
      <w:marBottom w:val="0"/>
      <w:divBdr>
        <w:top w:val="none" w:sz="0" w:space="0" w:color="auto"/>
        <w:left w:val="none" w:sz="0" w:space="0" w:color="auto"/>
        <w:bottom w:val="none" w:sz="0" w:space="0" w:color="auto"/>
        <w:right w:val="none" w:sz="0" w:space="0" w:color="auto"/>
      </w:divBdr>
    </w:div>
    <w:div w:id="1650283360">
      <w:bodyDiv w:val="1"/>
      <w:marLeft w:val="0"/>
      <w:marRight w:val="0"/>
      <w:marTop w:val="0"/>
      <w:marBottom w:val="0"/>
      <w:divBdr>
        <w:top w:val="none" w:sz="0" w:space="0" w:color="auto"/>
        <w:left w:val="none" w:sz="0" w:space="0" w:color="auto"/>
        <w:bottom w:val="none" w:sz="0" w:space="0" w:color="auto"/>
        <w:right w:val="none" w:sz="0" w:space="0" w:color="auto"/>
      </w:divBdr>
    </w:div>
    <w:div w:id="1656645491">
      <w:bodyDiv w:val="1"/>
      <w:marLeft w:val="0"/>
      <w:marRight w:val="0"/>
      <w:marTop w:val="0"/>
      <w:marBottom w:val="0"/>
      <w:divBdr>
        <w:top w:val="none" w:sz="0" w:space="0" w:color="auto"/>
        <w:left w:val="none" w:sz="0" w:space="0" w:color="auto"/>
        <w:bottom w:val="none" w:sz="0" w:space="0" w:color="auto"/>
        <w:right w:val="none" w:sz="0" w:space="0" w:color="auto"/>
      </w:divBdr>
    </w:div>
    <w:div w:id="1665743190">
      <w:bodyDiv w:val="1"/>
      <w:marLeft w:val="0"/>
      <w:marRight w:val="0"/>
      <w:marTop w:val="0"/>
      <w:marBottom w:val="0"/>
      <w:divBdr>
        <w:top w:val="none" w:sz="0" w:space="0" w:color="auto"/>
        <w:left w:val="none" w:sz="0" w:space="0" w:color="auto"/>
        <w:bottom w:val="none" w:sz="0" w:space="0" w:color="auto"/>
        <w:right w:val="none" w:sz="0" w:space="0" w:color="auto"/>
      </w:divBdr>
      <w:divsChild>
        <w:div w:id="587085136">
          <w:marLeft w:val="720"/>
          <w:marRight w:val="0"/>
          <w:marTop w:val="240"/>
          <w:marBottom w:val="0"/>
          <w:divBdr>
            <w:top w:val="none" w:sz="0" w:space="0" w:color="auto"/>
            <w:left w:val="none" w:sz="0" w:space="0" w:color="auto"/>
            <w:bottom w:val="none" w:sz="0" w:space="0" w:color="auto"/>
            <w:right w:val="none" w:sz="0" w:space="0" w:color="auto"/>
          </w:divBdr>
        </w:div>
      </w:divsChild>
    </w:div>
    <w:div w:id="1670791493">
      <w:bodyDiv w:val="1"/>
      <w:marLeft w:val="0"/>
      <w:marRight w:val="0"/>
      <w:marTop w:val="0"/>
      <w:marBottom w:val="0"/>
      <w:divBdr>
        <w:top w:val="none" w:sz="0" w:space="0" w:color="auto"/>
        <w:left w:val="none" w:sz="0" w:space="0" w:color="auto"/>
        <w:bottom w:val="none" w:sz="0" w:space="0" w:color="auto"/>
        <w:right w:val="none" w:sz="0" w:space="0" w:color="auto"/>
      </w:divBdr>
      <w:divsChild>
        <w:div w:id="1078558194">
          <w:marLeft w:val="432"/>
          <w:marRight w:val="0"/>
          <w:marTop w:val="0"/>
          <w:marBottom w:val="0"/>
          <w:divBdr>
            <w:top w:val="none" w:sz="0" w:space="0" w:color="auto"/>
            <w:left w:val="none" w:sz="0" w:space="0" w:color="auto"/>
            <w:bottom w:val="none" w:sz="0" w:space="0" w:color="auto"/>
            <w:right w:val="none" w:sz="0" w:space="0" w:color="auto"/>
          </w:divBdr>
        </w:div>
        <w:div w:id="591933069">
          <w:marLeft w:val="432"/>
          <w:marRight w:val="0"/>
          <w:marTop w:val="0"/>
          <w:marBottom w:val="0"/>
          <w:divBdr>
            <w:top w:val="none" w:sz="0" w:space="0" w:color="auto"/>
            <w:left w:val="none" w:sz="0" w:space="0" w:color="auto"/>
            <w:bottom w:val="none" w:sz="0" w:space="0" w:color="auto"/>
            <w:right w:val="none" w:sz="0" w:space="0" w:color="auto"/>
          </w:divBdr>
        </w:div>
      </w:divsChild>
    </w:div>
    <w:div w:id="1693922975">
      <w:bodyDiv w:val="1"/>
      <w:marLeft w:val="0"/>
      <w:marRight w:val="0"/>
      <w:marTop w:val="0"/>
      <w:marBottom w:val="0"/>
      <w:divBdr>
        <w:top w:val="none" w:sz="0" w:space="0" w:color="auto"/>
        <w:left w:val="none" w:sz="0" w:space="0" w:color="auto"/>
        <w:bottom w:val="none" w:sz="0" w:space="0" w:color="auto"/>
        <w:right w:val="none" w:sz="0" w:space="0" w:color="auto"/>
      </w:divBdr>
    </w:div>
    <w:div w:id="1714693554">
      <w:bodyDiv w:val="1"/>
      <w:marLeft w:val="0"/>
      <w:marRight w:val="0"/>
      <w:marTop w:val="0"/>
      <w:marBottom w:val="0"/>
      <w:divBdr>
        <w:top w:val="none" w:sz="0" w:space="0" w:color="auto"/>
        <w:left w:val="none" w:sz="0" w:space="0" w:color="auto"/>
        <w:bottom w:val="none" w:sz="0" w:space="0" w:color="auto"/>
        <w:right w:val="none" w:sz="0" w:space="0" w:color="auto"/>
      </w:divBdr>
    </w:div>
    <w:div w:id="1740981457">
      <w:bodyDiv w:val="1"/>
      <w:marLeft w:val="0"/>
      <w:marRight w:val="0"/>
      <w:marTop w:val="0"/>
      <w:marBottom w:val="0"/>
      <w:divBdr>
        <w:top w:val="none" w:sz="0" w:space="0" w:color="auto"/>
        <w:left w:val="none" w:sz="0" w:space="0" w:color="auto"/>
        <w:bottom w:val="none" w:sz="0" w:space="0" w:color="auto"/>
        <w:right w:val="none" w:sz="0" w:space="0" w:color="auto"/>
      </w:divBdr>
      <w:divsChild>
        <w:div w:id="1382556828">
          <w:marLeft w:val="720"/>
          <w:marRight w:val="0"/>
          <w:marTop w:val="240"/>
          <w:marBottom w:val="0"/>
          <w:divBdr>
            <w:top w:val="none" w:sz="0" w:space="0" w:color="auto"/>
            <w:left w:val="none" w:sz="0" w:space="0" w:color="auto"/>
            <w:bottom w:val="none" w:sz="0" w:space="0" w:color="auto"/>
            <w:right w:val="none" w:sz="0" w:space="0" w:color="auto"/>
          </w:divBdr>
        </w:div>
        <w:div w:id="270862025">
          <w:marLeft w:val="720"/>
          <w:marRight w:val="0"/>
          <w:marTop w:val="240"/>
          <w:marBottom w:val="0"/>
          <w:divBdr>
            <w:top w:val="none" w:sz="0" w:space="0" w:color="auto"/>
            <w:left w:val="none" w:sz="0" w:space="0" w:color="auto"/>
            <w:bottom w:val="none" w:sz="0" w:space="0" w:color="auto"/>
            <w:right w:val="none" w:sz="0" w:space="0" w:color="auto"/>
          </w:divBdr>
        </w:div>
        <w:div w:id="1090465172">
          <w:marLeft w:val="720"/>
          <w:marRight w:val="0"/>
          <w:marTop w:val="240"/>
          <w:marBottom w:val="0"/>
          <w:divBdr>
            <w:top w:val="none" w:sz="0" w:space="0" w:color="auto"/>
            <w:left w:val="none" w:sz="0" w:space="0" w:color="auto"/>
            <w:bottom w:val="none" w:sz="0" w:space="0" w:color="auto"/>
            <w:right w:val="none" w:sz="0" w:space="0" w:color="auto"/>
          </w:divBdr>
        </w:div>
        <w:div w:id="1820222413">
          <w:marLeft w:val="720"/>
          <w:marRight w:val="0"/>
          <w:marTop w:val="240"/>
          <w:marBottom w:val="0"/>
          <w:divBdr>
            <w:top w:val="none" w:sz="0" w:space="0" w:color="auto"/>
            <w:left w:val="none" w:sz="0" w:space="0" w:color="auto"/>
            <w:bottom w:val="none" w:sz="0" w:space="0" w:color="auto"/>
            <w:right w:val="none" w:sz="0" w:space="0" w:color="auto"/>
          </w:divBdr>
        </w:div>
        <w:div w:id="1013074571">
          <w:marLeft w:val="720"/>
          <w:marRight w:val="0"/>
          <w:marTop w:val="240"/>
          <w:marBottom w:val="0"/>
          <w:divBdr>
            <w:top w:val="none" w:sz="0" w:space="0" w:color="auto"/>
            <w:left w:val="none" w:sz="0" w:space="0" w:color="auto"/>
            <w:bottom w:val="none" w:sz="0" w:space="0" w:color="auto"/>
            <w:right w:val="none" w:sz="0" w:space="0" w:color="auto"/>
          </w:divBdr>
        </w:div>
      </w:divsChild>
    </w:div>
    <w:div w:id="1751346380">
      <w:bodyDiv w:val="1"/>
      <w:marLeft w:val="0"/>
      <w:marRight w:val="0"/>
      <w:marTop w:val="0"/>
      <w:marBottom w:val="0"/>
      <w:divBdr>
        <w:top w:val="none" w:sz="0" w:space="0" w:color="auto"/>
        <w:left w:val="none" w:sz="0" w:space="0" w:color="auto"/>
        <w:bottom w:val="none" w:sz="0" w:space="0" w:color="auto"/>
        <w:right w:val="none" w:sz="0" w:space="0" w:color="auto"/>
      </w:divBdr>
    </w:div>
    <w:div w:id="1765031929">
      <w:bodyDiv w:val="1"/>
      <w:marLeft w:val="0"/>
      <w:marRight w:val="0"/>
      <w:marTop w:val="0"/>
      <w:marBottom w:val="0"/>
      <w:divBdr>
        <w:top w:val="none" w:sz="0" w:space="0" w:color="auto"/>
        <w:left w:val="none" w:sz="0" w:space="0" w:color="auto"/>
        <w:bottom w:val="none" w:sz="0" w:space="0" w:color="auto"/>
        <w:right w:val="none" w:sz="0" w:space="0" w:color="auto"/>
      </w:divBdr>
    </w:div>
    <w:div w:id="1765566798">
      <w:bodyDiv w:val="1"/>
      <w:marLeft w:val="0"/>
      <w:marRight w:val="0"/>
      <w:marTop w:val="0"/>
      <w:marBottom w:val="0"/>
      <w:divBdr>
        <w:top w:val="none" w:sz="0" w:space="0" w:color="auto"/>
        <w:left w:val="none" w:sz="0" w:space="0" w:color="auto"/>
        <w:bottom w:val="none" w:sz="0" w:space="0" w:color="auto"/>
        <w:right w:val="none" w:sz="0" w:space="0" w:color="auto"/>
      </w:divBdr>
    </w:div>
    <w:div w:id="1769420184">
      <w:bodyDiv w:val="1"/>
      <w:marLeft w:val="0"/>
      <w:marRight w:val="0"/>
      <w:marTop w:val="0"/>
      <w:marBottom w:val="0"/>
      <w:divBdr>
        <w:top w:val="none" w:sz="0" w:space="0" w:color="auto"/>
        <w:left w:val="none" w:sz="0" w:space="0" w:color="auto"/>
        <w:bottom w:val="none" w:sz="0" w:space="0" w:color="auto"/>
        <w:right w:val="none" w:sz="0" w:space="0" w:color="auto"/>
      </w:divBdr>
    </w:div>
    <w:div w:id="1781491596">
      <w:bodyDiv w:val="1"/>
      <w:marLeft w:val="0"/>
      <w:marRight w:val="0"/>
      <w:marTop w:val="0"/>
      <w:marBottom w:val="0"/>
      <w:divBdr>
        <w:top w:val="none" w:sz="0" w:space="0" w:color="auto"/>
        <w:left w:val="none" w:sz="0" w:space="0" w:color="auto"/>
        <w:bottom w:val="none" w:sz="0" w:space="0" w:color="auto"/>
        <w:right w:val="none" w:sz="0" w:space="0" w:color="auto"/>
      </w:divBdr>
    </w:div>
    <w:div w:id="1782676491">
      <w:bodyDiv w:val="1"/>
      <w:marLeft w:val="0"/>
      <w:marRight w:val="0"/>
      <w:marTop w:val="0"/>
      <w:marBottom w:val="0"/>
      <w:divBdr>
        <w:top w:val="none" w:sz="0" w:space="0" w:color="auto"/>
        <w:left w:val="none" w:sz="0" w:space="0" w:color="auto"/>
        <w:bottom w:val="none" w:sz="0" w:space="0" w:color="auto"/>
        <w:right w:val="none" w:sz="0" w:space="0" w:color="auto"/>
      </w:divBdr>
    </w:div>
    <w:div w:id="1792243572">
      <w:bodyDiv w:val="1"/>
      <w:marLeft w:val="0"/>
      <w:marRight w:val="0"/>
      <w:marTop w:val="0"/>
      <w:marBottom w:val="0"/>
      <w:divBdr>
        <w:top w:val="none" w:sz="0" w:space="0" w:color="auto"/>
        <w:left w:val="none" w:sz="0" w:space="0" w:color="auto"/>
        <w:bottom w:val="none" w:sz="0" w:space="0" w:color="auto"/>
        <w:right w:val="none" w:sz="0" w:space="0" w:color="auto"/>
      </w:divBdr>
    </w:div>
    <w:div w:id="1796412967">
      <w:bodyDiv w:val="1"/>
      <w:marLeft w:val="0"/>
      <w:marRight w:val="0"/>
      <w:marTop w:val="0"/>
      <w:marBottom w:val="0"/>
      <w:divBdr>
        <w:top w:val="none" w:sz="0" w:space="0" w:color="auto"/>
        <w:left w:val="none" w:sz="0" w:space="0" w:color="auto"/>
        <w:bottom w:val="none" w:sz="0" w:space="0" w:color="auto"/>
        <w:right w:val="none" w:sz="0" w:space="0" w:color="auto"/>
      </w:divBdr>
    </w:div>
    <w:div w:id="1808670230">
      <w:bodyDiv w:val="1"/>
      <w:marLeft w:val="0"/>
      <w:marRight w:val="0"/>
      <w:marTop w:val="0"/>
      <w:marBottom w:val="0"/>
      <w:divBdr>
        <w:top w:val="none" w:sz="0" w:space="0" w:color="auto"/>
        <w:left w:val="none" w:sz="0" w:space="0" w:color="auto"/>
        <w:bottom w:val="none" w:sz="0" w:space="0" w:color="auto"/>
        <w:right w:val="none" w:sz="0" w:space="0" w:color="auto"/>
      </w:divBdr>
    </w:div>
    <w:div w:id="1813792268">
      <w:bodyDiv w:val="1"/>
      <w:marLeft w:val="0"/>
      <w:marRight w:val="0"/>
      <w:marTop w:val="0"/>
      <w:marBottom w:val="0"/>
      <w:divBdr>
        <w:top w:val="none" w:sz="0" w:space="0" w:color="auto"/>
        <w:left w:val="none" w:sz="0" w:space="0" w:color="auto"/>
        <w:bottom w:val="none" w:sz="0" w:space="0" w:color="auto"/>
        <w:right w:val="none" w:sz="0" w:space="0" w:color="auto"/>
      </w:divBdr>
    </w:div>
    <w:div w:id="1841238423">
      <w:bodyDiv w:val="1"/>
      <w:marLeft w:val="0"/>
      <w:marRight w:val="0"/>
      <w:marTop w:val="0"/>
      <w:marBottom w:val="0"/>
      <w:divBdr>
        <w:top w:val="none" w:sz="0" w:space="0" w:color="auto"/>
        <w:left w:val="none" w:sz="0" w:space="0" w:color="auto"/>
        <w:bottom w:val="none" w:sz="0" w:space="0" w:color="auto"/>
        <w:right w:val="none" w:sz="0" w:space="0" w:color="auto"/>
      </w:divBdr>
    </w:div>
    <w:div w:id="1843664051">
      <w:bodyDiv w:val="1"/>
      <w:marLeft w:val="0"/>
      <w:marRight w:val="0"/>
      <w:marTop w:val="0"/>
      <w:marBottom w:val="0"/>
      <w:divBdr>
        <w:top w:val="none" w:sz="0" w:space="0" w:color="auto"/>
        <w:left w:val="none" w:sz="0" w:space="0" w:color="auto"/>
        <w:bottom w:val="none" w:sz="0" w:space="0" w:color="auto"/>
        <w:right w:val="none" w:sz="0" w:space="0" w:color="auto"/>
      </w:divBdr>
    </w:div>
    <w:div w:id="1861042269">
      <w:bodyDiv w:val="1"/>
      <w:marLeft w:val="0"/>
      <w:marRight w:val="0"/>
      <w:marTop w:val="0"/>
      <w:marBottom w:val="0"/>
      <w:divBdr>
        <w:top w:val="none" w:sz="0" w:space="0" w:color="auto"/>
        <w:left w:val="none" w:sz="0" w:space="0" w:color="auto"/>
        <w:bottom w:val="none" w:sz="0" w:space="0" w:color="auto"/>
        <w:right w:val="none" w:sz="0" w:space="0" w:color="auto"/>
      </w:divBdr>
    </w:div>
    <w:div w:id="1874689862">
      <w:bodyDiv w:val="1"/>
      <w:marLeft w:val="0"/>
      <w:marRight w:val="0"/>
      <w:marTop w:val="0"/>
      <w:marBottom w:val="0"/>
      <w:divBdr>
        <w:top w:val="none" w:sz="0" w:space="0" w:color="auto"/>
        <w:left w:val="none" w:sz="0" w:space="0" w:color="auto"/>
        <w:bottom w:val="none" w:sz="0" w:space="0" w:color="auto"/>
        <w:right w:val="none" w:sz="0" w:space="0" w:color="auto"/>
      </w:divBdr>
    </w:div>
    <w:div w:id="1880974533">
      <w:bodyDiv w:val="1"/>
      <w:marLeft w:val="0"/>
      <w:marRight w:val="0"/>
      <w:marTop w:val="0"/>
      <w:marBottom w:val="0"/>
      <w:divBdr>
        <w:top w:val="none" w:sz="0" w:space="0" w:color="auto"/>
        <w:left w:val="none" w:sz="0" w:space="0" w:color="auto"/>
        <w:bottom w:val="none" w:sz="0" w:space="0" w:color="auto"/>
        <w:right w:val="none" w:sz="0" w:space="0" w:color="auto"/>
      </w:divBdr>
    </w:div>
    <w:div w:id="1883394934">
      <w:bodyDiv w:val="1"/>
      <w:marLeft w:val="0"/>
      <w:marRight w:val="0"/>
      <w:marTop w:val="0"/>
      <w:marBottom w:val="0"/>
      <w:divBdr>
        <w:top w:val="none" w:sz="0" w:space="0" w:color="auto"/>
        <w:left w:val="none" w:sz="0" w:space="0" w:color="auto"/>
        <w:bottom w:val="none" w:sz="0" w:space="0" w:color="auto"/>
        <w:right w:val="none" w:sz="0" w:space="0" w:color="auto"/>
      </w:divBdr>
    </w:div>
    <w:div w:id="1887175808">
      <w:bodyDiv w:val="1"/>
      <w:marLeft w:val="0"/>
      <w:marRight w:val="0"/>
      <w:marTop w:val="0"/>
      <w:marBottom w:val="0"/>
      <w:divBdr>
        <w:top w:val="none" w:sz="0" w:space="0" w:color="auto"/>
        <w:left w:val="none" w:sz="0" w:space="0" w:color="auto"/>
        <w:bottom w:val="none" w:sz="0" w:space="0" w:color="auto"/>
        <w:right w:val="none" w:sz="0" w:space="0" w:color="auto"/>
      </w:divBdr>
    </w:div>
    <w:div w:id="1895963305">
      <w:bodyDiv w:val="1"/>
      <w:marLeft w:val="0"/>
      <w:marRight w:val="0"/>
      <w:marTop w:val="0"/>
      <w:marBottom w:val="0"/>
      <w:divBdr>
        <w:top w:val="none" w:sz="0" w:space="0" w:color="auto"/>
        <w:left w:val="none" w:sz="0" w:space="0" w:color="auto"/>
        <w:bottom w:val="none" w:sz="0" w:space="0" w:color="auto"/>
        <w:right w:val="none" w:sz="0" w:space="0" w:color="auto"/>
      </w:divBdr>
    </w:div>
    <w:div w:id="1913152469">
      <w:bodyDiv w:val="1"/>
      <w:marLeft w:val="0"/>
      <w:marRight w:val="0"/>
      <w:marTop w:val="0"/>
      <w:marBottom w:val="0"/>
      <w:divBdr>
        <w:top w:val="none" w:sz="0" w:space="0" w:color="auto"/>
        <w:left w:val="none" w:sz="0" w:space="0" w:color="auto"/>
        <w:bottom w:val="none" w:sz="0" w:space="0" w:color="auto"/>
        <w:right w:val="none" w:sz="0" w:space="0" w:color="auto"/>
      </w:divBdr>
    </w:div>
    <w:div w:id="1919367335">
      <w:bodyDiv w:val="1"/>
      <w:marLeft w:val="0"/>
      <w:marRight w:val="0"/>
      <w:marTop w:val="0"/>
      <w:marBottom w:val="0"/>
      <w:divBdr>
        <w:top w:val="none" w:sz="0" w:space="0" w:color="auto"/>
        <w:left w:val="none" w:sz="0" w:space="0" w:color="auto"/>
        <w:bottom w:val="none" w:sz="0" w:space="0" w:color="auto"/>
        <w:right w:val="none" w:sz="0" w:space="0" w:color="auto"/>
      </w:divBdr>
    </w:div>
    <w:div w:id="1921285130">
      <w:bodyDiv w:val="1"/>
      <w:marLeft w:val="0"/>
      <w:marRight w:val="0"/>
      <w:marTop w:val="0"/>
      <w:marBottom w:val="0"/>
      <w:divBdr>
        <w:top w:val="none" w:sz="0" w:space="0" w:color="auto"/>
        <w:left w:val="none" w:sz="0" w:space="0" w:color="auto"/>
        <w:bottom w:val="none" w:sz="0" w:space="0" w:color="auto"/>
        <w:right w:val="none" w:sz="0" w:space="0" w:color="auto"/>
      </w:divBdr>
    </w:div>
    <w:div w:id="1928617346">
      <w:bodyDiv w:val="1"/>
      <w:marLeft w:val="0"/>
      <w:marRight w:val="0"/>
      <w:marTop w:val="0"/>
      <w:marBottom w:val="0"/>
      <w:divBdr>
        <w:top w:val="none" w:sz="0" w:space="0" w:color="auto"/>
        <w:left w:val="none" w:sz="0" w:space="0" w:color="auto"/>
        <w:bottom w:val="none" w:sz="0" w:space="0" w:color="auto"/>
        <w:right w:val="none" w:sz="0" w:space="0" w:color="auto"/>
      </w:divBdr>
    </w:div>
    <w:div w:id="1937328321">
      <w:bodyDiv w:val="1"/>
      <w:marLeft w:val="0"/>
      <w:marRight w:val="0"/>
      <w:marTop w:val="0"/>
      <w:marBottom w:val="0"/>
      <w:divBdr>
        <w:top w:val="none" w:sz="0" w:space="0" w:color="auto"/>
        <w:left w:val="none" w:sz="0" w:space="0" w:color="auto"/>
        <w:bottom w:val="none" w:sz="0" w:space="0" w:color="auto"/>
        <w:right w:val="none" w:sz="0" w:space="0" w:color="auto"/>
      </w:divBdr>
    </w:div>
    <w:div w:id="1964119393">
      <w:bodyDiv w:val="1"/>
      <w:marLeft w:val="0"/>
      <w:marRight w:val="0"/>
      <w:marTop w:val="0"/>
      <w:marBottom w:val="0"/>
      <w:divBdr>
        <w:top w:val="none" w:sz="0" w:space="0" w:color="auto"/>
        <w:left w:val="none" w:sz="0" w:space="0" w:color="auto"/>
        <w:bottom w:val="none" w:sz="0" w:space="0" w:color="auto"/>
        <w:right w:val="none" w:sz="0" w:space="0" w:color="auto"/>
      </w:divBdr>
      <w:divsChild>
        <w:div w:id="683634578">
          <w:marLeft w:val="360"/>
          <w:marRight w:val="0"/>
          <w:marTop w:val="0"/>
          <w:marBottom w:val="240"/>
          <w:divBdr>
            <w:top w:val="none" w:sz="0" w:space="0" w:color="auto"/>
            <w:left w:val="none" w:sz="0" w:space="0" w:color="auto"/>
            <w:bottom w:val="none" w:sz="0" w:space="0" w:color="auto"/>
            <w:right w:val="none" w:sz="0" w:space="0" w:color="auto"/>
          </w:divBdr>
        </w:div>
        <w:div w:id="1889294242">
          <w:marLeft w:val="360"/>
          <w:marRight w:val="0"/>
          <w:marTop w:val="0"/>
          <w:marBottom w:val="240"/>
          <w:divBdr>
            <w:top w:val="none" w:sz="0" w:space="0" w:color="auto"/>
            <w:left w:val="none" w:sz="0" w:space="0" w:color="auto"/>
            <w:bottom w:val="none" w:sz="0" w:space="0" w:color="auto"/>
            <w:right w:val="none" w:sz="0" w:space="0" w:color="auto"/>
          </w:divBdr>
        </w:div>
        <w:div w:id="806893275">
          <w:marLeft w:val="360"/>
          <w:marRight w:val="0"/>
          <w:marTop w:val="0"/>
          <w:marBottom w:val="240"/>
          <w:divBdr>
            <w:top w:val="none" w:sz="0" w:space="0" w:color="auto"/>
            <w:left w:val="none" w:sz="0" w:space="0" w:color="auto"/>
            <w:bottom w:val="none" w:sz="0" w:space="0" w:color="auto"/>
            <w:right w:val="none" w:sz="0" w:space="0" w:color="auto"/>
          </w:divBdr>
        </w:div>
        <w:div w:id="1830948951">
          <w:marLeft w:val="360"/>
          <w:marRight w:val="0"/>
          <w:marTop w:val="0"/>
          <w:marBottom w:val="240"/>
          <w:divBdr>
            <w:top w:val="none" w:sz="0" w:space="0" w:color="auto"/>
            <w:left w:val="none" w:sz="0" w:space="0" w:color="auto"/>
            <w:bottom w:val="none" w:sz="0" w:space="0" w:color="auto"/>
            <w:right w:val="none" w:sz="0" w:space="0" w:color="auto"/>
          </w:divBdr>
        </w:div>
        <w:div w:id="206915719">
          <w:marLeft w:val="360"/>
          <w:marRight w:val="0"/>
          <w:marTop w:val="0"/>
          <w:marBottom w:val="240"/>
          <w:divBdr>
            <w:top w:val="none" w:sz="0" w:space="0" w:color="auto"/>
            <w:left w:val="none" w:sz="0" w:space="0" w:color="auto"/>
            <w:bottom w:val="none" w:sz="0" w:space="0" w:color="auto"/>
            <w:right w:val="none" w:sz="0" w:space="0" w:color="auto"/>
          </w:divBdr>
        </w:div>
      </w:divsChild>
    </w:div>
    <w:div w:id="1973511448">
      <w:bodyDiv w:val="1"/>
      <w:marLeft w:val="0"/>
      <w:marRight w:val="0"/>
      <w:marTop w:val="0"/>
      <w:marBottom w:val="0"/>
      <w:divBdr>
        <w:top w:val="none" w:sz="0" w:space="0" w:color="auto"/>
        <w:left w:val="none" w:sz="0" w:space="0" w:color="auto"/>
        <w:bottom w:val="none" w:sz="0" w:space="0" w:color="auto"/>
        <w:right w:val="none" w:sz="0" w:space="0" w:color="auto"/>
      </w:divBdr>
    </w:div>
    <w:div w:id="2009675721">
      <w:bodyDiv w:val="1"/>
      <w:marLeft w:val="0"/>
      <w:marRight w:val="0"/>
      <w:marTop w:val="0"/>
      <w:marBottom w:val="0"/>
      <w:divBdr>
        <w:top w:val="none" w:sz="0" w:space="0" w:color="auto"/>
        <w:left w:val="none" w:sz="0" w:space="0" w:color="auto"/>
        <w:bottom w:val="none" w:sz="0" w:space="0" w:color="auto"/>
        <w:right w:val="none" w:sz="0" w:space="0" w:color="auto"/>
      </w:divBdr>
    </w:div>
    <w:div w:id="2014871233">
      <w:bodyDiv w:val="1"/>
      <w:marLeft w:val="0"/>
      <w:marRight w:val="0"/>
      <w:marTop w:val="0"/>
      <w:marBottom w:val="0"/>
      <w:divBdr>
        <w:top w:val="none" w:sz="0" w:space="0" w:color="auto"/>
        <w:left w:val="none" w:sz="0" w:space="0" w:color="auto"/>
        <w:bottom w:val="none" w:sz="0" w:space="0" w:color="auto"/>
        <w:right w:val="none" w:sz="0" w:space="0" w:color="auto"/>
      </w:divBdr>
    </w:div>
    <w:div w:id="2025357027">
      <w:bodyDiv w:val="1"/>
      <w:marLeft w:val="0"/>
      <w:marRight w:val="0"/>
      <w:marTop w:val="0"/>
      <w:marBottom w:val="0"/>
      <w:divBdr>
        <w:top w:val="none" w:sz="0" w:space="0" w:color="auto"/>
        <w:left w:val="none" w:sz="0" w:space="0" w:color="auto"/>
        <w:bottom w:val="none" w:sz="0" w:space="0" w:color="auto"/>
        <w:right w:val="none" w:sz="0" w:space="0" w:color="auto"/>
      </w:divBdr>
    </w:div>
    <w:div w:id="2029019443">
      <w:bodyDiv w:val="1"/>
      <w:marLeft w:val="0"/>
      <w:marRight w:val="0"/>
      <w:marTop w:val="0"/>
      <w:marBottom w:val="0"/>
      <w:divBdr>
        <w:top w:val="none" w:sz="0" w:space="0" w:color="auto"/>
        <w:left w:val="none" w:sz="0" w:space="0" w:color="auto"/>
        <w:bottom w:val="none" w:sz="0" w:space="0" w:color="auto"/>
        <w:right w:val="none" w:sz="0" w:space="0" w:color="auto"/>
      </w:divBdr>
    </w:div>
    <w:div w:id="2082562913">
      <w:bodyDiv w:val="1"/>
      <w:marLeft w:val="0"/>
      <w:marRight w:val="0"/>
      <w:marTop w:val="0"/>
      <w:marBottom w:val="0"/>
      <w:divBdr>
        <w:top w:val="none" w:sz="0" w:space="0" w:color="auto"/>
        <w:left w:val="none" w:sz="0" w:space="0" w:color="auto"/>
        <w:bottom w:val="none" w:sz="0" w:space="0" w:color="auto"/>
        <w:right w:val="none" w:sz="0" w:space="0" w:color="auto"/>
      </w:divBdr>
    </w:div>
    <w:div w:id="2103405137">
      <w:bodyDiv w:val="1"/>
      <w:marLeft w:val="0"/>
      <w:marRight w:val="0"/>
      <w:marTop w:val="0"/>
      <w:marBottom w:val="0"/>
      <w:divBdr>
        <w:top w:val="none" w:sz="0" w:space="0" w:color="auto"/>
        <w:left w:val="none" w:sz="0" w:space="0" w:color="auto"/>
        <w:bottom w:val="none" w:sz="0" w:space="0" w:color="auto"/>
        <w:right w:val="none" w:sz="0" w:space="0" w:color="auto"/>
      </w:divBdr>
    </w:div>
    <w:div w:id="2108228910">
      <w:bodyDiv w:val="1"/>
      <w:marLeft w:val="0"/>
      <w:marRight w:val="0"/>
      <w:marTop w:val="0"/>
      <w:marBottom w:val="0"/>
      <w:divBdr>
        <w:top w:val="none" w:sz="0" w:space="0" w:color="auto"/>
        <w:left w:val="none" w:sz="0" w:space="0" w:color="auto"/>
        <w:bottom w:val="none" w:sz="0" w:space="0" w:color="auto"/>
        <w:right w:val="none" w:sz="0" w:space="0" w:color="auto"/>
      </w:divBdr>
    </w:div>
    <w:div w:id="2110196681">
      <w:bodyDiv w:val="1"/>
      <w:marLeft w:val="0"/>
      <w:marRight w:val="0"/>
      <w:marTop w:val="0"/>
      <w:marBottom w:val="0"/>
      <w:divBdr>
        <w:top w:val="none" w:sz="0" w:space="0" w:color="auto"/>
        <w:left w:val="none" w:sz="0" w:space="0" w:color="auto"/>
        <w:bottom w:val="none" w:sz="0" w:space="0" w:color="auto"/>
        <w:right w:val="none" w:sz="0" w:space="0" w:color="auto"/>
      </w:divBdr>
      <w:divsChild>
        <w:div w:id="214777748">
          <w:marLeft w:val="432"/>
          <w:marRight w:val="0"/>
          <w:marTop w:val="116"/>
          <w:marBottom w:val="0"/>
          <w:divBdr>
            <w:top w:val="none" w:sz="0" w:space="0" w:color="auto"/>
            <w:left w:val="none" w:sz="0" w:space="0" w:color="auto"/>
            <w:bottom w:val="none" w:sz="0" w:space="0" w:color="auto"/>
            <w:right w:val="none" w:sz="0" w:space="0" w:color="auto"/>
          </w:divBdr>
        </w:div>
        <w:div w:id="328750634">
          <w:marLeft w:val="432"/>
          <w:marRight w:val="0"/>
          <w:marTop w:val="116"/>
          <w:marBottom w:val="0"/>
          <w:divBdr>
            <w:top w:val="none" w:sz="0" w:space="0" w:color="auto"/>
            <w:left w:val="none" w:sz="0" w:space="0" w:color="auto"/>
            <w:bottom w:val="none" w:sz="0" w:space="0" w:color="auto"/>
            <w:right w:val="none" w:sz="0" w:space="0" w:color="auto"/>
          </w:divBdr>
        </w:div>
        <w:div w:id="1398943158">
          <w:marLeft w:val="432"/>
          <w:marRight w:val="0"/>
          <w:marTop w:val="116"/>
          <w:marBottom w:val="0"/>
          <w:divBdr>
            <w:top w:val="none" w:sz="0" w:space="0" w:color="auto"/>
            <w:left w:val="none" w:sz="0" w:space="0" w:color="auto"/>
            <w:bottom w:val="none" w:sz="0" w:space="0" w:color="auto"/>
            <w:right w:val="none" w:sz="0" w:space="0" w:color="auto"/>
          </w:divBdr>
        </w:div>
        <w:div w:id="396709470">
          <w:marLeft w:val="432"/>
          <w:marRight w:val="0"/>
          <w:marTop w:val="116"/>
          <w:marBottom w:val="0"/>
          <w:divBdr>
            <w:top w:val="none" w:sz="0" w:space="0" w:color="auto"/>
            <w:left w:val="none" w:sz="0" w:space="0" w:color="auto"/>
            <w:bottom w:val="none" w:sz="0" w:space="0" w:color="auto"/>
            <w:right w:val="none" w:sz="0" w:space="0" w:color="auto"/>
          </w:divBdr>
        </w:div>
        <w:div w:id="1986423285">
          <w:marLeft w:val="432"/>
          <w:marRight w:val="0"/>
          <w:marTop w:val="0"/>
          <w:marBottom w:val="0"/>
          <w:divBdr>
            <w:top w:val="none" w:sz="0" w:space="0" w:color="auto"/>
            <w:left w:val="none" w:sz="0" w:space="0" w:color="auto"/>
            <w:bottom w:val="none" w:sz="0" w:space="0" w:color="auto"/>
            <w:right w:val="none" w:sz="0" w:space="0" w:color="auto"/>
          </w:divBdr>
        </w:div>
        <w:div w:id="242841014">
          <w:marLeft w:val="432"/>
          <w:marRight w:val="0"/>
          <w:marTop w:val="116"/>
          <w:marBottom w:val="0"/>
          <w:divBdr>
            <w:top w:val="none" w:sz="0" w:space="0" w:color="auto"/>
            <w:left w:val="none" w:sz="0" w:space="0" w:color="auto"/>
            <w:bottom w:val="none" w:sz="0" w:space="0" w:color="auto"/>
            <w:right w:val="none" w:sz="0" w:space="0" w:color="auto"/>
          </w:divBdr>
        </w:div>
        <w:div w:id="400101437">
          <w:marLeft w:val="432"/>
          <w:marRight w:val="0"/>
          <w:marTop w:val="116"/>
          <w:marBottom w:val="0"/>
          <w:divBdr>
            <w:top w:val="none" w:sz="0" w:space="0" w:color="auto"/>
            <w:left w:val="none" w:sz="0" w:space="0" w:color="auto"/>
            <w:bottom w:val="none" w:sz="0" w:space="0" w:color="auto"/>
            <w:right w:val="none" w:sz="0" w:space="0" w:color="auto"/>
          </w:divBdr>
        </w:div>
        <w:div w:id="974682174">
          <w:marLeft w:val="432"/>
          <w:marRight w:val="0"/>
          <w:marTop w:val="0"/>
          <w:marBottom w:val="0"/>
          <w:divBdr>
            <w:top w:val="none" w:sz="0" w:space="0" w:color="auto"/>
            <w:left w:val="none" w:sz="0" w:space="0" w:color="auto"/>
            <w:bottom w:val="none" w:sz="0" w:space="0" w:color="auto"/>
            <w:right w:val="none" w:sz="0" w:space="0" w:color="auto"/>
          </w:divBdr>
        </w:div>
      </w:divsChild>
    </w:div>
    <w:div w:id="211559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8398A-ED37-4CDB-8BF4-35BD1C4CD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25</Pages>
  <Words>7695</Words>
  <Characters>45403</Characters>
  <Application>Microsoft Office Word</Application>
  <DocSecurity>0</DocSecurity>
  <Lines>378</Lines>
  <Paragraphs>105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Záleský Jaroslav</dc:creator>
  <cp:keywords/>
  <dc:description/>
  <cp:lastModifiedBy>Záleský Jaroslav</cp:lastModifiedBy>
  <cp:revision>12</cp:revision>
  <dcterms:created xsi:type="dcterms:W3CDTF">2020-07-27T11:43:00Z</dcterms:created>
  <dcterms:modified xsi:type="dcterms:W3CDTF">2020-07-29T09:19:00Z</dcterms:modified>
</cp:coreProperties>
</file>