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Pr="00FE136E" w:rsidRDefault="006A5AF7" w:rsidP="006A5AF7">
      <w:pPr>
        <w:rPr>
          <w:rFonts w:ascii="Arial" w:hAnsi="Arial" w:cs="Arial"/>
          <w:b/>
          <w:sz w:val="24"/>
          <w:szCs w:val="21"/>
          <w:lang w:val="en-US"/>
        </w:rPr>
      </w:pPr>
      <w:r w:rsidRPr="00FE136E">
        <w:rPr>
          <w:rFonts w:ascii="Arial" w:hAnsi="Arial" w:cs="Arial"/>
          <w:b/>
          <w:sz w:val="24"/>
          <w:szCs w:val="21"/>
          <w:lang w:val="en-US"/>
        </w:rPr>
        <w:t xml:space="preserve">TOPIC </w:t>
      </w:r>
      <w:r w:rsidR="00CD4BF7" w:rsidRPr="00FE136E">
        <w:rPr>
          <w:rFonts w:ascii="Arial" w:hAnsi="Arial" w:cs="Arial"/>
          <w:b/>
          <w:sz w:val="24"/>
          <w:szCs w:val="21"/>
          <w:lang w:val="en-US"/>
        </w:rPr>
        <w:t>3</w:t>
      </w:r>
      <w:r w:rsidRPr="00FE136E">
        <w:rPr>
          <w:rFonts w:ascii="Arial" w:hAnsi="Arial" w:cs="Arial"/>
          <w:b/>
          <w:sz w:val="24"/>
          <w:szCs w:val="21"/>
          <w:lang w:val="en-US"/>
        </w:rPr>
        <w:t>/</w:t>
      </w:r>
      <w:r w:rsidR="007C60E3">
        <w:rPr>
          <w:rFonts w:ascii="Arial" w:hAnsi="Arial" w:cs="Arial"/>
          <w:b/>
          <w:sz w:val="24"/>
          <w:szCs w:val="21"/>
          <w:lang w:val="en-US"/>
        </w:rPr>
        <w:t>2</w:t>
      </w:r>
    </w:p>
    <w:p w:rsidR="000D1C01" w:rsidRPr="00FE136E" w:rsidRDefault="007C60E3" w:rsidP="000D1C01">
      <w:pPr>
        <w:autoSpaceDE w:val="0"/>
        <w:autoSpaceDN w:val="0"/>
        <w:adjustRightInd w:val="0"/>
        <w:spacing w:after="0" w:line="240" w:lineRule="auto"/>
        <w:jc w:val="center"/>
        <w:rPr>
          <w:rFonts w:ascii="Arial" w:hAnsi="Arial" w:cs="Arial"/>
          <w:b/>
          <w:bCs/>
          <w:caps/>
          <w:sz w:val="40"/>
          <w:szCs w:val="40"/>
          <w:lang w:val="en-US"/>
        </w:rPr>
      </w:pPr>
      <w:r>
        <w:rPr>
          <w:rFonts w:ascii="Arial" w:hAnsi="Arial" w:cs="Arial"/>
          <w:b/>
          <w:bCs/>
          <w:caps/>
          <w:sz w:val="40"/>
          <w:szCs w:val="40"/>
          <w:lang w:val="en-US"/>
        </w:rPr>
        <w:t xml:space="preserve">MOBILITY </w:t>
      </w:r>
      <w:bookmarkStart w:id="0" w:name="_GoBack"/>
      <w:bookmarkEnd w:id="0"/>
      <w:r w:rsidR="00CD4BF7" w:rsidRPr="00FE136E">
        <w:rPr>
          <w:rFonts w:ascii="Arial" w:hAnsi="Arial" w:cs="Arial"/>
          <w:b/>
          <w:bCs/>
          <w:caps/>
          <w:sz w:val="40"/>
          <w:szCs w:val="40"/>
          <w:lang w:val="en-US"/>
        </w:rPr>
        <w:t>support</w:t>
      </w:r>
      <w:r>
        <w:rPr>
          <w:rFonts w:ascii="Arial" w:hAnsi="Arial" w:cs="Arial"/>
          <w:b/>
          <w:bCs/>
          <w:caps/>
          <w:sz w:val="40"/>
          <w:szCs w:val="40"/>
          <w:lang w:val="en-US"/>
        </w:rPr>
        <w:t xml:space="preserve"> </w:t>
      </w:r>
      <w:r w:rsidR="00CD4BF7" w:rsidRPr="00FE136E">
        <w:rPr>
          <w:rFonts w:ascii="Arial" w:hAnsi="Arial" w:cs="Arial"/>
          <w:b/>
          <w:bCs/>
          <w:caps/>
          <w:sz w:val="40"/>
          <w:szCs w:val="40"/>
          <w:lang w:val="en-US"/>
        </w:rPr>
        <w:t xml:space="preserve">tasks </w:t>
      </w:r>
      <w:r>
        <w:rPr>
          <w:rFonts w:ascii="Arial" w:hAnsi="Arial" w:cs="Arial"/>
          <w:b/>
          <w:bCs/>
          <w:caps/>
          <w:sz w:val="40"/>
          <w:szCs w:val="40"/>
          <w:lang w:val="en-US"/>
        </w:rPr>
        <w:t>AND FUNDAMENTALS</w:t>
      </w:r>
    </w:p>
    <w:p w:rsidR="000D1C01" w:rsidRPr="00FE136E" w:rsidRDefault="000D1C01" w:rsidP="000D1C01">
      <w:pPr>
        <w:autoSpaceDE w:val="0"/>
        <w:autoSpaceDN w:val="0"/>
        <w:adjustRightInd w:val="0"/>
        <w:spacing w:after="0" w:line="240" w:lineRule="auto"/>
        <w:jc w:val="both"/>
        <w:rPr>
          <w:rFonts w:ascii="Arial" w:hAnsi="Arial" w:cs="Arial"/>
          <w:b/>
          <w:sz w:val="40"/>
          <w:szCs w:val="40"/>
          <w:lang w:val="en-US"/>
        </w:rPr>
      </w:pPr>
    </w:p>
    <w:p w:rsidR="007C60E3" w:rsidRPr="007C60E3" w:rsidRDefault="007C60E3" w:rsidP="007C60E3">
      <w:pPr>
        <w:autoSpaceDE w:val="0"/>
        <w:autoSpaceDN w:val="0"/>
        <w:adjustRightInd w:val="0"/>
        <w:spacing w:after="120" w:line="240" w:lineRule="auto"/>
        <w:jc w:val="both"/>
        <w:rPr>
          <w:rFonts w:ascii="ArialMT" w:hAnsi="ArialMT" w:cs="ArialMT"/>
          <w:sz w:val="24"/>
          <w:szCs w:val="24"/>
          <w:lang w:val="en-US"/>
        </w:rPr>
      </w:pPr>
      <w:r w:rsidRPr="007C60E3">
        <w:rPr>
          <w:rFonts w:ascii="ArialMT" w:hAnsi="ArialMT" w:cs="ArialMT"/>
          <w:sz w:val="24"/>
          <w:szCs w:val="24"/>
          <w:lang w:val="en-US"/>
        </w:rPr>
        <w:t>Military forces require the ability to move rapidly and freely in the area of</w:t>
      </w:r>
      <w:r>
        <w:rPr>
          <w:rFonts w:ascii="ArialMT" w:hAnsi="ArialMT" w:cs="ArialMT"/>
          <w:sz w:val="24"/>
          <w:szCs w:val="24"/>
          <w:lang w:val="en-US"/>
        </w:rPr>
        <w:t xml:space="preserve"> </w:t>
      </w:r>
      <w:r w:rsidRPr="007C60E3">
        <w:rPr>
          <w:rFonts w:ascii="ArialMT" w:hAnsi="ArialMT" w:cs="ArialMT"/>
          <w:sz w:val="24"/>
          <w:szCs w:val="24"/>
          <w:lang w:val="en-US"/>
        </w:rPr>
        <w:t>operations in order to fulfill their primary mission. Mobility is necessary to</w:t>
      </w:r>
      <w:r>
        <w:rPr>
          <w:rFonts w:ascii="ArialMT" w:hAnsi="ArialMT" w:cs="ArialMT"/>
          <w:sz w:val="24"/>
          <w:szCs w:val="24"/>
          <w:lang w:val="en-US"/>
        </w:rPr>
        <w:t xml:space="preserve"> </w:t>
      </w:r>
      <w:r w:rsidRPr="007C60E3">
        <w:rPr>
          <w:rFonts w:ascii="ArialMT" w:hAnsi="ArialMT" w:cs="ArialMT"/>
          <w:sz w:val="24"/>
          <w:szCs w:val="24"/>
          <w:lang w:val="en-US"/>
        </w:rPr>
        <w:t>achieve concentration of effort and to deploy rapidly to engage or to</w:t>
      </w:r>
      <w:r>
        <w:rPr>
          <w:rFonts w:ascii="ArialMT" w:hAnsi="ArialMT" w:cs="ArialMT"/>
          <w:sz w:val="24"/>
          <w:szCs w:val="24"/>
          <w:lang w:val="en-US"/>
        </w:rPr>
        <w:t xml:space="preserve"> </w:t>
      </w:r>
      <w:r w:rsidRPr="007C60E3">
        <w:rPr>
          <w:rFonts w:ascii="ArialMT" w:hAnsi="ArialMT" w:cs="ArialMT"/>
          <w:sz w:val="24"/>
          <w:szCs w:val="24"/>
          <w:lang w:val="en-US"/>
        </w:rPr>
        <w:t>disengage from the adversant. Superior mobility may compensate for</w:t>
      </w:r>
      <w:r>
        <w:rPr>
          <w:rFonts w:ascii="ArialMT" w:hAnsi="ArialMT" w:cs="ArialMT"/>
          <w:sz w:val="24"/>
          <w:szCs w:val="24"/>
          <w:lang w:val="en-US"/>
        </w:rPr>
        <w:t xml:space="preserve"> </w:t>
      </w:r>
      <w:r w:rsidRPr="007C60E3">
        <w:rPr>
          <w:rFonts w:ascii="ArialMT" w:hAnsi="ArialMT" w:cs="ArialMT"/>
          <w:sz w:val="24"/>
          <w:szCs w:val="24"/>
          <w:lang w:val="en-US"/>
        </w:rPr>
        <w:t>numerical inferiority and is affected by terrain, weather and adversant activity.</w:t>
      </w:r>
    </w:p>
    <w:p w:rsidR="007C60E3" w:rsidRPr="007C60E3" w:rsidRDefault="007C60E3" w:rsidP="007C60E3">
      <w:pPr>
        <w:autoSpaceDE w:val="0"/>
        <w:autoSpaceDN w:val="0"/>
        <w:adjustRightInd w:val="0"/>
        <w:spacing w:after="120" w:line="240" w:lineRule="auto"/>
        <w:jc w:val="both"/>
        <w:rPr>
          <w:rFonts w:ascii="ArialMT" w:hAnsi="ArialMT" w:cs="ArialMT"/>
          <w:sz w:val="24"/>
          <w:szCs w:val="24"/>
          <w:lang w:val="en-US"/>
        </w:rPr>
      </w:pPr>
      <w:proofErr w:type="gramStart"/>
      <w:r w:rsidRPr="007C60E3">
        <w:rPr>
          <w:rFonts w:ascii="ArialMT" w:hAnsi="ArialMT" w:cs="ArialMT"/>
          <w:b/>
          <w:sz w:val="24"/>
          <w:szCs w:val="24"/>
          <w:lang w:val="en-US"/>
        </w:rPr>
        <w:t>The Threat.</w:t>
      </w:r>
      <w:proofErr w:type="gramEnd"/>
      <w:r w:rsidRPr="007C60E3">
        <w:rPr>
          <w:rFonts w:ascii="ArialMT" w:hAnsi="ArialMT" w:cs="ArialMT"/>
          <w:sz w:val="24"/>
          <w:szCs w:val="24"/>
          <w:lang w:val="en-US"/>
        </w:rPr>
        <w:t xml:space="preserve"> In the context of the changed operational environment already</w:t>
      </w:r>
      <w:r>
        <w:rPr>
          <w:rFonts w:ascii="ArialMT" w:hAnsi="ArialMT" w:cs="ArialMT"/>
          <w:sz w:val="24"/>
          <w:szCs w:val="24"/>
          <w:lang w:val="en-US"/>
        </w:rPr>
        <w:t xml:space="preserve"> </w:t>
      </w:r>
      <w:r w:rsidRPr="007C60E3">
        <w:rPr>
          <w:rFonts w:ascii="ArialMT" w:hAnsi="ArialMT" w:cs="ArialMT"/>
          <w:sz w:val="24"/>
          <w:szCs w:val="24"/>
          <w:lang w:val="en-US"/>
        </w:rPr>
        <w:t>described in section 1, adversant counter-mobility operations of whatever</w:t>
      </w:r>
      <w:r>
        <w:rPr>
          <w:rFonts w:ascii="ArialMT" w:hAnsi="ArialMT" w:cs="ArialMT"/>
          <w:sz w:val="24"/>
          <w:szCs w:val="24"/>
          <w:lang w:val="en-US"/>
        </w:rPr>
        <w:t xml:space="preserve"> </w:t>
      </w:r>
      <w:r w:rsidRPr="007C60E3">
        <w:rPr>
          <w:rFonts w:ascii="ArialMT" w:hAnsi="ArialMT" w:cs="ArialMT"/>
          <w:sz w:val="24"/>
          <w:szCs w:val="24"/>
          <w:lang w:val="en-US"/>
        </w:rPr>
        <w:t>type, are likely to focus on stopping or slowing NATO forces so as to fix them</w:t>
      </w:r>
      <w:r>
        <w:rPr>
          <w:rFonts w:ascii="ArialMT" w:hAnsi="ArialMT" w:cs="ArialMT"/>
          <w:sz w:val="24"/>
          <w:szCs w:val="24"/>
          <w:lang w:val="en-US"/>
        </w:rPr>
        <w:t xml:space="preserve"> </w:t>
      </w:r>
      <w:r w:rsidRPr="007C60E3">
        <w:rPr>
          <w:rFonts w:ascii="ArialMT" w:hAnsi="ArialMT" w:cs="ArialMT"/>
          <w:sz w:val="24"/>
          <w:szCs w:val="24"/>
          <w:lang w:val="en-US"/>
        </w:rPr>
        <w:t>in some form of target area or they may simply attempt to prevent our</w:t>
      </w:r>
      <w:r>
        <w:rPr>
          <w:rFonts w:ascii="ArialMT" w:hAnsi="ArialMT" w:cs="ArialMT"/>
          <w:sz w:val="24"/>
          <w:szCs w:val="24"/>
          <w:lang w:val="en-US"/>
        </w:rPr>
        <w:t xml:space="preserve"> </w:t>
      </w:r>
      <w:r w:rsidRPr="007C60E3">
        <w:rPr>
          <w:rFonts w:ascii="ArialMT" w:hAnsi="ArialMT" w:cs="ArialMT"/>
          <w:sz w:val="24"/>
          <w:szCs w:val="24"/>
          <w:lang w:val="en-US"/>
        </w:rPr>
        <w:t>freedom of manoeuvre. The means employed to accomplish these aims, may</w:t>
      </w:r>
      <w:r>
        <w:rPr>
          <w:rFonts w:ascii="ArialMT" w:hAnsi="ArialMT" w:cs="ArialMT"/>
          <w:sz w:val="24"/>
          <w:szCs w:val="24"/>
          <w:lang w:val="en-US"/>
        </w:rPr>
        <w:t xml:space="preserve"> </w:t>
      </w:r>
      <w:r w:rsidRPr="007C60E3">
        <w:rPr>
          <w:rFonts w:ascii="ArialMT" w:hAnsi="ArialMT" w:cs="ArialMT"/>
          <w:sz w:val="24"/>
          <w:szCs w:val="24"/>
          <w:lang w:val="en-US"/>
        </w:rPr>
        <w:t>include use of air delivered assets as well as the use of land mines (including</w:t>
      </w:r>
      <w:r>
        <w:rPr>
          <w:rFonts w:ascii="ArialMT" w:hAnsi="ArialMT" w:cs="ArialMT"/>
          <w:sz w:val="24"/>
          <w:szCs w:val="24"/>
          <w:lang w:val="en-US"/>
        </w:rPr>
        <w:t xml:space="preserve"> </w:t>
      </w:r>
      <w:proofErr w:type="spellStart"/>
      <w:r w:rsidRPr="007C60E3">
        <w:rPr>
          <w:rFonts w:ascii="ArialMT" w:hAnsi="ArialMT" w:cs="ArialMT"/>
          <w:sz w:val="24"/>
          <w:szCs w:val="24"/>
          <w:lang w:val="en-US"/>
        </w:rPr>
        <w:t>scatterable</w:t>
      </w:r>
      <w:proofErr w:type="spellEnd"/>
      <w:r w:rsidRPr="007C60E3">
        <w:rPr>
          <w:rFonts w:ascii="ArialMT" w:hAnsi="ArialMT" w:cs="ArialMT"/>
          <w:sz w:val="24"/>
          <w:szCs w:val="24"/>
          <w:lang w:val="en-US"/>
        </w:rPr>
        <w:t xml:space="preserve"> mines) and IEDs. Natural obstacles and damaged infrastructure</w:t>
      </w:r>
      <w:r>
        <w:rPr>
          <w:rFonts w:ascii="ArialMT" w:hAnsi="ArialMT" w:cs="ArialMT"/>
          <w:sz w:val="24"/>
          <w:szCs w:val="24"/>
          <w:lang w:val="en-US"/>
        </w:rPr>
        <w:t xml:space="preserve"> </w:t>
      </w:r>
      <w:r w:rsidRPr="007C60E3">
        <w:rPr>
          <w:rFonts w:ascii="ArialMT" w:hAnsi="ArialMT" w:cs="ArialMT"/>
          <w:sz w:val="24"/>
          <w:szCs w:val="24"/>
          <w:lang w:val="en-US"/>
        </w:rPr>
        <w:t>will also be enhanced in order to create effective obstacles and thereby seek</w:t>
      </w:r>
      <w:r>
        <w:rPr>
          <w:rFonts w:ascii="ArialMT" w:hAnsi="ArialMT" w:cs="ArialMT"/>
          <w:sz w:val="24"/>
          <w:szCs w:val="24"/>
          <w:lang w:val="en-US"/>
        </w:rPr>
        <w:t xml:space="preserve"> </w:t>
      </w:r>
      <w:r w:rsidRPr="007C60E3">
        <w:rPr>
          <w:rFonts w:ascii="ArialMT" w:hAnsi="ArialMT" w:cs="ArialMT"/>
          <w:sz w:val="24"/>
          <w:szCs w:val="24"/>
          <w:lang w:val="en-US"/>
        </w:rPr>
        <w:t>to limit NATO mobility options.</w:t>
      </w:r>
    </w:p>
    <w:p w:rsidR="007C60E3" w:rsidRPr="007C60E3" w:rsidRDefault="007C60E3" w:rsidP="007C60E3">
      <w:pPr>
        <w:autoSpaceDE w:val="0"/>
        <w:autoSpaceDN w:val="0"/>
        <w:adjustRightInd w:val="0"/>
        <w:spacing w:after="120" w:line="240" w:lineRule="auto"/>
        <w:jc w:val="both"/>
        <w:rPr>
          <w:rFonts w:ascii="ArialMT" w:hAnsi="ArialMT" w:cs="ArialMT"/>
          <w:sz w:val="24"/>
          <w:szCs w:val="24"/>
          <w:lang w:val="en-US"/>
        </w:rPr>
      </w:pPr>
      <w:r w:rsidRPr="007C60E3">
        <w:rPr>
          <w:rFonts w:ascii="ArialMT" w:hAnsi="ArialMT" w:cs="ArialMT"/>
          <w:sz w:val="24"/>
          <w:szCs w:val="24"/>
          <w:lang w:val="en-US"/>
        </w:rPr>
        <w:t>Increased use of the urban environment will present a range of new threats</w:t>
      </w:r>
      <w:r>
        <w:rPr>
          <w:rFonts w:ascii="ArialMT" w:hAnsi="ArialMT" w:cs="ArialMT"/>
          <w:sz w:val="24"/>
          <w:szCs w:val="24"/>
          <w:lang w:val="en-US"/>
        </w:rPr>
        <w:t xml:space="preserve"> </w:t>
      </w:r>
      <w:r w:rsidRPr="007C60E3">
        <w:rPr>
          <w:rFonts w:ascii="ArialMT" w:hAnsi="ArialMT" w:cs="ArialMT"/>
          <w:sz w:val="24"/>
          <w:szCs w:val="24"/>
          <w:lang w:val="en-US"/>
        </w:rPr>
        <w:t>and opportunities for a determined adversant and will require the</w:t>
      </w:r>
      <w:r>
        <w:rPr>
          <w:rFonts w:ascii="ArialMT" w:hAnsi="ArialMT" w:cs="ArialMT"/>
          <w:sz w:val="24"/>
          <w:szCs w:val="24"/>
          <w:lang w:val="en-US"/>
        </w:rPr>
        <w:t xml:space="preserve"> </w:t>
      </w:r>
      <w:r w:rsidRPr="007C60E3">
        <w:rPr>
          <w:rFonts w:ascii="ArialMT" w:hAnsi="ArialMT" w:cs="ArialMT"/>
          <w:sz w:val="24"/>
          <w:szCs w:val="24"/>
          <w:lang w:val="en-US"/>
        </w:rPr>
        <w:t>development of engineer capabilities to deal effectively with this challenging</w:t>
      </w:r>
      <w:r>
        <w:rPr>
          <w:rFonts w:ascii="ArialMT" w:hAnsi="ArialMT" w:cs="ArialMT"/>
          <w:sz w:val="24"/>
          <w:szCs w:val="24"/>
          <w:lang w:val="en-US"/>
        </w:rPr>
        <w:t xml:space="preserve"> </w:t>
      </w:r>
      <w:r w:rsidRPr="007C60E3">
        <w:rPr>
          <w:rFonts w:ascii="ArialMT" w:hAnsi="ArialMT" w:cs="ArialMT"/>
          <w:sz w:val="24"/>
          <w:szCs w:val="24"/>
          <w:lang w:val="en-US"/>
        </w:rPr>
        <w:t>potential threat to own force mobility.</w:t>
      </w:r>
    </w:p>
    <w:p w:rsidR="007C60E3" w:rsidRPr="007C60E3" w:rsidRDefault="007C60E3" w:rsidP="007C60E3">
      <w:pPr>
        <w:autoSpaceDE w:val="0"/>
        <w:autoSpaceDN w:val="0"/>
        <w:adjustRightInd w:val="0"/>
        <w:spacing w:after="0" w:line="240" w:lineRule="auto"/>
        <w:jc w:val="both"/>
        <w:rPr>
          <w:rFonts w:ascii="ArialMT" w:hAnsi="ArialMT" w:cs="ArialMT"/>
          <w:sz w:val="24"/>
          <w:szCs w:val="24"/>
          <w:lang w:val="en-US"/>
        </w:rPr>
      </w:pPr>
      <w:proofErr w:type="gramStart"/>
      <w:r>
        <w:rPr>
          <w:rFonts w:ascii="ArialMT" w:hAnsi="ArialMT" w:cs="ArialMT"/>
          <w:b/>
          <w:sz w:val="24"/>
          <w:szCs w:val="24"/>
          <w:lang w:val="en-US"/>
        </w:rPr>
        <w:t>T</w:t>
      </w:r>
      <w:r w:rsidRPr="007C60E3">
        <w:rPr>
          <w:rFonts w:ascii="ArialMT" w:hAnsi="ArialMT" w:cs="ArialMT"/>
          <w:b/>
          <w:sz w:val="24"/>
          <w:szCs w:val="24"/>
          <w:lang w:val="en-US"/>
        </w:rPr>
        <w:t>he Concept.</w:t>
      </w:r>
      <w:proofErr w:type="gramEnd"/>
      <w:r w:rsidRPr="007C60E3">
        <w:rPr>
          <w:rFonts w:ascii="ArialMT" w:hAnsi="ArialMT" w:cs="ArialMT"/>
          <w:sz w:val="24"/>
          <w:szCs w:val="24"/>
          <w:lang w:val="en-US"/>
        </w:rPr>
        <w:t xml:space="preserve"> All arms/branches will attempt to bypass or overcome</w:t>
      </w:r>
      <w:r>
        <w:rPr>
          <w:rFonts w:ascii="ArialMT" w:hAnsi="ArialMT" w:cs="ArialMT"/>
          <w:sz w:val="24"/>
          <w:szCs w:val="24"/>
          <w:lang w:val="en-US"/>
        </w:rPr>
        <w:t xml:space="preserve"> </w:t>
      </w:r>
      <w:r w:rsidRPr="007C60E3">
        <w:rPr>
          <w:rFonts w:ascii="ArialMT" w:hAnsi="ArialMT" w:cs="ArialMT"/>
          <w:sz w:val="24"/>
          <w:szCs w:val="24"/>
          <w:lang w:val="en-US"/>
        </w:rPr>
        <w:t>obstacles and maintain mobility by use of their own integral resources and</w:t>
      </w:r>
      <w:r>
        <w:rPr>
          <w:rFonts w:ascii="ArialMT" w:hAnsi="ArialMT" w:cs="ArialMT"/>
          <w:sz w:val="24"/>
          <w:szCs w:val="24"/>
          <w:lang w:val="en-US"/>
        </w:rPr>
        <w:t xml:space="preserve"> </w:t>
      </w:r>
      <w:r w:rsidRPr="007C60E3">
        <w:rPr>
          <w:rFonts w:ascii="ArialMT" w:hAnsi="ArialMT" w:cs="ArialMT"/>
          <w:sz w:val="24"/>
          <w:szCs w:val="24"/>
          <w:lang w:val="en-US"/>
        </w:rPr>
        <w:t>efforts. In manoeuvre warfare when obstacles are encountered, the following</w:t>
      </w:r>
      <w:r>
        <w:rPr>
          <w:rFonts w:ascii="ArialMT" w:hAnsi="ArialMT" w:cs="ArialMT"/>
          <w:sz w:val="24"/>
          <w:szCs w:val="24"/>
          <w:lang w:val="en-US"/>
        </w:rPr>
        <w:t xml:space="preserve"> </w:t>
      </w:r>
      <w:r w:rsidRPr="007C60E3">
        <w:rPr>
          <w:rFonts w:ascii="ArialMT" w:hAnsi="ArialMT" w:cs="ArialMT"/>
          <w:sz w:val="24"/>
          <w:szCs w:val="24"/>
          <w:lang w:val="en-US"/>
        </w:rPr>
        <w:t>actions will be attempted in the order shown so as to retain tempo and</w:t>
      </w:r>
      <w:r>
        <w:rPr>
          <w:rFonts w:ascii="ArialMT" w:hAnsi="ArialMT" w:cs="ArialMT"/>
          <w:sz w:val="24"/>
          <w:szCs w:val="24"/>
          <w:lang w:val="en-US"/>
        </w:rPr>
        <w:t xml:space="preserve"> </w:t>
      </w:r>
      <w:r w:rsidRPr="007C60E3">
        <w:rPr>
          <w:rFonts w:ascii="ArialMT" w:hAnsi="ArialMT" w:cs="ArialMT"/>
          <w:sz w:val="24"/>
          <w:szCs w:val="24"/>
          <w:lang w:val="en-US"/>
        </w:rPr>
        <w:t>initiative:</w:t>
      </w:r>
    </w:p>
    <w:p w:rsidR="007C60E3" w:rsidRPr="007C60E3" w:rsidRDefault="007C60E3" w:rsidP="007C60E3">
      <w:pPr>
        <w:numPr>
          <w:ilvl w:val="0"/>
          <w:numId w:val="2"/>
        </w:numPr>
        <w:tabs>
          <w:tab w:val="clear" w:pos="720"/>
          <w:tab w:val="num" w:pos="-3119"/>
        </w:tabs>
        <w:autoSpaceDE w:val="0"/>
        <w:autoSpaceDN w:val="0"/>
        <w:adjustRightInd w:val="0"/>
        <w:spacing w:after="0" w:line="240" w:lineRule="auto"/>
        <w:ind w:left="425" w:hanging="357"/>
        <w:jc w:val="both"/>
        <w:rPr>
          <w:rFonts w:ascii="Arial" w:hAnsi="Arial" w:cs="Arial"/>
          <w:sz w:val="24"/>
          <w:szCs w:val="24"/>
          <w:lang w:val="en-US"/>
        </w:rPr>
      </w:pPr>
      <w:r w:rsidRPr="007C60E3">
        <w:rPr>
          <w:rFonts w:ascii="Arial" w:hAnsi="Arial" w:cs="Arial"/>
          <w:sz w:val="24"/>
          <w:szCs w:val="24"/>
          <w:lang w:val="en-US"/>
        </w:rPr>
        <w:t>Bypass.</w:t>
      </w:r>
    </w:p>
    <w:p w:rsidR="007C60E3" w:rsidRPr="007C60E3" w:rsidRDefault="007C60E3" w:rsidP="007C60E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7C60E3">
        <w:rPr>
          <w:rFonts w:ascii="Arial" w:hAnsi="Arial" w:cs="Arial"/>
          <w:sz w:val="24"/>
          <w:szCs w:val="24"/>
          <w:lang w:val="en-US"/>
        </w:rPr>
        <w:t>Overcome the obstacles using integral support.</w:t>
      </w:r>
    </w:p>
    <w:p w:rsidR="007C60E3" w:rsidRDefault="007C60E3" w:rsidP="007C60E3">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7C60E3">
        <w:rPr>
          <w:rFonts w:ascii="Arial" w:hAnsi="Arial" w:cs="Arial"/>
          <w:sz w:val="24"/>
          <w:szCs w:val="24"/>
          <w:lang w:val="en-US"/>
        </w:rPr>
        <w:t>Deploy specialist obstacle crossing resources.</w:t>
      </w:r>
    </w:p>
    <w:p w:rsidR="007C60E3" w:rsidRPr="007C60E3" w:rsidRDefault="007C60E3" w:rsidP="007C60E3">
      <w:pPr>
        <w:autoSpaceDE w:val="0"/>
        <w:autoSpaceDN w:val="0"/>
        <w:adjustRightInd w:val="0"/>
        <w:spacing w:after="0" w:line="240" w:lineRule="auto"/>
        <w:jc w:val="both"/>
        <w:rPr>
          <w:rFonts w:ascii="ArialMT" w:hAnsi="ArialMT" w:cs="ArialMT"/>
          <w:sz w:val="24"/>
          <w:szCs w:val="24"/>
          <w:lang w:val="en-US"/>
        </w:rPr>
      </w:pPr>
      <w:r w:rsidRPr="007C60E3">
        <w:rPr>
          <w:rFonts w:ascii="ArialMT" w:hAnsi="ArialMT" w:cs="ArialMT"/>
          <w:sz w:val="24"/>
          <w:szCs w:val="24"/>
          <w:lang w:val="en-US"/>
        </w:rPr>
        <w:t>The maintenance of tempo and mobility in the face of an effective obstacle,</w:t>
      </w:r>
      <w:r>
        <w:rPr>
          <w:rFonts w:ascii="ArialMT" w:hAnsi="ArialMT" w:cs="ArialMT"/>
          <w:sz w:val="24"/>
          <w:szCs w:val="24"/>
          <w:lang w:val="en-US"/>
        </w:rPr>
        <w:t xml:space="preserve"> </w:t>
      </w:r>
      <w:r w:rsidRPr="007C60E3">
        <w:rPr>
          <w:rFonts w:ascii="ArialMT" w:hAnsi="ArialMT" w:cs="ArialMT"/>
          <w:sz w:val="24"/>
          <w:szCs w:val="24"/>
          <w:lang w:val="en-US"/>
        </w:rPr>
        <w:t>whether laid by the adversant or not, will depend on the following:</w:t>
      </w:r>
    </w:p>
    <w:p w:rsidR="007C60E3" w:rsidRPr="007C60E3" w:rsidRDefault="007C60E3" w:rsidP="007C60E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7C60E3">
        <w:rPr>
          <w:rFonts w:ascii="Arial" w:hAnsi="Arial" w:cs="Arial"/>
          <w:sz w:val="24"/>
          <w:szCs w:val="24"/>
          <w:lang w:val="en-US"/>
        </w:rPr>
        <w:t>An early assessment of the likelihood of obstacles to be crossed.</w:t>
      </w:r>
    </w:p>
    <w:p w:rsidR="007C60E3" w:rsidRPr="007C60E3" w:rsidRDefault="007C60E3" w:rsidP="007C60E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7C60E3">
        <w:rPr>
          <w:rFonts w:ascii="Arial" w:hAnsi="Arial" w:cs="Arial"/>
          <w:sz w:val="24"/>
          <w:szCs w:val="24"/>
          <w:lang w:val="en-US"/>
        </w:rPr>
        <w:t>Deployment of the force in an appropriate manner, in order to overcome likely obstacles speedily as they are encountered.</w:t>
      </w:r>
    </w:p>
    <w:p w:rsidR="007C60E3" w:rsidRPr="007C60E3" w:rsidRDefault="007C60E3" w:rsidP="007C60E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7C60E3">
        <w:rPr>
          <w:rFonts w:ascii="Arial" w:hAnsi="Arial" w:cs="Arial"/>
          <w:sz w:val="24"/>
          <w:szCs w:val="24"/>
          <w:lang w:val="en-US"/>
        </w:rPr>
        <w:t>Early detection and reconnaissance of obstacles.</w:t>
      </w:r>
    </w:p>
    <w:p w:rsidR="007C60E3" w:rsidRPr="007C60E3" w:rsidRDefault="007C60E3" w:rsidP="007C60E3">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7C60E3">
        <w:rPr>
          <w:rFonts w:ascii="Arial" w:hAnsi="Arial" w:cs="Arial"/>
          <w:sz w:val="24"/>
          <w:szCs w:val="24"/>
          <w:lang w:val="en-US"/>
        </w:rPr>
        <w:t>Effective drills and procedures.</w:t>
      </w:r>
    </w:p>
    <w:p w:rsidR="007C60E3" w:rsidRPr="007C60E3" w:rsidRDefault="007C60E3" w:rsidP="007C60E3">
      <w:pPr>
        <w:autoSpaceDE w:val="0"/>
        <w:autoSpaceDN w:val="0"/>
        <w:adjustRightInd w:val="0"/>
        <w:spacing w:after="120" w:line="240" w:lineRule="auto"/>
        <w:jc w:val="both"/>
        <w:rPr>
          <w:rFonts w:ascii="ArialMT" w:hAnsi="ArialMT" w:cs="ArialMT"/>
          <w:sz w:val="24"/>
          <w:szCs w:val="24"/>
          <w:lang w:val="en-US"/>
        </w:rPr>
      </w:pPr>
      <w:proofErr w:type="gramStart"/>
      <w:r w:rsidRPr="007C60E3">
        <w:rPr>
          <w:rFonts w:ascii="ArialMT" w:hAnsi="ArialMT" w:cs="ArialMT"/>
          <w:b/>
          <w:sz w:val="24"/>
          <w:szCs w:val="24"/>
          <w:lang w:val="en-US"/>
        </w:rPr>
        <w:t>Main Tasks.</w:t>
      </w:r>
      <w:proofErr w:type="gramEnd"/>
      <w:r w:rsidRPr="007C60E3">
        <w:rPr>
          <w:rFonts w:ascii="ArialMT" w:hAnsi="ArialMT" w:cs="ArialMT"/>
          <w:sz w:val="24"/>
          <w:szCs w:val="24"/>
          <w:lang w:val="en-US"/>
        </w:rPr>
        <w:t xml:space="preserve"> In supporting the mobility of all arms/branches, the main</w:t>
      </w:r>
      <w:r>
        <w:rPr>
          <w:rFonts w:ascii="ArialMT" w:hAnsi="ArialMT" w:cs="ArialMT"/>
          <w:sz w:val="24"/>
          <w:szCs w:val="24"/>
          <w:lang w:val="en-US"/>
        </w:rPr>
        <w:t xml:space="preserve"> </w:t>
      </w:r>
      <w:r w:rsidRPr="007C60E3">
        <w:rPr>
          <w:rFonts w:ascii="ArialMT" w:hAnsi="ArialMT" w:cs="ArialMT"/>
          <w:sz w:val="24"/>
          <w:szCs w:val="24"/>
          <w:lang w:val="en-US"/>
        </w:rPr>
        <w:t>engineer tasks are:</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 xml:space="preserve">Gap Crossing. </w:t>
      </w:r>
      <w:proofErr w:type="gramStart"/>
      <w:r w:rsidRPr="00BF1F68">
        <w:rPr>
          <w:rFonts w:ascii="Arial" w:hAnsi="Arial" w:cs="Arial"/>
          <w:sz w:val="24"/>
          <w:szCs w:val="24"/>
          <w:lang w:val="en-US"/>
        </w:rPr>
        <w:t>Including wet and dry gaps.</w:t>
      </w:r>
      <w:proofErr w:type="gramEnd"/>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 xml:space="preserve">Countermine Operations. The detection, reconnaissance, </w:t>
      </w:r>
      <w:proofErr w:type="spellStart"/>
      <w:r w:rsidRPr="00BF1F68">
        <w:rPr>
          <w:rFonts w:ascii="Arial" w:hAnsi="Arial" w:cs="Arial"/>
          <w:sz w:val="24"/>
          <w:szCs w:val="24"/>
          <w:lang w:val="en-US"/>
        </w:rPr>
        <w:t>marking</w:t>
      </w:r>
      <w:proofErr w:type="gramStart"/>
      <w:r w:rsidRPr="00BF1F68">
        <w:rPr>
          <w:rFonts w:ascii="Arial" w:hAnsi="Arial" w:cs="Arial"/>
          <w:sz w:val="24"/>
          <w:szCs w:val="24"/>
          <w:lang w:val="en-US"/>
        </w:rPr>
        <w:t>,bypassing</w:t>
      </w:r>
      <w:proofErr w:type="spellEnd"/>
      <w:proofErr w:type="gramEnd"/>
      <w:r w:rsidRPr="00BF1F68">
        <w:rPr>
          <w:rFonts w:ascii="Arial" w:hAnsi="Arial" w:cs="Arial"/>
          <w:sz w:val="24"/>
          <w:szCs w:val="24"/>
          <w:lang w:val="en-US"/>
        </w:rPr>
        <w:t>, breaching and clearance of mined areas.</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Counter Obstacle Operations. The breaching, bypassing or reduction of obstacles other than gaps or mined or booby trapped areas.</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lastRenderedPageBreak/>
        <w:t>Routes. Developing and improving routes for tactical movement.</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 xml:space="preserve">Support to Forward Aviation. Tasks may include the construction, repair and maintenance of forward airstrips and the preparation of landing areas (such as Forward Operating Bases (FOBs) and </w:t>
      </w:r>
      <w:proofErr w:type="gramStart"/>
      <w:r w:rsidRPr="00BF1F68">
        <w:rPr>
          <w:rFonts w:ascii="Arial" w:hAnsi="Arial" w:cs="Arial"/>
          <w:sz w:val="24"/>
          <w:szCs w:val="24"/>
          <w:lang w:val="en-US"/>
        </w:rPr>
        <w:t>Forward</w:t>
      </w:r>
      <w:proofErr w:type="gramEnd"/>
      <w:r w:rsidRPr="00BF1F68">
        <w:rPr>
          <w:rFonts w:ascii="Arial" w:hAnsi="Arial" w:cs="Arial"/>
          <w:sz w:val="24"/>
          <w:szCs w:val="24"/>
          <w:lang w:val="en-US"/>
        </w:rPr>
        <w:t xml:space="preserve"> Arming and Refueling Points (FARPs).</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Explosive threat Management. Those tasks related to minimizing the risk of explosive ordnance, both manufactured and improvised, to friendly forces. It includes all actions from the provision of advice and engineer intelligence to deliberate actions to dispose of specific explosive threats, such as disposal, search and EOD/IEDD tasks4. Note that this task is not exclusively a mobility task. These tasks can be executed as survivability tasks in cases where their execution is not linked to the movement of friendly troops. This task can also be executed by different branch specialist. In fact, for some nations, the functions to mitigate explosive threat can be assigned to non-engineers (logistics or others). Nonetheless, this task is a MILENG responsibility as defined in the Alliance.</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Route Clearance: Route Clearance is an enabling task that can be conducted in conjunction with and in support to other mobility tasks to achieve and maintain freedom of movement. Route Clearance is defined as: the detection and if found, the confirmation, the identification, marking and neutralization, destruction or removal of explosive ordnance (EO) and non-explosive obstacles threatening a defined route to allow a military operation to continue with reduced risk. Route Clearance is covered in ATP 3.12.1.3 Route Clearance Doctrine.</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Area Clearance: Area clearance is a mobility task, under the MILENG Support to Joint Functions manoeuvre and fires; of which some components fall under force protection. Area Clearance focuses on vulnerable points and suspicious areas to reduce the risk posed by explosive ordnance (EO) and non-explosive obstacles. In land operations, area clearance is the detection, confirmation, identification, marking, neutralization, destruction, and removal of EO and non-explosive obstacles in a defined area to allow a military operation to continue with reduced risk.</w:t>
      </w:r>
    </w:p>
    <w:p w:rsidR="007C60E3" w:rsidRPr="00BF1F68" w:rsidRDefault="007C60E3"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Military Search: Search is the capability to locate specified targets (may</w:t>
      </w:r>
      <w:r w:rsidR="00BF1F68" w:rsidRPr="00BF1F68">
        <w:rPr>
          <w:rFonts w:ascii="Arial" w:hAnsi="Arial" w:cs="Arial"/>
          <w:sz w:val="24"/>
          <w:szCs w:val="24"/>
          <w:lang w:val="en-US"/>
        </w:rPr>
        <w:t xml:space="preserve"> </w:t>
      </w:r>
      <w:r w:rsidRPr="00BF1F68">
        <w:rPr>
          <w:rFonts w:ascii="Arial" w:hAnsi="Arial" w:cs="Arial"/>
          <w:sz w:val="24"/>
          <w:szCs w:val="24"/>
          <w:lang w:val="en-US"/>
        </w:rPr>
        <w:t>include people, information and material resources employed by an</w:t>
      </w:r>
      <w:r w:rsidR="00BF1F68" w:rsidRPr="00BF1F68">
        <w:rPr>
          <w:rFonts w:ascii="Arial" w:hAnsi="Arial" w:cs="Arial"/>
          <w:sz w:val="24"/>
          <w:szCs w:val="24"/>
          <w:lang w:val="en-US"/>
        </w:rPr>
        <w:t xml:space="preserve"> </w:t>
      </w:r>
      <w:r w:rsidRPr="00BF1F68">
        <w:rPr>
          <w:rFonts w:ascii="Arial" w:hAnsi="Arial" w:cs="Arial"/>
          <w:sz w:val="24"/>
          <w:szCs w:val="24"/>
          <w:lang w:val="en-US"/>
        </w:rPr>
        <w:t>adversary) using intelligence assessments, systematic procedures and</w:t>
      </w:r>
      <w:r w:rsidR="00BF1F68" w:rsidRPr="00BF1F68">
        <w:rPr>
          <w:rFonts w:ascii="Arial" w:hAnsi="Arial" w:cs="Arial"/>
          <w:sz w:val="24"/>
          <w:szCs w:val="24"/>
          <w:lang w:val="en-US"/>
        </w:rPr>
        <w:t xml:space="preserve"> </w:t>
      </w:r>
      <w:r w:rsidRPr="00BF1F68">
        <w:rPr>
          <w:rFonts w:ascii="Arial" w:hAnsi="Arial" w:cs="Arial"/>
          <w:sz w:val="24"/>
          <w:szCs w:val="24"/>
          <w:lang w:val="en-US"/>
        </w:rPr>
        <w:t>appropriate detection techniques and materials.</w:t>
      </w:r>
    </w:p>
    <w:p w:rsidR="007C60E3" w:rsidRDefault="007C60E3" w:rsidP="007C60E3">
      <w:pPr>
        <w:autoSpaceDE w:val="0"/>
        <w:autoSpaceDN w:val="0"/>
        <w:adjustRightInd w:val="0"/>
        <w:spacing w:after="120" w:line="240" w:lineRule="auto"/>
        <w:jc w:val="both"/>
        <w:rPr>
          <w:rFonts w:ascii="Arial" w:hAnsi="Arial" w:cs="Arial"/>
          <w:b/>
          <w:bCs/>
          <w:sz w:val="32"/>
          <w:szCs w:val="24"/>
          <w:lang w:val="en-US"/>
        </w:rPr>
      </w:pPr>
    </w:p>
    <w:p w:rsidR="007C60E3" w:rsidRDefault="00BF1F68" w:rsidP="00BF1F68">
      <w:pPr>
        <w:autoSpaceDE w:val="0"/>
        <w:autoSpaceDN w:val="0"/>
        <w:adjustRightInd w:val="0"/>
        <w:spacing w:after="120" w:line="240" w:lineRule="auto"/>
        <w:jc w:val="both"/>
        <w:rPr>
          <w:rFonts w:ascii="Arial" w:hAnsi="Arial" w:cs="Arial"/>
          <w:b/>
          <w:bCs/>
          <w:sz w:val="32"/>
          <w:szCs w:val="24"/>
          <w:lang w:val="en-US"/>
        </w:rPr>
      </w:pPr>
      <w:r>
        <w:rPr>
          <w:rFonts w:ascii="Arial" w:hAnsi="Arial" w:cs="Arial"/>
          <w:b/>
          <w:bCs/>
          <w:sz w:val="32"/>
          <w:szCs w:val="24"/>
          <w:lang w:val="en-US"/>
        </w:rPr>
        <w:t>MOBILITY SUPPORT TO OFFENSIVE OPERATIONS</w:t>
      </w:r>
    </w:p>
    <w:p w:rsidR="00BF1F68" w:rsidRPr="00BF1F68" w:rsidRDefault="00BF1F68" w:rsidP="00BF1F68">
      <w:pPr>
        <w:autoSpaceDE w:val="0"/>
        <w:autoSpaceDN w:val="0"/>
        <w:adjustRightInd w:val="0"/>
        <w:spacing w:after="120" w:line="240" w:lineRule="auto"/>
        <w:jc w:val="both"/>
        <w:rPr>
          <w:rFonts w:ascii="ArialMT" w:hAnsi="ArialMT" w:cs="ArialMT"/>
          <w:sz w:val="24"/>
          <w:szCs w:val="24"/>
          <w:lang w:val="en-US"/>
        </w:rPr>
      </w:pPr>
      <w:r w:rsidRPr="00BF1F68">
        <w:rPr>
          <w:rFonts w:ascii="ArialMT" w:hAnsi="ArialMT" w:cs="ArialMT"/>
          <w:sz w:val="24"/>
          <w:szCs w:val="24"/>
          <w:lang w:val="en-US"/>
        </w:rPr>
        <w:t>A range of engineer activities will be required to support the offence. Mobility is</w:t>
      </w:r>
      <w:r>
        <w:rPr>
          <w:rFonts w:ascii="ArialMT" w:hAnsi="ArialMT" w:cs="ArialMT"/>
          <w:sz w:val="24"/>
          <w:szCs w:val="24"/>
          <w:lang w:val="en-US"/>
        </w:rPr>
        <w:t xml:space="preserve"> </w:t>
      </w:r>
      <w:r w:rsidRPr="00BF1F68">
        <w:rPr>
          <w:rFonts w:ascii="ArialMT" w:hAnsi="ArialMT" w:cs="ArialMT"/>
          <w:sz w:val="24"/>
          <w:szCs w:val="24"/>
          <w:lang w:val="en-US"/>
        </w:rPr>
        <w:t>vital to achieving success in offensive operations and therefore engineer support</w:t>
      </w:r>
      <w:r>
        <w:rPr>
          <w:rFonts w:ascii="ArialMT" w:hAnsi="ArialMT" w:cs="ArialMT"/>
          <w:sz w:val="24"/>
          <w:szCs w:val="24"/>
          <w:lang w:val="en-US"/>
        </w:rPr>
        <w:t xml:space="preserve"> </w:t>
      </w:r>
      <w:r w:rsidRPr="00BF1F68">
        <w:rPr>
          <w:rFonts w:ascii="ArialMT" w:hAnsi="ArialMT" w:cs="ArialMT"/>
          <w:sz w:val="24"/>
          <w:szCs w:val="24"/>
          <w:lang w:val="en-US"/>
        </w:rPr>
        <w:t>will be central in maintaining the speed and momentum of an attack. In this way,</w:t>
      </w:r>
      <w:r>
        <w:rPr>
          <w:rFonts w:ascii="ArialMT" w:hAnsi="ArialMT" w:cs="ArialMT"/>
          <w:sz w:val="24"/>
          <w:szCs w:val="24"/>
          <w:lang w:val="en-US"/>
        </w:rPr>
        <w:t xml:space="preserve"> </w:t>
      </w:r>
      <w:r w:rsidRPr="00BF1F68">
        <w:rPr>
          <w:rFonts w:ascii="ArialMT" w:hAnsi="ArialMT" w:cs="ArialMT"/>
          <w:sz w:val="24"/>
          <w:szCs w:val="24"/>
          <w:lang w:val="en-US"/>
        </w:rPr>
        <w:t>the joint force commander can seize the initiative and achieve surprise by his</w:t>
      </w:r>
      <w:r>
        <w:rPr>
          <w:rFonts w:ascii="ArialMT" w:hAnsi="ArialMT" w:cs="ArialMT"/>
          <w:sz w:val="24"/>
          <w:szCs w:val="24"/>
          <w:lang w:val="en-US"/>
        </w:rPr>
        <w:t xml:space="preserve"> </w:t>
      </w:r>
      <w:r w:rsidRPr="00BF1F68">
        <w:rPr>
          <w:rFonts w:ascii="ArialMT" w:hAnsi="ArialMT" w:cs="ArialMT"/>
          <w:sz w:val="24"/>
          <w:szCs w:val="24"/>
          <w:lang w:val="en-US"/>
        </w:rPr>
        <w:t>selection of the timing and direction of attack. Counter-mobility tasks, particularly</w:t>
      </w:r>
      <w:r>
        <w:rPr>
          <w:rFonts w:ascii="ArialMT" w:hAnsi="ArialMT" w:cs="ArialMT"/>
          <w:sz w:val="24"/>
          <w:szCs w:val="24"/>
          <w:lang w:val="en-US"/>
        </w:rPr>
        <w:t xml:space="preserve"> </w:t>
      </w:r>
      <w:r w:rsidRPr="00BF1F68">
        <w:rPr>
          <w:rFonts w:ascii="ArialMT" w:hAnsi="ArialMT" w:cs="ArialMT"/>
          <w:sz w:val="24"/>
          <w:szCs w:val="24"/>
          <w:lang w:val="en-US"/>
        </w:rPr>
        <w:t>flank protection, the fixing of adversant counter-attacks forces and the closure of</w:t>
      </w:r>
      <w:r>
        <w:rPr>
          <w:rFonts w:ascii="ArialMT" w:hAnsi="ArialMT" w:cs="ArialMT"/>
          <w:sz w:val="24"/>
          <w:szCs w:val="24"/>
          <w:lang w:val="en-US"/>
        </w:rPr>
        <w:t xml:space="preserve"> </w:t>
      </w:r>
      <w:r w:rsidRPr="00BF1F68">
        <w:rPr>
          <w:rFonts w:ascii="ArialMT" w:hAnsi="ArialMT" w:cs="ArialMT"/>
          <w:sz w:val="24"/>
          <w:szCs w:val="24"/>
          <w:lang w:val="en-US"/>
        </w:rPr>
        <w:t>adversant withdrawal routes, are also important. Engineers will be required to</w:t>
      </w:r>
      <w:r>
        <w:rPr>
          <w:rFonts w:ascii="ArialMT" w:hAnsi="ArialMT" w:cs="ArialMT"/>
          <w:sz w:val="24"/>
          <w:szCs w:val="24"/>
          <w:lang w:val="en-US"/>
        </w:rPr>
        <w:t xml:space="preserve"> </w:t>
      </w:r>
      <w:r w:rsidRPr="00BF1F68">
        <w:rPr>
          <w:rFonts w:ascii="ArialMT" w:hAnsi="ArialMT" w:cs="ArialMT"/>
          <w:sz w:val="24"/>
          <w:szCs w:val="24"/>
          <w:lang w:val="en-US"/>
        </w:rPr>
        <w:t>support attacking forces by any or all of the following actions: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Breaching, marking or opening our own, as well as adversant minefields.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Providing the means of crossing rivers or other obstacles.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lastRenderedPageBreak/>
        <w:t>Securing the flanks by means of minefields, demolitions and other obstacles.</w:t>
      </w:r>
      <w:r w:rsidRPr="00BF1F68">
        <w:rPr>
          <w:rFonts w:ascii="Arial" w:hAnsi="Arial" w:cs="Arial"/>
          <w:sz w:val="24"/>
          <w:szCs w:val="24"/>
          <w:lang w:val="en-US"/>
        </w:rPr>
        <w:t xml:space="preserve"> </w:t>
      </w:r>
      <w:r w:rsidRPr="00BF1F68">
        <w:rPr>
          <w:rFonts w:ascii="Arial" w:hAnsi="Arial" w:cs="Arial"/>
          <w:sz w:val="24"/>
          <w:szCs w:val="24"/>
          <w:lang w:val="en-US"/>
        </w:rPr>
        <w:t>These also help to shape and structure the battlefield and may allow</w:t>
      </w:r>
      <w:r w:rsidRPr="00BF1F68">
        <w:rPr>
          <w:rFonts w:ascii="Arial" w:hAnsi="Arial" w:cs="Arial"/>
          <w:sz w:val="24"/>
          <w:szCs w:val="24"/>
          <w:lang w:val="en-US"/>
        </w:rPr>
        <w:t xml:space="preserve"> </w:t>
      </w:r>
      <w:r w:rsidRPr="00BF1F68">
        <w:rPr>
          <w:rFonts w:ascii="Arial" w:hAnsi="Arial" w:cs="Arial"/>
          <w:sz w:val="24"/>
          <w:szCs w:val="24"/>
          <w:lang w:val="en-US"/>
        </w:rPr>
        <w:t>commanders to use economy of force measures for force protection.</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Preparing and maintaining routes for follow-up echelons.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Supporting the consolidation on the objective by digging, laying minefields and</w:t>
      </w:r>
      <w:r w:rsidRPr="00BF1F68">
        <w:rPr>
          <w:rFonts w:ascii="Arial" w:hAnsi="Arial" w:cs="Arial"/>
          <w:sz w:val="24"/>
          <w:szCs w:val="24"/>
          <w:lang w:val="en-US"/>
        </w:rPr>
        <w:t xml:space="preserve"> </w:t>
      </w:r>
      <w:r w:rsidRPr="00BF1F68">
        <w:rPr>
          <w:rFonts w:ascii="Arial" w:hAnsi="Arial" w:cs="Arial"/>
          <w:sz w:val="24"/>
          <w:szCs w:val="24"/>
          <w:lang w:val="en-US"/>
        </w:rPr>
        <w:t>creating obstacles.</w:t>
      </w:r>
    </w:p>
    <w:p w:rsidR="007C60E3"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MT" w:hAnsi="ArialMT" w:cs="ArialMT"/>
          <w:sz w:val="24"/>
          <w:szCs w:val="24"/>
          <w:lang w:val="en-US"/>
        </w:rPr>
      </w:pPr>
      <w:r w:rsidRPr="00BF1F68">
        <w:rPr>
          <w:rFonts w:ascii="ArialMT" w:hAnsi="ArialMT" w:cs="ArialMT"/>
          <w:sz w:val="24"/>
          <w:szCs w:val="24"/>
          <w:lang w:val="en-US"/>
        </w:rPr>
        <w:t>Route Clearance</w:t>
      </w:r>
    </w:p>
    <w:p w:rsidR="00BF1F68" w:rsidRPr="00BF1F68" w:rsidRDefault="00BF1F68" w:rsidP="00BF1F68">
      <w:pPr>
        <w:autoSpaceDE w:val="0"/>
        <w:autoSpaceDN w:val="0"/>
        <w:adjustRightInd w:val="0"/>
        <w:spacing w:before="120" w:after="120" w:line="240" w:lineRule="auto"/>
        <w:jc w:val="both"/>
        <w:rPr>
          <w:rFonts w:ascii="ArialMT" w:hAnsi="ArialMT" w:cs="ArialMT"/>
          <w:sz w:val="24"/>
          <w:szCs w:val="24"/>
          <w:lang w:val="en-US"/>
        </w:rPr>
      </w:pPr>
      <w:r w:rsidRPr="00BF1F68">
        <w:rPr>
          <w:rFonts w:ascii="ArialMT" w:hAnsi="ArialMT" w:cs="ArialMT"/>
          <w:sz w:val="24"/>
          <w:szCs w:val="24"/>
          <w:lang w:val="en-US"/>
        </w:rPr>
        <w:t>The achievement of these functions depends on adequate reconnaissance, timely</w:t>
      </w:r>
      <w:r>
        <w:rPr>
          <w:rFonts w:ascii="ArialMT" w:hAnsi="ArialMT" w:cs="ArialMT"/>
          <w:sz w:val="24"/>
          <w:szCs w:val="24"/>
          <w:lang w:val="en-US"/>
        </w:rPr>
        <w:t xml:space="preserve"> </w:t>
      </w:r>
      <w:r w:rsidRPr="00BF1F68">
        <w:rPr>
          <w:rFonts w:ascii="ArialMT" w:hAnsi="ArialMT" w:cs="ArialMT"/>
          <w:sz w:val="24"/>
          <w:szCs w:val="24"/>
          <w:lang w:val="en-US"/>
        </w:rPr>
        <w:t>provision of the necessary equipment and stores, and on the proper grouping and</w:t>
      </w:r>
      <w:r>
        <w:rPr>
          <w:rFonts w:ascii="ArialMT" w:hAnsi="ArialMT" w:cs="ArialMT"/>
          <w:sz w:val="24"/>
          <w:szCs w:val="24"/>
          <w:lang w:val="en-US"/>
        </w:rPr>
        <w:t xml:space="preserve"> </w:t>
      </w:r>
      <w:r w:rsidRPr="00BF1F68">
        <w:rPr>
          <w:rFonts w:ascii="ArialMT" w:hAnsi="ArialMT" w:cs="ArialMT"/>
          <w:sz w:val="24"/>
          <w:szCs w:val="24"/>
          <w:lang w:val="en-US"/>
        </w:rPr>
        <w:t>control of engineer elements, particularly minefield breaching and gap-crossing</w:t>
      </w:r>
      <w:r>
        <w:rPr>
          <w:rFonts w:ascii="ArialMT" w:hAnsi="ArialMT" w:cs="ArialMT"/>
          <w:sz w:val="24"/>
          <w:szCs w:val="24"/>
          <w:lang w:val="en-US"/>
        </w:rPr>
        <w:t xml:space="preserve"> </w:t>
      </w:r>
      <w:r w:rsidRPr="00BF1F68">
        <w:rPr>
          <w:rFonts w:ascii="ArialMT" w:hAnsi="ArialMT" w:cs="ArialMT"/>
          <w:sz w:val="24"/>
          <w:szCs w:val="24"/>
          <w:lang w:val="en-US"/>
        </w:rPr>
        <w:t>armored vehicles.</w:t>
      </w:r>
    </w:p>
    <w:p w:rsidR="00BF1F68" w:rsidRPr="00BF1F68" w:rsidRDefault="00BF1F68" w:rsidP="00BF1F68">
      <w:pPr>
        <w:autoSpaceDE w:val="0"/>
        <w:autoSpaceDN w:val="0"/>
        <w:adjustRightInd w:val="0"/>
        <w:spacing w:after="120" w:line="240" w:lineRule="auto"/>
        <w:jc w:val="both"/>
        <w:rPr>
          <w:rFonts w:ascii="ArialMT" w:hAnsi="ArialMT" w:cs="ArialMT"/>
          <w:sz w:val="24"/>
          <w:szCs w:val="24"/>
          <w:lang w:val="en-US"/>
        </w:rPr>
      </w:pPr>
      <w:proofErr w:type="gramStart"/>
      <w:r w:rsidRPr="00BF1F68">
        <w:rPr>
          <w:rFonts w:ascii="ArialMT" w:hAnsi="ArialMT" w:cs="ArialMT"/>
          <w:b/>
          <w:sz w:val="24"/>
          <w:szCs w:val="24"/>
          <w:lang w:val="en-US"/>
        </w:rPr>
        <w:t>Movement.</w:t>
      </w:r>
      <w:proofErr w:type="gramEnd"/>
      <w:r w:rsidRPr="00BF1F68">
        <w:rPr>
          <w:rFonts w:ascii="ArialMT" w:hAnsi="ArialMT" w:cs="ArialMT"/>
          <w:sz w:val="24"/>
          <w:szCs w:val="24"/>
          <w:lang w:val="en-US"/>
        </w:rPr>
        <w:t xml:space="preserve"> Engineer units must follow the general rules for movement laid down</w:t>
      </w:r>
      <w:r>
        <w:rPr>
          <w:rFonts w:ascii="ArialMT" w:hAnsi="ArialMT" w:cs="ArialMT"/>
          <w:sz w:val="24"/>
          <w:szCs w:val="24"/>
          <w:lang w:val="en-US"/>
        </w:rPr>
        <w:t xml:space="preserve"> </w:t>
      </w:r>
      <w:r w:rsidRPr="00BF1F68">
        <w:rPr>
          <w:rFonts w:ascii="ArialMT" w:hAnsi="ArialMT" w:cs="ArialMT"/>
          <w:sz w:val="24"/>
          <w:szCs w:val="24"/>
          <w:lang w:val="en-US"/>
        </w:rPr>
        <w:t>for all arms/branches. They may move either as separate movement serials or</w:t>
      </w:r>
      <w:r>
        <w:rPr>
          <w:rFonts w:ascii="ArialMT" w:hAnsi="ArialMT" w:cs="ArialMT"/>
          <w:sz w:val="24"/>
          <w:szCs w:val="24"/>
          <w:lang w:val="en-US"/>
        </w:rPr>
        <w:t xml:space="preserve"> </w:t>
      </w:r>
      <w:r w:rsidRPr="00BF1F68">
        <w:rPr>
          <w:rFonts w:ascii="ArialMT" w:hAnsi="ArialMT" w:cs="ArialMT"/>
          <w:sz w:val="24"/>
          <w:szCs w:val="24"/>
          <w:lang w:val="en-US"/>
        </w:rPr>
        <w:t>with elements integrated into a support unit’s plan.</w:t>
      </w:r>
    </w:p>
    <w:p w:rsidR="00BF1F68" w:rsidRPr="00BF1F68" w:rsidRDefault="00BF1F68" w:rsidP="00BF1F68">
      <w:pPr>
        <w:autoSpaceDE w:val="0"/>
        <w:autoSpaceDN w:val="0"/>
        <w:adjustRightInd w:val="0"/>
        <w:spacing w:after="120" w:line="240" w:lineRule="auto"/>
        <w:jc w:val="both"/>
        <w:rPr>
          <w:rFonts w:ascii="ArialMT" w:hAnsi="ArialMT" w:cs="ArialMT"/>
          <w:sz w:val="24"/>
          <w:szCs w:val="24"/>
          <w:lang w:val="en-US"/>
        </w:rPr>
      </w:pPr>
      <w:proofErr w:type="gramStart"/>
      <w:r w:rsidRPr="00BF1F68">
        <w:rPr>
          <w:rFonts w:ascii="ArialMT" w:hAnsi="ArialMT" w:cs="ArialMT"/>
          <w:b/>
          <w:sz w:val="24"/>
          <w:szCs w:val="24"/>
          <w:lang w:val="en-US"/>
        </w:rPr>
        <w:t>Planning Moves.</w:t>
      </w:r>
      <w:proofErr w:type="gramEnd"/>
      <w:r w:rsidRPr="00BF1F68">
        <w:rPr>
          <w:rFonts w:ascii="ArialMT" w:hAnsi="ArialMT" w:cs="ArialMT"/>
          <w:sz w:val="24"/>
          <w:szCs w:val="24"/>
          <w:lang w:val="en-US"/>
        </w:rPr>
        <w:t xml:space="preserve"> The engineer commander will participate in planning the</w:t>
      </w:r>
      <w:r>
        <w:rPr>
          <w:rFonts w:ascii="ArialMT" w:hAnsi="ArialMT" w:cs="ArialMT"/>
          <w:sz w:val="24"/>
          <w:szCs w:val="24"/>
          <w:lang w:val="en-US"/>
        </w:rPr>
        <w:t xml:space="preserve"> </w:t>
      </w:r>
      <w:r w:rsidRPr="00BF1F68">
        <w:rPr>
          <w:rFonts w:ascii="ArialMT" w:hAnsi="ArialMT" w:cs="ArialMT"/>
          <w:sz w:val="24"/>
          <w:szCs w:val="24"/>
          <w:lang w:val="en-US"/>
        </w:rPr>
        <w:t>movement of the supported formation. He will use engineer intelligence to</w:t>
      </w:r>
      <w:r>
        <w:rPr>
          <w:rFonts w:ascii="ArialMT" w:hAnsi="ArialMT" w:cs="ArialMT"/>
          <w:sz w:val="24"/>
          <w:szCs w:val="24"/>
          <w:lang w:val="en-US"/>
        </w:rPr>
        <w:t xml:space="preserve"> </w:t>
      </w:r>
      <w:r w:rsidRPr="00BF1F68">
        <w:rPr>
          <w:rFonts w:ascii="ArialMT" w:hAnsi="ArialMT" w:cs="ArialMT"/>
          <w:sz w:val="24"/>
          <w:szCs w:val="24"/>
          <w:lang w:val="en-US"/>
        </w:rPr>
        <w:t>recommend routes, by-passes or necessary reconnaissance to the tactical</w:t>
      </w:r>
      <w:r>
        <w:rPr>
          <w:rFonts w:ascii="ArialMT" w:hAnsi="ArialMT" w:cs="ArialMT"/>
          <w:sz w:val="24"/>
          <w:szCs w:val="24"/>
          <w:lang w:val="en-US"/>
        </w:rPr>
        <w:t xml:space="preserve"> </w:t>
      </w:r>
      <w:r w:rsidRPr="00BF1F68">
        <w:rPr>
          <w:rFonts w:ascii="ArialMT" w:hAnsi="ArialMT" w:cs="ArialMT"/>
          <w:sz w:val="24"/>
          <w:szCs w:val="24"/>
          <w:lang w:val="en-US"/>
        </w:rPr>
        <w:t>commander.</w:t>
      </w:r>
    </w:p>
    <w:p w:rsidR="00BF1F68" w:rsidRPr="00BF1F68" w:rsidRDefault="00BF1F68" w:rsidP="00BF1F68">
      <w:pPr>
        <w:autoSpaceDE w:val="0"/>
        <w:autoSpaceDN w:val="0"/>
        <w:adjustRightInd w:val="0"/>
        <w:spacing w:after="120" w:line="240" w:lineRule="auto"/>
        <w:jc w:val="both"/>
        <w:rPr>
          <w:rFonts w:ascii="ArialMT" w:hAnsi="ArialMT" w:cs="ArialMT"/>
          <w:sz w:val="24"/>
          <w:szCs w:val="24"/>
          <w:lang w:val="en-US"/>
        </w:rPr>
      </w:pPr>
      <w:proofErr w:type="gramStart"/>
      <w:r w:rsidRPr="00BF1F68">
        <w:rPr>
          <w:rFonts w:ascii="ArialMT" w:hAnsi="ArialMT" w:cs="ArialMT"/>
          <w:b/>
          <w:sz w:val="24"/>
          <w:szCs w:val="24"/>
          <w:lang w:val="en-US"/>
        </w:rPr>
        <w:t>Route Reconnaissance.</w:t>
      </w:r>
      <w:proofErr w:type="gramEnd"/>
      <w:r w:rsidRPr="00BF1F68">
        <w:rPr>
          <w:rFonts w:ascii="ArialMT" w:hAnsi="ArialMT" w:cs="ArialMT"/>
          <w:sz w:val="24"/>
          <w:szCs w:val="24"/>
          <w:lang w:val="en-US"/>
        </w:rPr>
        <w:t xml:space="preserve"> Engineers should be included in route reconnaissance</w:t>
      </w:r>
      <w:r>
        <w:rPr>
          <w:rFonts w:ascii="ArialMT" w:hAnsi="ArialMT" w:cs="ArialMT"/>
          <w:sz w:val="24"/>
          <w:szCs w:val="24"/>
          <w:lang w:val="en-US"/>
        </w:rPr>
        <w:t xml:space="preserve"> </w:t>
      </w:r>
      <w:r w:rsidRPr="00BF1F68">
        <w:rPr>
          <w:rFonts w:ascii="ArialMT" w:hAnsi="ArialMT" w:cs="ArialMT"/>
          <w:sz w:val="24"/>
          <w:szCs w:val="24"/>
          <w:lang w:val="en-US"/>
        </w:rPr>
        <w:t>parties. They should ascertain whether the condition and capacity of the routes</w:t>
      </w:r>
      <w:r>
        <w:rPr>
          <w:rFonts w:ascii="ArialMT" w:hAnsi="ArialMT" w:cs="ArialMT"/>
          <w:sz w:val="24"/>
          <w:szCs w:val="24"/>
          <w:lang w:val="en-US"/>
        </w:rPr>
        <w:t xml:space="preserve"> </w:t>
      </w:r>
      <w:r w:rsidRPr="00BF1F68">
        <w:rPr>
          <w:rFonts w:ascii="ArialMT" w:hAnsi="ArialMT" w:cs="ArialMT"/>
          <w:sz w:val="24"/>
          <w:szCs w:val="24"/>
          <w:lang w:val="en-US"/>
        </w:rPr>
        <w:t>are adequate; if not, remedial actions, such as diversionary routes, restrictions</w:t>
      </w:r>
      <w:r>
        <w:rPr>
          <w:rFonts w:ascii="ArialMT" w:hAnsi="ArialMT" w:cs="ArialMT"/>
          <w:sz w:val="24"/>
          <w:szCs w:val="24"/>
          <w:lang w:val="en-US"/>
        </w:rPr>
        <w:t xml:space="preserve"> </w:t>
      </w:r>
      <w:r w:rsidRPr="00BF1F68">
        <w:rPr>
          <w:rFonts w:ascii="ArialMT" w:hAnsi="ArialMT" w:cs="ArialMT"/>
          <w:sz w:val="24"/>
          <w:szCs w:val="24"/>
          <w:lang w:val="en-US"/>
        </w:rPr>
        <w:t>and the reinforcement of bridges, are to be planned. In addition a route</w:t>
      </w:r>
      <w:r>
        <w:rPr>
          <w:rFonts w:ascii="ArialMT" w:hAnsi="ArialMT" w:cs="ArialMT"/>
          <w:sz w:val="24"/>
          <w:szCs w:val="24"/>
          <w:lang w:val="en-US"/>
        </w:rPr>
        <w:t xml:space="preserve"> </w:t>
      </w:r>
      <w:r w:rsidRPr="00BF1F68">
        <w:rPr>
          <w:rFonts w:ascii="ArialMT" w:hAnsi="ArialMT" w:cs="ArialMT"/>
          <w:sz w:val="24"/>
          <w:szCs w:val="24"/>
          <w:lang w:val="en-US"/>
        </w:rPr>
        <w:t>assessment should be done.</w:t>
      </w:r>
    </w:p>
    <w:p w:rsidR="00BF1F68" w:rsidRPr="00BF1F68" w:rsidRDefault="00BF1F68" w:rsidP="00BF1F68">
      <w:pPr>
        <w:autoSpaceDE w:val="0"/>
        <w:autoSpaceDN w:val="0"/>
        <w:adjustRightInd w:val="0"/>
        <w:spacing w:after="0" w:line="240" w:lineRule="auto"/>
        <w:jc w:val="both"/>
        <w:rPr>
          <w:rFonts w:ascii="ArialMT" w:hAnsi="ArialMT" w:cs="ArialMT"/>
          <w:sz w:val="24"/>
          <w:szCs w:val="24"/>
          <w:lang w:val="en-US"/>
        </w:rPr>
      </w:pPr>
      <w:r w:rsidRPr="00BF1F68">
        <w:rPr>
          <w:rFonts w:ascii="ArialMT" w:hAnsi="ArialMT" w:cs="ArialMT"/>
          <w:b/>
          <w:sz w:val="24"/>
          <w:szCs w:val="24"/>
          <w:lang w:val="en-US"/>
        </w:rPr>
        <w:t>Engineer Support to Movement.</w:t>
      </w:r>
      <w:r w:rsidRPr="00BF1F68">
        <w:rPr>
          <w:rFonts w:ascii="ArialMT" w:hAnsi="ArialMT" w:cs="ArialMT"/>
          <w:sz w:val="24"/>
          <w:szCs w:val="24"/>
          <w:lang w:val="en-US"/>
        </w:rPr>
        <w:t xml:space="preserve"> It will normally be the responsibility of the </w:t>
      </w:r>
      <w:proofErr w:type="spellStart"/>
      <w:r w:rsidRPr="00BF1F68">
        <w:rPr>
          <w:rFonts w:ascii="ArialMT" w:hAnsi="ArialMT" w:cs="ArialMT"/>
          <w:sz w:val="24"/>
          <w:szCs w:val="24"/>
          <w:lang w:val="en-US"/>
        </w:rPr>
        <w:t>inplace</w:t>
      </w:r>
      <w:proofErr w:type="spellEnd"/>
      <w:r>
        <w:rPr>
          <w:rFonts w:ascii="ArialMT" w:hAnsi="ArialMT" w:cs="ArialMT"/>
          <w:sz w:val="24"/>
          <w:szCs w:val="24"/>
          <w:lang w:val="en-US"/>
        </w:rPr>
        <w:t xml:space="preserve"> </w:t>
      </w:r>
      <w:r w:rsidRPr="00BF1F68">
        <w:rPr>
          <w:rFonts w:ascii="ArialMT" w:hAnsi="ArialMT" w:cs="ArialMT"/>
          <w:sz w:val="24"/>
          <w:szCs w:val="24"/>
          <w:lang w:val="en-US"/>
        </w:rPr>
        <w:t>force to maintain routes within its area. Engineer tasks in support of</w:t>
      </w:r>
      <w:r>
        <w:rPr>
          <w:rFonts w:ascii="ArialMT" w:hAnsi="ArialMT" w:cs="ArialMT"/>
          <w:sz w:val="24"/>
          <w:szCs w:val="24"/>
          <w:lang w:val="en-US"/>
        </w:rPr>
        <w:t xml:space="preserve"> </w:t>
      </w:r>
      <w:r w:rsidRPr="00BF1F68">
        <w:rPr>
          <w:rFonts w:ascii="ArialMT" w:hAnsi="ArialMT" w:cs="ArialMT"/>
          <w:sz w:val="24"/>
          <w:szCs w:val="24"/>
          <w:lang w:val="en-US"/>
        </w:rPr>
        <w:t>movement will include:</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Engineer reconnaissance.</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Establishment of by-passes.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Clearance of obstacles and explosive threats.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Building of bridges.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Damage Repair.</w:t>
      </w:r>
    </w:p>
    <w:p w:rsidR="00BF1F68" w:rsidRPr="00BF1F68" w:rsidRDefault="00BF1F68" w:rsidP="00BF1F68">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BF1F68">
        <w:rPr>
          <w:rFonts w:ascii="Arial" w:hAnsi="Arial" w:cs="Arial"/>
          <w:sz w:val="24"/>
          <w:szCs w:val="24"/>
          <w:lang w:val="en-US"/>
        </w:rPr>
        <w:t>Road Upgrades.</w:t>
      </w:r>
    </w:p>
    <w:p w:rsidR="00BF1F68" w:rsidRPr="00BF1F68" w:rsidRDefault="00BF1F68" w:rsidP="00BF1F68">
      <w:pPr>
        <w:autoSpaceDE w:val="0"/>
        <w:autoSpaceDN w:val="0"/>
        <w:adjustRightInd w:val="0"/>
        <w:spacing w:after="0" w:line="240" w:lineRule="auto"/>
        <w:jc w:val="both"/>
        <w:rPr>
          <w:rFonts w:ascii="ArialMT" w:hAnsi="ArialMT" w:cs="ArialMT"/>
          <w:sz w:val="24"/>
          <w:szCs w:val="24"/>
          <w:lang w:val="en-US"/>
        </w:rPr>
      </w:pPr>
      <w:proofErr w:type="gramStart"/>
      <w:r w:rsidRPr="00BF1F68">
        <w:rPr>
          <w:rFonts w:ascii="ArialMT" w:hAnsi="ArialMT" w:cs="ArialMT"/>
          <w:b/>
          <w:sz w:val="24"/>
          <w:szCs w:val="24"/>
          <w:lang w:val="en-US"/>
        </w:rPr>
        <w:t>Engineers in the Moving Formation.</w:t>
      </w:r>
      <w:proofErr w:type="gramEnd"/>
      <w:r w:rsidRPr="00BF1F68">
        <w:rPr>
          <w:rFonts w:ascii="ArialMT" w:hAnsi="ArialMT" w:cs="ArialMT"/>
          <w:sz w:val="24"/>
          <w:szCs w:val="24"/>
          <w:lang w:val="en-US"/>
        </w:rPr>
        <w:t xml:space="preserve"> In order to maintain the momentum of</w:t>
      </w:r>
      <w:r>
        <w:rPr>
          <w:rFonts w:ascii="ArialMT" w:hAnsi="ArialMT" w:cs="ArialMT"/>
          <w:sz w:val="24"/>
          <w:szCs w:val="24"/>
          <w:lang w:val="en-US"/>
        </w:rPr>
        <w:t xml:space="preserve"> </w:t>
      </w:r>
      <w:r w:rsidRPr="00BF1F68">
        <w:rPr>
          <w:rFonts w:ascii="ArialMT" w:hAnsi="ArialMT" w:cs="ArialMT"/>
          <w:sz w:val="24"/>
          <w:szCs w:val="24"/>
          <w:lang w:val="en-US"/>
        </w:rPr>
        <w:t>movement, engineer detachments will usually move as, or with, the first</w:t>
      </w:r>
      <w:r>
        <w:rPr>
          <w:rFonts w:ascii="ArialMT" w:hAnsi="ArialMT" w:cs="ArialMT"/>
          <w:sz w:val="24"/>
          <w:szCs w:val="24"/>
          <w:lang w:val="en-US"/>
        </w:rPr>
        <w:t xml:space="preserve"> </w:t>
      </w:r>
      <w:r w:rsidRPr="00BF1F68">
        <w:rPr>
          <w:rFonts w:ascii="ArialMT" w:hAnsi="ArialMT" w:cs="ArialMT"/>
          <w:sz w:val="24"/>
          <w:szCs w:val="24"/>
          <w:lang w:val="en-US"/>
        </w:rPr>
        <w:t>movement elements. Engineers may be required to pre-deploy some engineers</w:t>
      </w:r>
      <w:r>
        <w:rPr>
          <w:rFonts w:ascii="ArialMT" w:hAnsi="ArialMT" w:cs="ArialMT"/>
          <w:sz w:val="24"/>
          <w:szCs w:val="24"/>
          <w:lang w:val="en-US"/>
        </w:rPr>
        <w:t xml:space="preserve"> </w:t>
      </w:r>
      <w:r w:rsidRPr="00BF1F68">
        <w:rPr>
          <w:rFonts w:ascii="ArialMT" w:hAnsi="ArialMT" w:cs="ArialMT"/>
          <w:sz w:val="24"/>
          <w:szCs w:val="24"/>
          <w:lang w:val="en-US"/>
        </w:rPr>
        <w:t>into the theatre of operations in order to:</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Clear EO and non-explosive obstacles.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 xml:space="preserve">Deal with </w:t>
      </w:r>
      <w:proofErr w:type="spellStart"/>
      <w:r w:rsidRPr="00BF1F68">
        <w:rPr>
          <w:rFonts w:ascii="Arial" w:hAnsi="Arial" w:cs="Arial"/>
          <w:sz w:val="24"/>
          <w:szCs w:val="24"/>
          <w:lang w:val="en-US"/>
        </w:rPr>
        <w:t>scatterable</w:t>
      </w:r>
      <w:proofErr w:type="spellEnd"/>
      <w:r w:rsidRPr="00BF1F68">
        <w:rPr>
          <w:rFonts w:ascii="Arial" w:hAnsi="Arial" w:cs="Arial"/>
          <w:sz w:val="24"/>
          <w:szCs w:val="24"/>
          <w:lang w:val="en-US"/>
        </w:rPr>
        <w:t xml:space="preserve"> mines.</w:t>
      </w:r>
    </w:p>
    <w:p w:rsidR="00BF1F68" w:rsidRPr="00BF1F68" w:rsidRDefault="00BF1F68" w:rsidP="00BF1F68">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BF1F68">
        <w:rPr>
          <w:rFonts w:ascii="Arial" w:hAnsi="Arial" w:cs="Arial"/>
          <w:sz w:val="24"/>
          <w:szCs w:val="24"/>
          <w:lang w:val="en-US"/>
        </w:rPr>
        <w:t>Fill craters and repair route damage.</w:t>
      </w:r>
    </w:p>
    <w:p w:rsidR="007C60E3" w:rsidRPr="00BF1F68" w:rsidRDefault="00BF1F68" w:rsidP="00385E23">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BF1F68">
        <w:rPr>
          <w:rFonts w:ascii="Arial" w:hAnsi="Arial" w:cs="Arial"/>
          <w:sz w:val="24"/>
          <w:szCs w:val="24"/>
          <w:lang w:val="en-US"/>
        </w:rPr>
        <w:t>Bridge gaps.</w:t>
      </w:r>
    </w:p>
    <w:p w:rsidR="00385E23" w:rsidRPr="00385E23" w:rsidRDefault="00385E23" w:rsidP="00385E23">
      <w:pPr>
        <w:autoSpaceDE w:val="0"/>
        <w:autoSpaceDN w:val="0"/>
        <w:adjustRightInd w:val="0"/>
        <w:spacing w:after="120" w:line="240" w:lineRule="auto"/>
        <w:jc w:val="both"/>
        <w:rPr>
          <w:rFonts w:ascii="Arial" w:hAnsi="Arial" w:cs="Arial"/>
          <w:b/>
          <w:bCs/>
          <w:sz w:val="32"/>
          <w:szCs w:val="24"/>
          <w:lang w:val="en-US"/>
        </w:rPr>
      </w:pPr>
      <w:r w:rsidRPr="00385E23">
        <w:rPr>
          <w:rFonts w:ascii="ArialMT" w:hAnsi="ArialMT" w:cs="ArialMT"/>
          <w:sz w:val="24"/>
          <w:szCs w:val="24"/>
          <w:lang w:val="en-US"/>
        </w:rPr>
        <w:t>If engineer tasks are to be accomplished during the preparation for operations by</w:t>
      </w:r>
      <w:r w:rsidRPr="00385E23">
        <w:rPr>
          <w:rFonts w:ascii="ArialMT" w:hAnsi="ArialMT" w:cs="ArialMT"/>
          <w:sz w:val="24"/>
          <w:szCs w:val="24"/>
          <w:lang w:val="en-US"/>
        </w:rPr>
        <w:t xml:space="preserve"> </w:t>
      </w:r>
      <w:r w:rsidRPr="00385E23">
        <w:rPr>
          <w:rFonts w:ascii="ArialMT" w:hAnsi="ArialMT" w:cs="ArialMT"/>
          <w:sz w:val="24"/>
          <w:szCs w:val="24"/>
          <w:lang w:val="en-US"/>
        </w:rPr>
        <w:t>formations, engineer units will frequently have to move independently. In this</w:t>
      </w:r>
      <w:r w:rsidRPr="00385E23">
        <w:rPr>
          <w:rFonts w:ascii="ArialMT" w:hAnsi="ArialMT" w:cs="ArialMT"/>
          <w:sz w:val="24"/>
          <w:szCs w:val="24"/>
          <w:lang w:val="en-US"/>
        </w:rPr>
        <w:t xml:space="preserve"> </w:t>
      </w:r>
      <w:r w:rsidRPr="00385E23">
        <w:rPr>
          <w:rFonts w:ascii="ArialMT" w:hAnsi="ArialMT" w:cs="ArialMT"/>
          <w:sz w:val="24"/>
          <w:szCs w:val="24"/>
          <w:lang w:val="en-US"/>
        </w:rPr>
        <w:t>case, the commanders of the engineer units will be responsible for movement and</w:t>
      </w:r>
      <w:r w:rsidRPr="00385E23">
        <w:rPr>
          <w:rFonts w:ascii="ArialMT" w:hAnsi="ArialMT" w:cs="ArialMT"/>
          <w:sz w:val="24"/>
          <w:szCs w:val="24"/>
          <w:lang w:val="en-US"/>
        </w:rPr>
        <w:t xml:space="preserve"> </w:t>
      </w:r>
      <w:r w:rsidRPr="00385E23">
        <w:rPr>
          <w:rFonts w:ascii="ArialMT" w:hAnsi="ArialMT" w:cs="ArialMT"/>
          <w:sz w:val="24"/>
          <w:szCs w:val="24"/>
          <w:lang w:val="en-US"/>
        </w:rPr>
        <w:t>for movement security. If necessary, they should request the protection of air</w:t>
      </w:r>
      <w:r w:rsidRPr="00385E23">
        <w:rPr>
          <w:rFonts w:ascii="ArialMT" w:hAnsi="ArialMT" w:cs="ArialMT"/>
          <w:sz w:val="24"/>
          <w:szCs w:val="24"/>
          <w:lang w:val="en-US"/>
        </w:rPr>
        <w:t xml:space="preserve"> defense</w:t>
      </w:r>
      <w:r w:rsidRPr="00385E23">
        <w:rPr>
          <w:rFonts w:ascii="ArialMT" w:hAnsi="ArialMT" w:cs="ArialMT"/>
          <w:sz w:val="24"/>
          <w:szCs w:val="24"/>
          <w:lang w:val="en-US"/>
        </w:rPr>
        <w:t xml:space="preserve"> and other units during the move.</w:t>
      </w:r>
    </w:p>
    <w:p w:rsidR="00BF1F68" w:rsidRDefault="00BF1F68" w:rsidP="00BF1F68">
      <w:pPr>
        <w:autoSpaceDE w:val="0"/>
        <w:autoSpaceDN w:val="0"/>
        <w:adjustRightInd w:val="0"/>
        <w:spacing w:after="120" w:line="240" w:lineRule="auto"/>
        <w:jc w:val="both"/>
        <w:rPr>
          <w:rFonts w:ascii="ArialMT" w:hAnsi="ArialMT" w:cs="ArialMT"/>
          <w:sz w:val="24"/>
          <w:szCs w:val="24"/>
          <w:lang w:val="en-US"/>
        </w:rPr>
      </w:pP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85E23" w:rsidRPr="00385E23" w:rsidRDefault="00385E23" w:rsidP="00385E23">
      <w:pPr>
        <w:autoSpaceDE w:val="0"/>
        <w:autoSpaceDN w:val="0"/>
        <w:adjustRightInd w:val="0"/>
        <w:spacing w:before="240" w:after="120" w:line="240" w:lineRule="auto"/>
        <w:jc w:val="both"/>
        <w:rPr>
          <w:rFonts w:ascii="ArialMT" w:hAnsi="ArialMT" w:cs="ArialMT"/>
          <w:b/>
          <w:caps/>
          <w:sz w:val="24"/>
          <w:szCs w:val="24"/>
          <w:lang w:val="en-US"/>
        </w:rPr>
      </w:pPr>
      <w:r w:rsidRPr="00385E23">
        <w:rPr>
          <w:rFonts w:ascii="ArialMT" w:hAnsi="ArialMT" w:cs="ArialMT"/>
          <w:b/>
          <w:caps/>
          <w:sz w:val="24"/>
          <w:szCs w:val="24"/>
          <w:lang w:val="en-US"/>
        </w:rPr>
        <w:t>Crossing and breaching obstacles</w:t>
      </w:r>
    </w:p>
    <w:p w:rsidR="00385E23" w:rsidRPr="00385E23" w:rsidRDefault="00385E23" w:rsidP="00385E23">
      <w:pPr>
        <w:autoSpaceDE w:val="0"/>
        <w:autoSpaceDN w:val="0"/>
        <w:adjustRightInd w:val="0"/>
        <w:spacing w:after="120" w:line="240" w:lineRule="auto"/>
        <w:jc w:val="both"/>
        <w:rPr>
          <w:rFonts w:ascii="ArialMT" w:hAnsi="ArialMT" w:cs="ArialMT"/>
          <w:sz w:val="24"/>
          <w:szCs w:val="24"/>
          <w:lang w:val="en-US"/>
        </w:rPr>
      </w:pPr>
      <w:r w:rsidRPr="00385E23">
        <w:rPr>
          <w:rFonts w:ascii="ArialMT" w:hAnsi="ArialMT" w:cs="ArialMT"/>
          <w:sz w:val="24"/>
          <w:szCs w:val="24"/>
          <w:lang w:val="en-US"/>
        </w:rPr>
        <w:t>Any obstacle can be overcome given sufficient resources and time. However, in</w:t>
      </w:r>
      <w:r>
        <w:rPr>
          <w:rFonts w:ascii="ArialMT" w:hAnsi="ArialMT" w:cs="ArialMT"/>
          <w:sz w:val="24"/>
          <w:szCs w:val="24"/>
          <w:lang w:val="en-US"/>
        </w:rPr>
        <w:t xml:space="preserve"> </w:t>
      </w:r>
      <w:r w:rsidRPr="00385E23">
        <w:rPr>
          <w:rFonts w:ascii="ArialMT" w:hAnsi="ArialMT" w:cs="ArialMT"/>
          <w:sz w:val="24"/>
          <w:szCs w:val="24"/>
          <w:lang w:val="en-US"/>
        </w:rPr>
        <w:t>an attack, the combined arms/branches commander must attempt to force his</w:t>
      </w:r>
      <w:r>
        <w:rPr>
          <w:rFonts w:ascii="ArialMT" w:hAnsi="ArialMT" w:cs="ArialMT"/>
          <w:sz w:val="24"/>
          <w:szCs w:val="24"/>
          <w:lang w:val="en-US"/>
        </w:rPr>
        <w:t xml:space="preserve"> </w:t>
      </w:r>
      <w:r w:rsidRPr="00385E23">
        <w:rPr>
          <w:rFonts w:ascii="ArialMT" w:hAnsi="ArialMT" w:cs="ArialMT"/>
          <w:sz w:val="24"/>
          <w:szCs w:val="24"/>
          <w:lang w:val="en-US"/>
        </w:rPr>
        <w:t>way to the other side of the obstacle before the adversant can fully organize</w:t>
      </w:r>
      <w:r>
        <w:rPr>
          <w:rFonts w:ascii="ArialMT" w:hAnsi="ArialMT" w:cs="ArialMT"/>
          <w:sz w:val="24"/>
          <w:szCs w:val="24"/>
          <w:lang w:val="en-US"/>
        </w:rPr>
        <w:t xml:space="preserve"> </w:t>
      </w:r>
      <w:r w:rsidRPr="00385E23">
        <w:rPr>
          <w:rFonts w:ascii="ArialMT" w:hAnsi="ArialMT" w:cs="ArialMT"/>
          <w:sz w:val="24"/>
          <w:szCs w:val="24"/>
          <w:lang w:val="en-US"/>
        </w:rPr>
        <w:t>defensive preparations. Leading elements determine the extent of the obstacle</w:t>
      </w:r>
      <w:r>
        <w:rPr>
          <w:rFonts w:ascii="ArialMT" w:hAnsi="ArialMT" w:cs="ArialMT"/>
          <w:sz w:val="24"/>
          <w:szCs w:val="24"/>
          <w:lang w:val="en-US"/>
        </w:rPr>
        <w:t xml:space="preserve"> </w:t>
      </w:r>
      <w:r w:rsidRPr="00385E23">
        <w:rPr>
          <w:rFonts w:ascii="ArialMT" w:hAnsi="ArialMT" w:cs="ArialMT"/>
          <w:sz w:val="24"/>
          <w:szCs w:val="24"/>
          <w:lang w:val="en-US"/>
        </w:rPr>
        <w:t>and seek a bypass. If there is no bypass is possible, the tactical commander will</w:t>
      </w:r>
      <w:r>
        <w:rPr>
          <w:rFonts w:ascii="ArialMT" w:hAnsi="ArialMT" w:cs="ArialMT"/>
          <w:sz w:val="24"/>
          <w:szCs w:val="24"/>
          <w:lang w:val="en-US"/>
        </w:rPr>
        <w:t xml:space="preserve"> </w:t>
      </w:r>
      <w:r w:rsidRPr="00385E23">
        <w:rPr>
          <w:rFonts w:ascii="ArialMT" w:hAnsi="ArialMT" w:cs="ArialMT"/>
          <w:sz w:val="24"/>
          <w:szCs w:val="24"/>
          <w:lang w:val="en-US"/>
        </w:rPr>
        <w:t>attempt a hasty breach/crossing of the obstacle, without loss of momentum, using</w:t>
      </w:r>
      <w:r>
        <w:rPr>
          <w:rFonts w:ascii="ArialMT" w:hAnsi="ArialMT" w:cs="ArialMT"/>
          <w:sz w:val="24"/>
          <w:szCs w:val="24"/>
          <w:lang w:val="en-US"/>
        </w:rPr>
        <w:t xml:space="preserve"> </w:t>
      </w:r>
      <w:r w:rsidRPr="00385E23">
        <w:rPr>
          <w:rFonts w:ascii="ArialMT" w:hAnsi="ArialMT" w:cs="ArialMT"/>
          <w:sz w:val="24"/>
          <w:szCs w:val="24"/>
          <w:lang w:val="en-US"/>
        </w:rPr>
        <w:t>the resources immediately available to him.</w:t>
      </w:r>
      <w:r>
        <w:rPr>
          <w:rFonts w:ascii="ArialMT" w:hAnsi="ArialMT" w:cs="ArialMT"/>
          <w:sz w:val="24"/>
          <w:szCs w:val="24"/>
          <w:lang w:val="en-US"/>
        </w:rPr>
        <w:t xml:space="preserve"> </w:t>
      </w:r>
    </w:p>
    <w:p w:rsidR="00385E23" w:rsidRPr="00385E23" w:rsidRDefault="00385E23" w:rsidP="00385E23">
      <w:pPr>
        <w:autoSpaceDE w:val="0"/>
        <w:autoSpaceDN w:val="0"/>
        <w:adjustRightInd w:val="0"/>
        <w:spacing w:after="120" w:line="240" w:lineRule="auto"/>
        <w:jc w:val="both"/>
        <w:rPr>
          <w:rFonts w:ascii="ArialMT" w:hAnsi="ArialMT" w:cs="ArialMT"/>
          <w:sz w:val="24"/>
          <w:szCs w:val="24"/>
          <w:lang w:val="en-US"/>
        </w:rPr>
      </w:pPr>
      <w:r w:rsidRPr="00385E23">
        <w:rPr>
          <w:rFonts w:ascii="ArialMT" w:hAnsi="ArialMT" w:cs="ArialMT"/>
          <w:sz w:val="24"/>
          <w:szCs w:val="24"/>
          <w:lang w:val="en-US"/>
        </w:rPr>
        <w:t>If an obstacle cannot be overcome, a deliberate breaching / crossing operation will</w:t>
      </w:r>
      <w:r>
        <w:rPr>
          <w:rFonts w:ascii="ArialMT" w:hAnsi="ArialMT" w:cs="ArialMT"/>
          <w:sz w:val="24"/>
          <w:szCs w:val="24"/>
          <w:lang w:val="en-US"/>
        </w:rPr>
        <w:t xml:space="preserve"> </w:t>
      </w:r>
      <w:r w:rsidRPr="00385E23">
        <w:rPr>
          <w:rFonts w:ascii="ArialMT" w:hAnsi="ArialMT" w:cs="ArialMT"/>
          <w:sz w:val="24"/>
          <w:szCs w:val="24"/>
          <w:lang w:val="en-US"/>
        </w:rPr>
        <w:t>have to be carried out which requires new orders, bringing up additional</w:t>
      </w:r>
      <w:r>
        <w:rPr>
          <w:rFonts w:ascii="ArialMT" w:hAnsi="ArialMT" w:cs="ArialMT"/>
          <w:sz w:val="24"/>
          <w:szCs w:val="24"/>
          <w:lang w:val="en-US"/>
        </w:rPr>
        <w:t xml:space="preserve"> </w:t>
      </w:r>
      <w:r w:rsidRPr="00385E23">
        <w:rPr>
          <w:rFonts w:ascii="ArialMT" w:hAnsi="ArialMT" w:cs="ArialMT"/>
          <w:sz w:val="24"/>
          <w:szCs w:val="24"/>
          <w:lang w:val="en-US"/>
        </w:rPr>
        <w:t>breaching and/or crossing resources, and the employment of specific breaching</w:t>
      </w:r>
      <w:r>
        <w:rPr>
          <w:rFonts w:ascii="ArialMT" w:hAnsi="ArialMT" w:cs="ArialMT"/>
          <w:sz w:val="24"/>
          <w:szCs w:val="24"/>
          <w:lang w:val="en-US"/>
        </w:rPr>
        <w:t xml:space="preserve"> and/or crossing procedures</w:t>
      </w:r>
      <w:r w:rsidRPr="00385E23">
        <w:rPr>
          <w:rFonts w:ascii="ArialMT" w:hAnsi="ArialMT" w:cs="ArialMT"/>
          <w:sz w:val="24"/>
          <w:szCs w:val="24"/>
          <w:lang w:val="en-US"/>
        </w:rPr>
        <w:t>.</w:t>
      </w:r>
    </w:p>
    <w:p w:rsidR="00385E23" w:rsidRPr="00385E23" w:rsidRDefault="00385E23" w:rsidP="00385E23">
      <w:pPr>
        <w:autoSpaceDE w:val="0"/>
        <w:autoSpaceDN w:val="0"/>
        <w:adjustRightInd w:val="0"/>
        <w:spacing w:after="0" w:line="240" w:lineRule="auto"/>
        <w:jc w:val="both"/>
        <w:rPr>
          <w:rFonts w:ascii="ArialMT" w:hAnsi="ArialMT" w:cs="ArialMT"/>
          <w:sz w:val="24"/>
          <w:szCs w:val="24"/>
          <w:lang w:val="en-US"/>
        </w:rPr>
      </w:pPr>
      <w:proofErr w:type="gramStart"/>
      <w:r w:rsidRPr="00385E23">
        <w:rPr>
          <w:rFonts w:ascii="ArialMT" w:hAnsi="ArialMT" w:cs="ArialMT"/>
          <w:b/>
          <w:sz w:val="24"/>
          <w:szCs w:val="24"/>
          <w:lang w:val="en-US"/>
        </w:rPr>
        <w:t>Crossing Operations.</w:t>
      </w:r>
      <w:proofErr w:type="gramEnd"/>
      <w:r w:rsidRPr="00385E23">
        <w:rPr>
          <w:rFonts w:ascii="ArialMT" w:hAnsi="ArialMT" w:cs="ArialMT"/>
          <w:b/>
          <w:sz w:val="24"/>
          <w:szCs w:val="24"/>
          <w:lang w:val="en-US"/>
        </w:rPr>
        <w:t xml:space="preserve"> </w:t>
      </w:r>
      <w:r w:rsidRPr="00385E23">
        <w:rPr>
          <w:rFonts w:ascii="ArialMT" w:hAnsi="ArialMT" w:cs="ArialMT"/>
          <w:sz w:val="24"/>
          <w:szCs w:val="24"/>
          <w:lang w:val="en-US"/>
        </w:rPr>
        <w:t>Crossing operations may be carried out in three</w:t>
      </w:r>
      <w:r>
        <w:rPr>
          <w:rFonts w:ascii="ArialMT" w:hAnsi="ArialMT" w:cs="ArialMT"/>
          <w:sz w:val="24"/>
          <w:szCs w:val="24"/>
          <w:lang w:val="en-US"/>
        </w:rPr>
        <w:t xml:space="preserve"> </w:t>
      </w:r>
      <w:r w:rsidRPr="00385E23">
        <w:rPr>
          <w:rFonts w:ascii="ArialMT" w:hAnsi="ArialMT" w:cs="ArialMT"/>
          <w:sz w:val="24"/>
          <w:szCs w:val="24"/>
          <w:lang w:val="en-US"/>
        </w:rPr>
        <w:t>overlapping phases:</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385E23">
        <w:rPr>
          <w:rFonts w:ascii="Arial" w:hAnsi="Arial" w:cs="Arial"/>
          <w:sz w:val="24"/>
          <w:szCs w:val="24"/>
          <w:lang w:val="en-US"/>
        </w:rPr>
        <w:t xml:space="preserve">Assault, to gain a </w:t>
      </w:r>
      <w:proofErr w:type="spellStart"/>
      <w:r w:rsidRPr="00385E23">
        <w:rPr>
          <w:rFonts w:ascii="Arial" w:hAnsi="Arial" w:cs="Arial"/>
          <w:sz w:val="24"/>
          <w:szCs w:val="24"/>
          <w:lang w:val="en-US"/>
        </w:rPr>
        <w:t>lodgement</w:t>
      </w:r>
      <w:proofErr w:type="spellEnd"/>
      <w:r w:rsidRPr="00385E23">
        <w:rPr>
          <w:rFonts w:ascii="Arial" w:hAnsi="Arial" w:cs="Arial"/>
          <w:sz w:val="24"/>
          <w:szCs w:val="24"/>
          <w:lang w:val="en-US"/>
        </w:rPr>
        <w:t xml:space="preserve"> on the far side of the obstacle. This phase is not</w:t>
      </w:r>
      <w:r w:rsidRPr="00385E23">
        <w:rPr>
          <w:rFonts w:ascii="Arial" w:hAnsi="Arial" w:cs="Arial"/>
          <w:sz w:val="24"/>
          <w:szCs w:val="24"/>
          <w:lang w:val="en-US"/>
        </w:rPr>
        <w:t xml:space="preserve"> </w:t>
      </w:r>
      <w:r w:rsidRPr="00385E23">
        <w:rPr>
          <w:rFonts w:ascii="Arial" w:hAnsi="Arial" w:cs="Arial"/>
          <w:sz w:val="24"/>
          <w:szCs w:val="24"/>
          <w:lang w:val="en-US"/>
        </w:rPr>
        <w:t>required for an unopposed crossing.</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385E23">
        <w:rPr>
          <w:rFonts w:ascii="Arial" w:hAnsi="Arial" w:cs="Arial"/>
          <w:sz w:val="24"/>
          <w:szCs w:val="24"/>
          <w:lang w:val="en-US"/>
        </w:rPr>
        <w:t xml:space="preserve">Build-up, to extend the </w:t>
      </w:r>
      <w:proofErr w:type="spellStart"/>
      <w:r w:rsidRPr="00385E23">
        <w:rPr>
          <w:rFonts w:ascii="Arial" w:hAnsi="Arial" w:cs="Arial"/>
          <w:sz w:val="24"/>
          <w:szCs w:val="24"/>
          <w:lang w:val="en-US"/>
        </w:rPr>
        <w:t>lodgement</w:t>
      </w:r>
      <w:proofErr w:type="spellEnd"/>
      <w:r w:rsidRPr="00385E23">
        <w:rPr>
          <w:rFonts w:ascii="Arial" w:hAnsi="Arial" w:cs="Arial"/>
          <w:sz w:val="24"/>
          <w:szCs w:val="24"/>
          <w:lang w:val="en-US"/>
        </w:rPr>
        <w:t xml:space="preserve"> into a bridgehead.</w:t>
      </w:r>
    </w:p>
    <w:p w:rsidR="00385E23" w:rsidRPr="00385E23" w:rsidRDefault="00385E23" w:rsidP="00385E23">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385E23">
        <w:rPr>
          <w:rFonts w:ascii="Arial" w:hAnsi="Arial" w:cs="Arial"/>
          <w:sz w:val="24"/>
          <w:szCs w:val="24"/>
          <w:lang w:val="en-US"/>
        </w:rPr>
        <w:t>Consolidation, to establish a firm base within the bridgehead from which to</w:t>
      </w:r>
      <w:r w:rsidRPr="00385E23">
        <w:rPr>
          <w:rFonts w:ascii="Arial" w:hAnsi="Arial" w:cs="Arial"/>
          <w:sz w:val="24"/>
          <w:szCs w:val="24"/>
          <w:lang w:val="en-US"/>
        </w:rPr>
        <w:t xml:space="preserve"> </w:t>
      </w:r>
      <w:r w:rsidRPr="00385E23">
        <w:rPr>
          <w:rFonts w:ascii="Arial" w:hAnsi="Arial" w:cs="Arial"/>
          <w:sz w:val="24"/>
          <w:szCs w:val="24"/>
          <w:lang w:val="en-US"/>
        </w:rPr>
        <w:t>break out and continue the overall operation.</w:t>
      </w:r>
    </w:p>
    <w:p w:rsidR="00385E23" w:rsidRPr="00385E23" w:rsidRDefault="00385E23" w:rsidP="00385E23">
      <w:pPr>
        <w:autoSpaceDE w:val="0"/>
        <w:autoSpaceDN w:val="0"/>
        <w:adjustRightInd w:val="0"/>
        <w:spacing w:after="0" w:line="240" w:lineRule="auto"/>
        <w:jc w:val="both"/>
        <w:rPr>
          <w:rFonts w:ascii="ArialMT" w:hAnsi="ArialMT" w:cs="ArialMT"/>
          <w:sz w:val="24"/>
          <w:szCs w:val="24"/>
          <w:lang w:val="en-US"/>
        </w:rPr>
      </w:pPr>
      <w:proofErr w:type="gramStart"/>
      <w:r w:rsidRPr="00385E23">
        <w:rPr>
          <w:rFonts w:ascii="ArialMT" w:hAnsi="ArialMT" w:cs="ArialMT"/>
          <w:b/>
          <w:sz w:val="24"/>
          <w:szCs w:val="24"/>
          <w:lang w:val="en-US"/>
        </w:rPr>
        <w:t>Forces and Tasks.</w:t>
      </w:r>
      <w:proofErr w:type="gramEnd"/>
      <w:r w:rsidRPr="00385E23">
        <w:rPr>
          <w:rFonts w:ascii="ArialMT" w:hAnsi="ArialMT" w:cs="ArialMT"/>
          <w:sz w:val="24"/>
          <w:szCs w:val="24"/>
          <w:lang w:val="en-US"/>
        </w:rPr>
        <w:t xml:space="preserve"> Forces employed in a crossing operation may be </w:t>
      </w:r>
      <w:r>
        <w:rPr>
          <w:rFonts w:ascii="ArialMT" w:hAnsi="ArialMT" w:cs="ArialMT"/>
          <w:sz w:val="24"/>
          <w:szCs w:val="24"/>
          <w:lang w:val="en-US"/>
        </w:rPr>
        <w:t xml:space="preserve">organized </w:t>
      </w:r>
      <w:r w:rsidRPr="00385E23">
        <w:rPr>
          <w:rFonts w:ascii="ArialMT" w:hAnsi="ArialMT" w:cs="ArialMT"/>
          <w:sz w:val="24"/>
          <w:szCs w:val="24"/>
          <w:lang w:val="en-US"/>
        </w:rPr>
        <w:t>as follows:</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385E23">
        <w:rPr>
          <w:rFonts w:ascii="Arial" w:hAnsi="Arial" w:cs="Arial"/>
          <w:sz w:val="24"/>
          <w:szCs w:val="24"/>
          <w:lang w:val="en-US"/>
        </w:rPr>
        <w:t>Bridgehead Force. The bridgehead force consists of an assault echelon and</w:t>
      </w:r>
      <w:r w:rsidRPr="00385E23">
        <w:rPr>
          <w:rFonts w:ascii="Arial" w:hAnsi="Arial" w:cs="Arial"/>
          <w:sz w:val="24"/>
          <w:szCs w:val="24"/>
          <w:lang w:val="en-US"/>
        </w:rPr>
        <w:t xml:space="preserve"> </w:t>
      </w:r>
      <w:r w:rsidRPr="00385E23">
        <w:rPr>
          <w:rFonts w:ascii="Arial" w:hAnsi="Arial" w:cs="Arial"/>
          <w:sz w:val="24"/>
          <w:szCs w:val="24"/>
          <w:lang w:val="en-US"/>
        </w:rPr>
        <w:t xml:space="preserve">a main body. The assault echelon is tasked with gaining the </w:t>
      </w:r>
      <w:proofErr w:type="spellStart"/>
      <w:r w:rsidRPr="00385E23">
        <w:rPr>
          <w:rFonts w:ascii="Arial" w:hAnsi="Arial" w:cs="Arial"/>
          <w:sz w:val="24"/>
          <w:szCs w:val="24"/>
          <w:lang w:val="en-US"/>
        </w:rPr>
        <w:t>lodgement</w:t>
      </w:r>
      <w:proofErr w:type="spellEnd"/>
      <w:r w:rsidRPr="00385E23">
        <w:rPr>
          <w:rFonts w:ascii="Arial" w:hAnsi="Arial" w:cs="Arial"/>
          <w:sz w:val="24"/>
          <w:szCs w:val="24"/>
          <w:lang w:val="en-US"/>
        </w:rPr>
        <w:t>,</w:t>
      </w:r>
      <w:r w:rsidRPr="00385E23">
        <w:rPr>
          <w:rFonts w:ascii="Arial" w:hAnsi="Arial" w:cs="Arial"/>
          <w:sz w:val="24"/>
          <w:szCs w:val="24"/>
          <w:lang w:val="en-US"/>
        </w:rPr>
        <w:t xml:space="preserve"> </w:t>
      </w:r>
      <w:r w:rsidRPr="00385E23">
        <w:rPr>
          <w:rFonts w:ascii="Arial" w:hAnsi="Arial" w:cs="Arial"/>
          <w:sz w:val="24"/>
          <w:szCs w:val="24"/>
          <w:lang w:val="en-US"/>
        </w:rPr>
        <w:t>normally by seizing intermediate objectives. The main body conducts the</w:t>
      </w:r>
      <w:r w:rsidRPr="00385E23">
        <w:rPr>
          <w:rFonts w:ascii="Arial" w:hAnsi="Arial" w:cs="Arial"/>
          <w:sz w:val="24"/>
          <w:szCs w:val="24"/>
          <w:lang w:val="en-US"/>
        </w:rPr>
        <w:t xml:space="preserve"> </w:t>
      </w:r>
      <w:r w:rsidRPr="00385E23">
        <w:rPr>
          <w:rFonts w:ascii="Arial" w:hAnsi="Arial" w:cs="Arial"/>
          <w:sz w:val="24"/>
          <w:szCs w:val="24"/>
          <w:lang w:val="en-US"/>
        </w:rPr>
        <w:t>build-up phase and participates in the consolidation phase. Within its area of</w:t>
      </w:r>
      <w:r w:rsidRPr="00385E23">
        <w:rPr>
          <w:rFonts w:ascii="Arial" w:hAnsi="Arial" w:cs="Arial"/>
          <w:sz w:val="24"/>
          <w:szCs w:val="24"/>
          <w:lang w:val="en-US"/>
        </w:rPr>
        <w:t xml:space="preserve"> </w:t>
      </w:r>
      <w:r w:rsidRPr="00385E23">
        <w:rPr>
          <w:rFonts w:ascii="Arial" w:hAnsi="Arial" w:cs="Arial"/>
          <w:sz w:val="24"/>
          <w:szCs w:val="24"/>
          <w:lang w:val="en-US"/>
        </w:rPr>
        <w:t>responsibility the force has normal responsibilities for security including the far</w:t>
      </w:r>
      <w:r w:rsidRPr="00385E23">
        <w:rPr>
          <w:rFonts w:ascii="Arial" w:hAnsi="Arial" w:cs="Arial"/>
          <w:sz w:val="24"/>
          <w:szCs w:val="24"/>
          <w:lang w:val="en-US"/>
        </w:rPr>
        <w:t xml:space="preserve"> </w:t>
      </w:r>
      <w:r w:rsidRPr="00385E23">
        <w:rPr>
          <w:rFonts w:ascii="Arial" w:hAnsi="Arial" w:cs="Arial"/>
          <w:sz w:val="24"/>
          <w:szCs w:val="24"/>
          <w:lang w:val="en-US"/>
        </w:rPr>
        <w:t>side of the obstacle.</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6"/>
        <w:jc w:val="both"/>
        <w:rPr>
          <w:rFonts w:ascii="Arial" w:hAnsi="Arial" w:cs="Arial"/>
          <w:sz w:val="24"/>
          <w:szCs w:val="24"/>
          <w:lang w:val="en-US"/>
        </w:rPr>
      </w:pPr>
      <w:r w:rsidRPr="00385E23">
        <w:rPr>
          <w:rFonts w:ascii="Arial" w:hAnsi="Arial" w:cs="Arial"/>
          <w:sz w:val="24"/>
          <w:szCs w:val="24"/>
          <w:lang w:val="en-US"/>
        </w:rPr>
        <w:t>Break-out Force. The break-out force is tasked with the continuation of the</w:t>
      </w:r>
      <w:r w:rsidRPr="00385E23">
        <w:rPr>
          <w:rFonts w:ascii="Arial" w:hAnsi="Arial" w:cs="Arial"/>
          <w:sz w:val="24"/>
          <w:szCs w:val="24"/>
          <w:lang w:val="en-US"/>
        </w:rPr>
        <w:t xml:space="preserve"> </w:t>
      </w:r>
      <w:r w:rsidRPr="00385E23">
        <w:rPr>
          <w:rFonts w:ascii="Arial" w:hAnsi="Arial" w:cs="Arial"/>
          <w:sz w:val="24"/>
          <w:szCs w:val="24"/>
          <w:lang w:val="en-US"/>
        </w:rPr>
        <w:t>overall operation. This force will conform to the bridgehead force regarding</w:t>
      </w:r>
      <w:r w:rsidRPr="00385E23">
        <w:rPr>
          <w:rFonts w:ascii="Arial" w:hAnsi="Arial" w:cs="Arial"/>
          <w:sz w:val="24"/>
          <w:szCs w:val="24"/>
          <w:lang w:val="en-US"/>
        </w:rPr>
        <w:t xml:space="preserve"> </w:t>
      </w:r>
      <w:r w:rsidRPr="00385E23">
        <w:rPr>
          <w:rFonts w:ascii="Arial" w:hAnsi="Arial" w:cs="Arial"/>
          <w:sz w:val="24"/>
          <w:szCs w:val="24"/>
          <w:lang w:val="en-US"/>
        </w:rPr>
        <w:t>use of ground in the bridgehead. In some circumstances the break-out may be</w:t>
      </w:r>
      <w:r w:rsidRPr="00385E23">
        <w:rPr>
          <w:rFonts w:ascii="Arial" w:hAnsi="Arial" w:cs="Arial"/>
          <w:sz w:val="24"/>
          <w:szCs w:val="24"/>
          <w:lang w:val="en-US"/>
        </w:rPr>
        <w:t xml:space="preserve"> </w:t>
      </w:r>
      <w:r w:rsidRPr="00385E23">
        <w:rPr>
          <w:rFonts w:ascii="Arial" w:hAnsi="Arial" w:cs="Arial"/>
          <w:sz w:val="24"/>
          <w:szCs w:val="24"/>
          <w:lang w:val="en-US"/>
        </w:rPr>
        <w:t>an additional task for the bridgehead force.</w:t>
      </w:r>
    </w:p>
    <w:p w:rsidR="00385E23" w:rsidRPr="00385E23" w:rsidRDefault="00385E23" w:rsidP="00385E23">
      <w:pPr>
        <w:numPr>
          <w:ilvl w:val="0"/>
          <w:numId w:val="2"/>
        </w:numPr>
        <w:tabs>
          <w:tab w:val="clear" w:pos="720"/>
          <w:tab w:val="num" w:pos="-3119"/>
        </w:tabs>
        <w:autoSpaceDE w:val="0"/>
        <w:autoSpaceDN w:val="0"/>
        <w:adjustRightInd w:val="0"/>
        <w:spacing w:after="120" w:line="240" w:lineRule="auto"/>
        <w:ind w:left="425" w:hanging="357"/>
        <w:jc w:val="both"/>
        <w:rPr>
          <w:rFonts w:ascii="Arial" w:hAnsi="Arial" w:cs="Arial"/>
          <w:sz w:val="24"/>
          <w:szCs w:val="24"/>
          <w:lang w:val="en-US"/>
        </w:rPr>
      </w:pPr>
      <w:r w:rsidRPr="00385E23">
        <w:rPr>
          <w:rFonts w:ascii="Arial" w:hAnsi="Arial" w:cs="Arial"/>
          <w:sz w:val="24"/>
          <w:szCs w:val="24"/>
          <w:lang w:val="en-US"/>
        </w:rPr>
        <w:t>Force in Place. When an allied or national force is already in place along</w:t>
      </w:r>
      <w:r w:rsidRPr="00385E23">
        <w:rPr>
          <w:rFonts w:ascii="Arial" w:hAnsi="Arial" w:cs="Arial"/>
          <w:sz w:val="24"/>
          <w:szCs w:val="24"/>
          <w:lang w:val="en-US"/>
        </w:rPr>
        <w:t xml:space="preserve"> </w:t>
      </w:r>
      <w:r w:rsidRPr="00385E23">
        <w:rPr>
          <w:rFonts w:ascii="Arial" w:hAnsi="Arial" w:cs="Arial"/>
          <w:sz w:val="24"/>
          <w:szCs w:val="24"/>
          <w:lang w:val="en-US"/>
        </w:rPr>
        <w:t>the obstacle it may be called upon to assist the bridgehead force during the</w:t>
      </w:r>
      <w:r w:rsidRPr="00385E23">
        <w:rPr>
          <w:rFonts w:ascii="Arial" w:hAnsi="Arial" w:cs="Arial"/>
          <w:sz w:val="24"/>
          <w:szCs w:val="24"/>
          <w:lang w:val="en-US"/>
        </w:rPr>
        <w:t xml:space="preserve"> </w:t>
      </w:r>
      <w:r w:rsidRPr="00385E23">
        <w:rPr>
          <w:rFonts w:ascii="Arial" w:hAnsi="Arial" w:cs="Arial"/>
          <w:sz w:val="24"/>
          <w:szCs w:val="24"/>
          <w:lang w:val="en-US"/>
        </w:rPr>
        <w:t>crossing. A passage of lines will occur as the bridgehead force and the</w:t>
      </w:r>
      <w:r w:rsidRPr="00385E23">
        <w:rPr>
          <w:rFonts w:ascii="Arial" w:hAnsi="Arial" w:cs="Arial"/>
          <w:sz w:val="24"/>
          <w:szCs w:val="24"/>
          <w:lang w:val="en-US"/>
        </w:rPr>
        <w:t xml:space="preserve"> </w:t>
      </w:r>
      <w:r w:rsidRPr="00385E23">
        <w:rPr>
          <w:rFonts w:ascii="Arial" w:hAnsi="Arial" w:cs="Arial"/>
          <w:sz w:val="24"/>
          <w:szCs w:val="24"/>
          <w:lang w:val="en-US"/>
        </w:rPr>
        <w:t>break-out force pass through the force in place.</w:t>
      </w:r>
    </w:p>
    <w:p w:rsidR="00385E23" w:rsidRPr="00385E23" w:rsidRDefault="00385E23" w:rsidP="00385E23">
      <w:pPr>
        <w:autoSpaceDE w:val="0"/>
        <w:autoSpaceDN w:val="0"/>
        <w:adjustRightInd w:val="0"/>
        <w:spacing w:after="0" w:line="240" w:lineRule="auto"/>
        <w:jc w:val="both"/>
        <w:rPr>
          <w:rFonts w:ascii="ArialMT" w:hAnsi="ArialMT" w:cs="ArialMT"/>
          <w:sz w:val="24"/>
          <w:szCs w:val="24"/>
          <w:lang w:val="en-US"/>
        </w:rPr>
      </w:pPr>
      <w:proofErr w:type="gramStart"/>
      <w:r w:rsidRPr="00385E23">
        <w:rPr>
          <w:rFonts w:ascii="ArialMT" w:hAnsi="ArialMT" w:cs="ArialMT"/>
          <w:b/>
          <w:sz w:val="24"/>
          <w:szCs w:val="24"/>
          <w:lang w:val="en-US"/>
        </w:rPr>
        <w:t>Minefield Breaching.</w:t>
      </w:r>
      <w:proofErr w:type="gramEnd"/>
      <w:r w:rsidRPr="00385E23">
        <w:rPr>
          <w:rFonts w:ascii="ArialMT" w:hAnsi="ArialMT" w:cs="ArialMT"/>
          <w:sz w:val="24"/>
          <w:szCs w:val="24"/>
          <w:lang w:val="en-US"/>
        </w:rPr>
        <w:t xml:space="preserve"> Minefield breaching will invariably be part of a combined</w:t>
      </w:r>
      <w:r>
        <w:rPr>
          <w:rFonts w:ascii="ArialMT" w:hAnsi="ArialMT" w:cs="ArialMT"/>
          <w:sz w:val="24"/>
          <w:szCs w:val="24"/>
          <w:lang w:val="en-US"/>
        </w:rPr>
        <w:t xml:space="preserve"> </w:t>
      </w:r>
      <w:r w:rsidRPr="00385E23">
        <w:rPr>
          <w:rFonts w:ascii="ArialMT" w:hAnsi="ArialMT" w:cs="ArialMT"/>
          <w:sz w:val="24"/>
          <w:szCs w:val="24"/>
          <w:lang w:val="en-US"/>
        </w:rPr>
        <w:t>arms/branches operation. In many instances the minefield will be merely one of a</w:t>
      </w:r>
      <w:r>
        <w:rPr>
          <w:rFonts w:ascii="ArialMT" w:hAnsi="ArialMT" w:cs="ArialMT"/>
          <w:sz w:val="24"/>
          <w:szCs w:val="24"/>
          <w:lang w:val="en-US"/>
        </w:rPr>
        <w:t xml:space="preserve"> </w:t>
      </w:r>
      <w:r w:rsidRPr="00385E23">
        <w:rPr>
          <w:rFonts w:ascii="ArialMT" w:hAnsi="ArialMT" w:cs="ArialMT"/>
          <w:sz w:val="24"/>
          <w:szCs w:val="24"/>
          <w:lang w:val="en-US"/>
        </w:rPr>
        <w:t>series of obstacles to be breached; the overall obstacle, in this instance, is</w:t>
      </w:r>
      <w:r>
        <w:rPr>
          <w:rFonts w:ascii="ArialMT" w:hAnsi="ArialMT" w:cs="ArialMT"/>
          <w:sz w:val="24"/>
          <w:szCs w:val="24"/>
          <w:lang w:val="en-US"/>
        </w:rPr>
        <w:t xml:space="preserve"> </w:t>
      </w:r>
      <w:r w:rsidRPr="00385E23">
        <w:rPr>
          <w:rFonts w:ascii="ArialMT" w:hAnsi="ArialMT" w:cs="ArialMT"/>
          <w:sz w:val="24"/>
          <w:szCs w:val="24"/>
          <w:lang w:val="en-US"/>
        </w:rPr>
        <w:t>described as “complex”, thereby posing a considerable challenge to engineers.</w:t>
      </w:r>
      <w:r>
        <w:rPr>
          <w:rFonts w:ascii="ArialMT" w:hAnsi="ArialMT" w:cs="ArialMT"/>
          <w:sz w:val="24"/>
          <w:szCs w:val="24"/>
          <w:lang w:val="en-US"/>
        </w:rPr>
        <w:t xml:space="preserve"> </w:t>
      </w:r>
      <w:r w:rsidRPr="00385E23">
        <w:rPr>
          <w:rFonts w:ascii="ArialMT" w:hAnsi="ArialMT" w:cs="ArialMT"/>
          <w:sz w:val="24"/>
          <w:szCs w:val="24"/>
          <w:lang w:val="en-US"/>
        </w:rPr>
        <w:t>Increasingly such breaching may take place in an urban setting, reflecting the</w:t>
      </w:r>
      <w:r>
        <w:rPr>
          <w:rFonts w:ascii="ArialMT" w:hAnsi="ArialMT" w:cs="ArialMT"/>
          <w:sz w:val="24"/>
          <w:szCs w:val="24"/>
          <w:lang w:val="en-US"/>
        </w:rPr>
        <w:t xml:space="preserve"> </w:t>
      </w:r>
      <w:r w:rsidRPr="00385E23">
        <w:rPr>
          <w:rFonts w:ascii="ArialMT" w:hAnsi="ArialMT" w:cs="ArialMT"/>
          <w:sz w:val="24"/>
          <w:szCs w:val="24"/>
          <w:lang w:val="en-US"/>
        </w:rPr>
        <w:t>realities of the contemporary operating environment.</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85E23">
        <w:rPr>
          <w:rFonts w:ascii="ArialMT" w:hAnsi="ArialMT" w:cs="ArialMT"/>
          <w:b/>
          <w:sz w:val="24"/>
          <w:szCs w:val="24"/>
          <w:lang w:val="en-US"/>
        </w:rPr>
        <w:t>Reconnaissance.</w:t>
      </w:r>
      <w:r w:rsidRPr="00385E23">
        <w:rPr>
          <w:rFonts w:ascii="ArialMT" w:hAnsi="ArialMT" w:cs="ArialMT"/>
          <w:sz w:val="24"/>
          <w:szCs w:val="24"/>
          <w:lang w:val="en-US"/>
        </w:rPr>
        <w:t xml:space="preserve"> The task of determining the boundaries of a minefield is an</w:t>
      </w:r>
      <w:r>
        <w:rPr>
          <w:rFonts w:ascii="ArialMT" w:hAnsi="ArialMT" w:cs="ArialMT"/>
          <w:sz w:val="24"/>
          <w:szCs w:val="24"/>
          <w:lang w:val="en-US"/>
        </w:rPr>
        <w:t xml:space="preserve"> </w:t>
      </w:r>
      <w:r w:rsidRPr="00385E23">
        <w:rPr>
          <w:rFonts w:ascii="ArialMT" w:hAnsi="ArialMT" w:cs="ArialMT"/>
          <w:sz w:val="24"/>
          <w:szCs w:val="24"/>
          <w:lang w:val="en-US"/>
        </w:rPr>
        <w:t>all arms/branches responsibility. The physical reconnaissance within a</w:t>
      </w:r>
      <w:r>
        <w:rPr>
          <w:rFonts w:ascii="ArialMT" w:hAnsi="ArialMT" w:cs="ArialMT"/>
          <w:sz w:val="24"/>
          <w:szCs w:val="24"/>
          <w:lang w:val="en-US"/>
        </w:rPr>
        <w:t xml:space="preserve"> </w:t>
      </w:r>
      <w:r w:rsidRPr="00385E23">
        <w:rPr>
          <w:rFonts w:ascii="ArialMT" w:hAnsi="ArialMT" w:cs="ArialMT"/>
          <w:sz w:val="24"/>
          <w:szCs w:val="24"/>
          <w:lang w:val="en-US"/>
        </w:rPr>
        <w:t>minefield is an engineer responsibility.</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85E23">
        <w:rPr>
          <w:rFonts w:ascii="ArialMT" w:hAnsi="ArialMT" w:cs="ArialMT"/>
          <w:b/>
          <w:sz w:val="24"/>
          <w:szCs w:val="24"/>
          <w:lang w:val="en-US"/>
        </w:rPr>
        <w:t xml:space="preserve">Locating Minefields. </w:t>
      </w:r>
      <w:r w:rsidRPr="00385E23">
        <w:rPr>
          <w:rFonts w:ascii="ArialMT" w:hAnsi="ArialMT" w:cs="ArialMT"/>
          <w:sz w:val="24"/>
          <w:szCs w:val="24"/>
          <w:lang w:val="en-US"/>
        </w:rPr>
        <w:t>Modern reconnaissance and surveillance techniques as</w:t>
      </w:r>
      <w:r>
        <w:rPr>
          <w:rFonts w:ascii="ArialMT" w:hAnsi="ArialMT" w:cs="ArialMT"/>
          <w:sz w:val="24"/>
          <w:szCs w:val="24"/>
          <w:lang w:val="en-US"/>
        </w:rPr>
        <w:t xml:space="preserve"> </w:t>
      </w:r>
      <w:r w:rsidRPr="00385E23">
        <w:rPr>
          <w:rFonts w:ascii="ArialMT" w:hAnsi="ArialMT" w:cs="ArialMT"/>
          <w:sz w:val="24"/>
          <w:szCs w:val="24"/>
          <w:lang w:val="en-US"/>
        </w:rPr>
        <w:t>well as information obtained from maps, terrain analysis and/or other sources</w:t>
      </w:r>
      <w:r>
        <w:rPr>
          <w:rFonts w:ascii="ArialMT" w:hAnsi="ArialMT" w:cs="ArialMT"/>
          <w:sz w:val="24"/>
          <w:szCs w:val="24"/>
          <w:lang w:val="en-US"/>
        </w:rPr>
        <w:t xml:space="preserve"> </w:t>
      </w:r>
      <w:r w:rsidRPr="00385E23">
        <w:rPr>
          <w:rFonts w:ascii="ArialMT" w:hAnsi="ArialMT" w:cs="ArialMT"/>
          <w:sz w:val="24"/>
          <w:szCs w:val="24"/>
          <w:lang w:val="en-US"/>
        </w:rPr>
        <w:lastRenderedPageBreak/>
        <w:t>enable a commander to determine likely mined areas. The use of all</w:t>
      </w:r>
      <w:r>
        <w:rPr>
          <w:rFonts w:ascii="ArialMT" w:hAnsi="ArialMT" w:cs="ArialMT"/>
          <w:sz w:val="24"/>
          <w:szCs w:val="24"/>
          <w:lang w:val="en-US"/>
        </w:rPr>
        <w:t xml:space="preserve"> </w:t>
      </w:r>
      <w:r w:rsidRPr="00385E23">
        <w:rPr>
          <w:rFonts w:ascii="ArialMT" w:hAnsi="ArialMT" w:cs="ArialMT"/>
          <w:sz w:val="24"/>
          <w:szCs w:val="24"/>
          <w:lang w:val="en-US"/>
        </w:rPr>
        <w:t>arms/branches reconnaissance, supplemented by engineer reconnaissance</w:t>
      </w:r>
      <w:r>
        <w:rPr>
          <w:rFonts w:ascii="ArialMT" w:hAnsi="ArialMT" w:cs="ArialMT"/>
          <w:sz w:val="24"/>
          <w:szCs w:val="24"/>
          <w:lang w:val="en-US"/>
        </w:rPr>
        <w:t xml:space="preserve"> </w:t>
      </w:r>
      <w:r w:rsidRPr="00385E23">
        <w:rPr>
          <w:rFonts w:ascii="ArialMT" w:hAnsi="ArialMT" w:cs="ArialMT"/>
          <w:sz w:val="24"/>
          <w:szCs w:val="24"/>
          <w:lang w:val="en-US"/>
        </w:rPr>
        <w:t>well forward, will provide timely advice on minefield locations thus allowing a</w:t>
      </w:r>
      <w:r>
        <w:rPr>
          <w:rFonts w:ascii="ArialMT" w:hAnsi="ArialMT" w:cs="ArialMT"/>
          <w:sz w:val="24"/>
          <w:szCs w:val="24"/>
          <w:lang w:val="en-US"/>
        </w:rPr>
        <w:t xml:space="preserve"> </w:t>
      </w:r>
      <w:r w:rsidRPr="00385E23">
        <w:rPr>
          <w:rFonts w:ascii="ArialMT" w:hAnsi="ArialMT" w:cs="ArialMT"/>
          <w:sz w:val="24"/>
          <w:szCs w:val="24"/>
          <w:lang w:val="en-US"/>
        </w:rPr>
        <w:t>commander to adjust the deployment of his force and position breaching</w:t>
      </w:r>
      <w:r>
        <w:rPr>
          <w:rFonts w:ascii="ArialMT" w:hAnsi="ArialMT" w:cs="ArialMT"/>
          <w:sz w:val="24"/>
          <w:szCs w:val="24"/>
          <w:lang w:val="en-US"/>
        </w:rPr>
        <w:t xml:space="preserve"> </w:t>
      </w:r>
      <w:r w:rsidRPr="00385E23">
        <w:rPr>
          <w:rFonts w:ascii="ArialMT" w:hAnsi="ArialMT" w:cs="ArialMT"/>
          <w:sz w:val="24"/>
          <w:szCs w:val="24"/>
          <w:lang w:val="en-US"/>
        </w:rPr>
        <w:t>equipment so that it can be used quickly. It is essential that planning and</w:t>
      </w:r>
      <w:r>
        <w:rPr>
          <w:rFonts w:ascii="ArialMT" w:hAnsi="ArialMT" w:cs="ArialMT"/>
          <w:sz w:val="24"/>
          <w:szCs w:val="24"/>
          <w:lang w:val="en-US"/>
        </w:rPr>
        <w:t xml:space="preserve"> </w:t>
      </w:r>
      <w:r w:rsidRPr="00385E23">
        <w:rPr>
          <w:rFonts w:ascii="ArialMT" w:hAnsi="ArialMT" w:cs="ArialMT"/>
          <w:sz w:val="24"/>
          <w:szCs w:val="24"/>
          <w:lang w:val="en-US"/>
        </w:rPr>
        <w:t>preparations commence before the obstacle is reached.</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85E23">
        <w:rPr>
          <w:rFonts w:ascii="ArialMT" w:hAnsi="ArialMT" w:cs="ArialMT"/>
          <w:b/>
          <w:sz w:val="24"/>
          <w:szCs w:val="24"/>
          <w:lang w:val="en-US"/>
        </w:rPr>
        <w:t>Minefield Composition.</w:t>
      </w:r>
      <w:r w:rsidRPr="00385E23">
        <w:rPr>
          <w:rFonts w:ascii="ArialMT" w:hAnsi="ArialMT" w:cs="ArialMT"/>
          <w:sz w:val="24"/>
          <w:szCs w:val="24"/>
          <w:lang w:val="en-US"/>
        </w:rPr>
        <w:t xml:space="preserve"> It may not always be necessary to determine the</w:t>
      </w:r>
      <w:r>
        <w:rPr>
          <w:rFonts w:ascii="ArialMT" w:hAnsi="ArialMT" w:cs="ArialMT"/>
          <w:sz w:val="24"/>
          <w:szCs w:val="24"/>
          <w:lang w:val="en-US"/>
        </w:rPr>
        <w:t xml:space="preserve"> </w:t>
      </w:r>
      <w:r w:rsidRPr="00385E23">
        <w:rPr>
          <w:rFonts w:ascii="ArialMT" w:hAnsi="ArialMT" w:cs="ArialMT"/>
          <w:sz w:val="24"/>
          <w:szCs w:val="24"/>
          <w:lang w:val="en-US"/>
        </w:rPr>
        <w:t>exact composition of a minefield, particularly if a combination of explosive</w:t>
      </w:r>
      <w:r>
        <w:rPr>
          <w:rFonts w:ascii="ArialMT" w:hAnsi="ArialMT" w:cs="ArialMT"/>
          <w:sz w:val="24"/>
          <w:szCs w:val="24"/>
          <w:lang w:val="en-US"/>
        </w:rPr>
        <w:t xml:space="preserve"> </w:t>
      </w:r>
      <w:r w:rsidRPr="00385E23">
        <w:rPr>
          <w:rFonts w:ascii="ArialMT" w:hAnsi="ArialMT" w:cs="ArialMT"/>
          <w:sz w:val="24"/>
          <w:szCs w:val="24"/>
          <w:lang w:val="en-US"/>
        </w:rPr>
        <w:t>breaching and other methods is used. However, if a deliberate operation is to</w:t>
      </w:r>
      <w:r>
        <w:rPr>
          <w:rFonts w:ascii="ArialMT" w:hAnsi="ArialMT" w:cs="ArialMT"/>
          <w:sz w:val="24"/>
          <w:szCs w:val="24"/>
          <w:lang w:val="en-US"/>
        </w:rPr>
        <w:t xml:space="preserve"> </w:t>
      </w:r>
      <w:r w:rsidRPr="00385E23">
        <w:rPr>
          <w:rFonts w:ascii="ArialMT" w:hAnsi="ArialMT" w:cs="ArialMT"/>
          <w:sz w:val="24"/>
          <w:szCs w:val="24"/>
          <w:lang w:val="en-US"/>
        </w:rPr>
        <w:t>be conducted, it is advantageous to determine the composition of a minefield</w:t>
      </w:r>
      <w:r>
        <w:rPr>
          <w:rFonts w:ascii="ArialMT" w:hAnsi="ArialMT" w:cs="ArialMT"/>
          <w:sz w:val="24"/>
          <w:szCs w:val="24"/>
          <w:lang w:val="en-US"/>
        </w:rPr>
        <w:t xml:space="preserve"> </w:t>
      </w:r>
      <w:r w:rsidRPr="00385E23">
        <w:rPr>
          <w:rFonts w:ascii="ArialMT" w:hAnsi="ArialMT" w:cs="ArialMT"/>
          <w:sz w:val="24"/>
          <w:szCs w:val="24"/>
          <w:lang w:val="en-US"/>
        </w:rPr>
        <w:t>prior to breaching. As a minimum, the width, depth and details of adversant</w:t>
      </w:r>
      <w:r>
        <w:rPr>
          <w:rFonts w:ascii="ArialMT" w:hAnsi="ArialMT" w:cs="ArialMT"/>
          <w:sz w:val="24"/>
          <w:szCs w:val="24"/>
          <w:lang w:val="en-US"/>
        </w:rPr>
        <w:t xml:space="preserve"> </w:t>
      </w:r>
      <w:r w:rsidRPr="00385E23">
        <w:rPr>
          <w:rFonts w:ascii="ArialMT" w:hAnsi="ArialMT" w:cs="ArialMT"/>
          <w:sz w:val="24"/>
          <w:szCs w:val="24"/>
          <w:lang w:val="en-US"/>
        </w:rPr>
        <w:t>weapons covering the minefield are essential.</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85E23">
        <w:rPr>
          <w:rFonts w:ascii="ArialMT" w:hAnsi="ArialMT" w:cs="ArialMT"/>
          <w:b/>
          <w:sz w:val="24"/>
          <w:szCs w:val="24"/>
          <w:lang w:val="en-US"/>
        </w:rPr>
        <w:t>Breaching.</w:t>
      </w:r>
      <w:r w:rsidRPr="00385E23">
        <w:rPr>
          <w:rFonts w:ascii="ArialMT" w:hAnsi="ArialMT" w:cs="ArialMT"/>
          <w:sz w:val="24"/>
          <w:szCs w:val="24"/>
          <w:lang w:val="en-US"/>
        </w:rPr>
        <w:t xml:space="preserve"> Breaching may be conducted as a hasty or deliberate operation,</w:t>
      </w:r>
      <w:r>
        <w:rPr>
          <w:rFonts w:ascii="ArialMT" w:hAnsi="ArialMT" w:cs="ArialMT"/>
          <w:sz w:val="24"/>
          <w:szCs w:val="24"/>
          <w:lang w:val="en-US"/>
        </w:rPr>
        <w:t xml:space="preserve"> </w:t>
      </w:r>
      <w:r w:rsidRPr="00385E23">
        <w:rPr>
          <w:rFonts w:ascii="ArialMT" w:hAnsi="ArialMT" w:cs="ArialMT"/>
          <w:sz w:val="24"/>
          <w:szCs w:val="24"/>
          <w:lang w:val="en-US"/>
        </w:rPr>
        <w:t>by hand, mechanical or explosive means, or using a combination of means.</w:t>
      </w:r>
      <w:r>
        <w:rPr>
          <w:rFonts w:ascii="ArialMT" w:hAnsi="ArialMT" w:cs="ArialMT"/>
          <w:sz w:val="24"/>
          <w:szCs w:val="24"/>
          <w:lang w:val="en-US"/>
        </w:rPr>
        <w:t xml:space="preserve"> </w:t>
      </w:r>
      <w:r w:rsidRPr="00385E23">
        <w:rPr>
          <w:rFonts w:ascii="ArialMT" w:hAnsi="ArialMT" w:cs="ArialMT"/>
          <w:sz w:val="24"/>
          <w:szCs w:val="24"/>
          <w:lang w:val="en-US"/>
        </w:rPr>
        <w:t>Once lanes are established they are marked in accordance with STANAG</w:t>
      </w:r>
      <w:r>
        <w:rPr>
          <w:rFonts w:ascii="ArialMT" w:hAnsi="ArialMT" w:cs="ArialMT"/>
          <w:sz w:val="24"/>
          <w:szCs w:val="24"/>
          <w:lang w:val="en-US"/>
        </w:rPr>
        <w:t xml:space="preserve"> </w:t>
      </w:r>
      <w:r w:rsidRPr="00385E23">
        <w:rPr>
          <w:rFonts w:ascii="ArialMT" w:hAnsi="ArialMT" w:cs="ArialMT"/>
          <w:sz w:val="24"/>
          <w:szCs w:val="24"/>
          <w:lang w:val="en-US"/>
        </w:rPr>
        <w:t>2036.</w:t>
      </w:r>
    </w:p>
    <w:p w:rsidR="00385E23" w:rsidRPr="00385E23" w:rsidRDefault="00385E23" w:rsidP="00385E23">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85E23">
        <w:rPr>
          <w:rFonts w:ascii="ArialMT" w:hAnsi="ArialMT" w:cs="ArialMT"/>
          <w:b/>
          <w:sz w:val="24"/>
          <w:szCs w:val="24"/>
          <w:lang w:val="en-US"/>
        </w:rPr>
        <w:t>Hasty Breach.</w:t>
      </w:r>
      <w:r w:rsidRPr="00385E23">
        <w:rPr>
          <w:rFonts w:ascii="ArialMT" w:hAnsi="ArialMT" w:cs="ArialMT"/>
          <w:sz w:val="24"/>
          <w:szCs w:val="24"/>
          <w:lang w:val="en-US"/>
        </w:rPr>
        <w:t xml:space="preserve"> An attacking force will attempt to breach from the march using</w:t>
      </w:r>
      <w:r>
        <w:rPr>
          <w:rFonts w:ascii="ArialMT" w:hAnsi="ArialMT" w:cs="ArialMT"/>
          <w:sz w:val="24"/>
          <w:szCs w:val="24"/>
          <w:lang w:val="en-US"/>
        </w:rPr>
        <w:t xml:space="preserve"> </w:t>
      </w:r>
      <w:r w:rsidRPr="00385E23">
        <w:rPr>
          <w:rFonts w:ascii="ArialMT" w:hAnsi="ArialMT" w:cs="ArialMT"/>
          <w:sz w:val="24"/>
          <w:szCs w:val="24"/>
          <w:lang w:val="en-US"/>
        </w:rPr>
        <w:t xml:space="preserve">breaching resources within the force. Very little </w:t>
      </w:r>
      <w:proofErr w:type="spellStart"/>
      <w:r w:rsidRPr="00385E23">
        <w:rPr>
          <w:rFonts w:ascii="ArialMT" w:hAnsi="ArialMT" w:cs="ArialMT"/>
          <w:sz w:val="24"/>
          <w:szCs w:val="24"/>
          <w:lang w:val="en-US"/>
        </w:rPr>
        <w:t>reorganisation</w:t>
      </w:r>
      <w:proofErr w:type="spellEnd"/>
      <w:r w:rsidRPr="00385E23">
        <w:rPr>
          <w:rFonts w:ascii="ArialMT" w:hAnsi="ArialMT" w:cs="ArialMT"/>
          <w:sz w:val="24"/>
          <w:szCs w:val="24"/>
          <w:lang w:val="en-US"/>
        </w:rPr>
        <w:t xml:space="preserve"> of the assault</w:t>
      </w:r>
      <w:r>
        <w:rPr>
          <w:rFonts w:ascii="ArialMT" w:hAnsi="ArialMT" w:cs="ArialMT"/>
          <w:sz w:val="24"/>
          <w:szCs w:val="24"/>
          <w:lang w:val="en-US"/>
        </w:rPr>
        <w:t xml:space="preserve"> </w:t>
      </w:r>
      <w:r w:rsidRPr="00385E23">
        <w:rPr>
          <w:rFonts w:ascii="ArialMT" w:hAnsi="ArialMT" w:cs="ArialMT"/>
          <w:sz w:val="24"/>
          <w:szCs w:val="24"/>
          <w:lang w:val="en-US"/>
        </w:rPr>
        <w:t>echelon is required and SOPs may be developed for breaching to commence</w:t>
      </w:r>
      <w:r>
        <w:rPr>
          <w:rFonts w:ascii="ArialMT" w:hAnsi="ArialMT" w:cs="ArialMT"/>
          <w:sz w:val="24"/>
          <w:szCs w:val="24"/>
          <w:lang w:val="en-US"/>
        </w:rPr>
        <w:t xml:space="preserve"> </w:t>
      </w:r>
      <w:r w:rsidRPr="00385E23">
        <w:rPr>
          <w:rFonts w:ascii="ArialMT" w:hAnsi="ArialMT" w:cs="ArialMT"/>
          <w:sz w:val="24"/>
          <w:szCs w:val="24"/>
          <w:lang w:val="en-US"/>
        </w:rPr>
        <w:t>with little or no additional orders being given. Engineer support will come from</w:t>
      </w:r>
      <w:r>
        <w:rPr>
          <w:rFonts w:ascii="ArialMT" w:hAnsi="ArialMT" w:cs="ArialMT"/>
          <w:sz w:val="24"/>
          <w:szCs w:val="24"/>
          <w:lang w:val="en-US"/>
        </w:rPr>
        <w:t xml:space="preserve"> </w:t>
      </w:r>
      <w:r w:rsidRPr="00385E23">
        <w:rPr>
          <w:rFonts w:ascii="ArialMT" w:hAnsi="ArialMT" w:cs="ArialMT"/>
          <w:sz w:val="24"/>
          <w:szCs w:val="24"/>
          <w:lang w:val="en-US"/>
        </w:rPr>
        <w:t>resources on hand. The scope of engineer support can include</w:t>
      </w:r>
      <w:r>
        <w:rPr>
          <w:rFonts w:ascii="ArialMT" w:hAnsi="ArialMT" w:cs="ArialMT"/>
          <w:sz w:val="24"/>
          <w:szCs w:val="24"/>
          <w:lang w:val="en-US"/>
        </w:rPr>
        <w:t xml:space="preserve"> </w:t>
      </w:r>
      <w:r w:rsidRPr="00385E23">
        <w:rPr>
          <w:rFonts w:ascii="ArialMT" w:hAnsi="ArialMT" w:cs="ArialMT"/>
          <w:sz w:val="24"/>
          <w:szCs w:val="24"/>
          <w:lang w:val="en-US"/>
        </w:rPr>
        <w:t>reconnaissance, provision of advice, and the breaching, proving, marking and</w:t>
      </w:r>
      <w:r>
        <w:rPr>
          <w:rFonts w:ascii="ArialMT" w:hAnsi="ArialMT" w:cs="ArialMT"/>
          <w:sz w:val="24"/>
          <w:szCs w:val="24"/>
          <w:lang w:val="en-US"/>
        </w:rPr>
        <w:t xml:space="preserve"> </w:t>
      </w:r>
      <w:r w:rsidRPr="00385E23">
        <w:rPr>
          <w:rFonts w:ascii="ArialMT" w:hAnsi="ArialMT" w:cs="ArialMT"/>
          <w:sz w:val="24"/>
          <w:szCs w:val="24"/>
          <w:lang w:val="en-US"/>
        </w:rPr>
        <w:t>maintenance of lanes.</w:t>
      </w:r>
    </w:p>
    <w:p w:rsidR="00385E23" w:rsidRPr="00385E23" w:rsidRDefault="00385E23"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b/>
          <w:sz w:val="24"/>
          <w:szCs w:val="24"/>
          <w:lang w:val="en-US"/>
        </w:rPr>
        <w:t>Deliberate Breach.</w:t>
      </w:r>
      <w:r w:rsidRPr="00385E23">
        <w:rPr>
          <w:rFonts w:ascii="ArialMT" w:hAnsi="ArialMT" w:cs="ArialMT"/>
          <w:sz w:val="24"/>
          <w:szCs w:val="24"/>
          <w:lang w:val="en-US"/>
        </w:rPr>
        <w:t xml:space="preserve"> If a breach cannot be conducted from the march or if the</w:t>
      </w:r>
      <w:r>
        <w:rPr>
          <w:rFonts w:ascii="ArialMT" w:hAnsi="ArialMT" w:cs="ArialMT"/>
          <w:sz w:val="24"/>
          <w:szCs w:val="24"/>
          <w:lang w:val="en-US"/>
        </w:rPr>
        <w:t xml:space="preserve"> </w:t>
      </w:r>
      <w:r w:rsidRPr="00385E23">
        <w:rPr>
          <w:rFonts w:ascii="ArialMT" w:hAnsi="ArialMT" w:cs="ArialMT"/>
          <w:sz w:val="24"/>
          <w:szCs w:val="24"/>
          <w:lang w:val="en-US"/>
        </w:rPr>
        <w:t>obstacle is too complex to be crossed using the resources on hand, deliberate</w:t>
      </w:r>
      <w:r>
        <w:rPr>
          <w:rFonts w:ascii="ArialMT" w:hAnsi="ArialMT" w:cs="ArialMT"/>
          <w:sz w:val="24"/>
          <w:szCs w:val="24"/>
          <w:lang w:val="en-US"/>
        </w:rPr>
        <w:t xml:space="preserve"> </w:t>
      </w:r>
      <w:r w:rsidRPr="00385E23">
        <w:rPr>
          <w:rFonts w:ascii="ArialMT" w:hAnsi="ArialMT" w:cs="ArialMT"/>
          <w:sz w:val="24"/>
          <w:szCs w:val="24"/>
          <w:lang w:val="en-US"/>
        </w:rPr>
        <w:t>breaching will be attempted. The resultant loss of momentum has to be</w:t>
      </w:r>
      <w:r>
        <w:rPr>
          <w:rFonts w:ascii="ArialMT" w:hAnsi="ArialMT" w:cs="ArialMT"/>
          <w:sz w:val="24"/>
          <w:szCs w:val="24"/>
          <w:lang w:val="en-US"/>
        </w:rPr>
        <w:t xml:space="preserve"> </w:t>
      </w:r>
      <w:r w:rsidRPr="00385E23">
        <w:rPr>
          <w:rFonts w:ascii="ArialMT" w:hAnsi="ArialMT" w:cs="ArialMT"/>
          <w:sz w:val="24"/>
          <w:szCs w:val="24"/>
          <w:lang w:val="en-US"/>
        </w:rPr>
        <w:t>accepted as more time is required for reconnaissance, planning and the buildup</w:t>
      </w:r>
      <w:r>
        <w:rPr>
          <w:rFonts w:ascii="ArialMT" w:hAnsi="ArialMT" w:cs="ArialMT"/>
          <w:sz w:val="24"/>
          <w:szCs w:val="24"/>
          <w:lang w:val="en-US"/>
        </w:rPr>
        <w:t xml:space="preserve"> </w:t>
      </w:r>
      <w:r w:rsidRPr="00385E23">
        <w:rPr>
          <w:rFonts w:ascii="ArialMT" w:hAnsi="ArialMT" w:cs="ArialMT"/>
          <w:sz w:val="24"/>
          <w:szCs w:val="24"/>
          <w:lang w:val="en-US"/>
        </w:rPr>
        <w:t>of necessary resources. Engineer support to the deliberate breach is</w:t>
      </w:r>
      <w:r>
        <w:rPr>
          <w:rFonts w:ascii="ArialMT" w:hAnsi="ArialMT" w:cs="ArialMT"/>
          <w:sz w:val="24"/>
          <w:szCs w:val="24"/>
          <w:lang w:val="en-US"/>
        </w:rPr>
        <w:t xml:space="preserve"> </w:t>
      </w:r>
      <w:r w:rsidRPr="00385E23">
        <w:rPr>
          <w:rFonts w:ascii="ArialMT" w:hAnsi="ArialMT" w:cs="ArialMT"/>
          <w:sz w:val="24"/>
          <w:szCs w:val="24"/>
          <w:lang w:val="en-US"/>
        </w:rPr>
        <w:t>extensive. Timely and accurate intelligence is required to determine the extent</w:t>
      </w:r>
      <w:r>
        <w:rPr>
          <w:rFonts w:ascii="ArialMT" w:hAnsi="ArialMT" w:cs="ArialMT"/>
          <w:sz w:val="24"/>
          <w:szCs w:val="24"/>
          <w:lang w:val="en-US"/>
        </w:rPr>
        <w:t xml:space="preserve"> </w:t>
      </w:r>
      <w:r w:rsidRPr="00385E23">
        <w:rPr>
          <w:rFonts w:ascii="ArialMT" w:hAnsi="ArialMT" w:cs="ArialMT"/>
          <w:sz w:val="24"/>
          <w:szCs w:val="24"/>
          <w:lang w:val="en-US"/>
        </w:rPr>
        <w:t>and composition of the minefield, and hence the structure of the breaching</w:t>
      </w:r>
      <w:r>
        <w:rPr>
          <w:rFonts w:ascii="ArialMT" w:hAnsi="ArialMT" w:cs="ArialMT"/>
          <w:sz w:val="24"/>
          <w:szCs w:val="24"/>
          <w:lang w:val="en-US"/>
        </w:rPr>
        <w:t xml:space="preserve"> </w:t>
      </w:r>
      <w:r w:rsidRPr="00385E23">
        <w:rPr>
          <w:rFonts w:ascii="ArialMT" w:hAnsi="ArialMT" w:cs="ArialMT"/>
          <w:sz w:val="24"/>
          <w:szCs w:val="24"/>
          <w:lang w:val="en-US"/>
        </w:rPr>
        <w:t xml:space="preserve">force. This force normally consists of infantry, </w:t>
      </w:r>
      <w:proofErr w:type="spellStart"/>
      <w:r w:rsidRPr="00385E23">
        <w:rPr>
          <w:rFonts w:ascii="ArialMT" w:hAnsi="ArialMT" w:cs="ArialMT"/>
          <w:sz w:val="24"/>
          <w:szCs w:val="24"/>
          <w:lang w:val="en-US"/>
        </w:rPr>
        <w:t>armour</w:t>
      </w:r>
      <w:proofErr w:type="spellEnd"/>
      <w:r w:rsidRPr="00385E23">
        <w:rPr>
          <w:rFonts w:ascii="ArialMT" w:hAnsi="ArialMT" w:cs="ArialMT"/>
          <w:sz w:val="24"/>
          <w:szCs w:val="24"/>
          <w:lang w:val="en-US"/>
        </w:rPr>
        <w:t>, engineers, indirect fire</w:t>
      </w:r>
      <w:r>
        <w:rPr>
          <w:rFonts w:ascii="ArialMT" w:hAnsi="ArialMT" w:cs="ArialMT"/>
          <w:sz w:val="24"/>
          <w:szCs w:val="24"/>
          <w:lang w:val="en-US"/>
        </w:rPr>
        <w:t xml:space="preserve"> </w:t>
      </w:r>
      <w:r w:rsidRPr="00385E23">
        <w:rPr>
          <w:rFonts w:ascii="ArialMT" w:hAnsi="ArialMT" w:cs="ArialMT"/>
          <w:sz w:val="24"/>
          <w:szCs w:val="24"/>
          <w:lang w:val="en-US"/>
        </w:rPr>
        <w:t>support and close air support (CAS). Engineer support to a deliberate breach is</w:t>
      </w:r>
      <w:r>
        <w:rPr>
          <w:rFonts w:ascii="ArialMT" w:hAnsi="ArialMT" w:cs="ArialMT"/>
          <w:sz w:val="24"/>
          <w:szCs w:val="24"/>
          <w:lang w:val="en-US"/>
        </w:rPr>
        <w:t xml:space="preserve"> </w:t>
      </w:r>
      <w:r w:rsidRPr="00385E23">
        <w:rPr>
          <w:rFonts w:ascii="ArialMT" w:hAnsi="ArialMT" w:cs="ArialMT"/>
          <w:sz w:val="24"/>
          <w:szCs w:val="24"/>
          <w:lang w:val="en-US"/>
        </w:rPr>
        <w:t>likely to include the following:</w:t>
      </w:r>
    </w:p>
    <w:p w:rsidR="00385E23" w:rsidRPr="003318CF" w:rsidRDefault="00385E23"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Detailed reconnaissance of the minefield to determine locations of mine</w:t>
      </w:r>
      <w:r w:rsidRPr="003318CF">
        <w:rPr>
          <w:rFonts w:ascii="ArialMT" w:hAnsi="ArialMT" w:cs="ArialMT"/>
          <w:sz w:val="24"/>
          <w:szCs w:val="24"/>
          <w:lang w:val="en-US"/>
        </w:rPr>
        <w:t xml:space="preserve"> </w:t>
      </w:r>
      <w:r w:rsidRPr="003318CF">
        <w:rPr>
          <w:rFonts w:ascii="ArialMT" w:hAnsi="ArialMT" w:cs="ArialMT"/>
          <w:sz w:val="24"/>
          <w:szCs w:val="24"/>
          <w:lang w:val="en-US"/>
        </w:rPr>
        <w:t>rows and types of mines.</w:t>
      </w:r>
    </w:p>
    <w:p w:rsidR="00385E23" w:rsidRPr="00385E23" w:rsidRDefault="00385E23"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85E23">
        <w:rPr>
          <w:rFonts w:ascii="ArialMT" w:hAnsi="ArialMT" w:cs="ArialMT"/>
          <w:sz w:val="24"/>
          <w:szCs w:val="24"/>
          <w:lang w:val="en-US"/>
        </w:rPr>
        <w:t>Provision of engineer advice to commanders.</w:t>
      </w:r>
    </w:p>
    <w:p w:rsidR="00385E23" w:rsidRPr="00385E23" w:rsidRDefault="00385E23"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85E23">
        <w:rPr>
          <w:rFonts w:ascii="ArialMT" w:hAnsi="ArialMT" w:cs="ArialMT"/>
          <w:sz w:val="24"/>
          <w:szCs w:val="24"/>
          <w:lang w:val="en-US"/>
        </w:rPr>
        <w:t>Provision of special engineer equipment and personnel to assist in the</w:t>
      </w:r>
      <w:r>
        <w:rPr>
          <w:rFonts w:ascii="ArialMT" w:hAnsi="ArialMT" w:cs="ArialMT"/>
          <w:sz w:val="24"/>
          <w:szCs w:val="24"/>
          <w:lang w:val="en-US"/>
        </w:rPr>
        <w:t xml:space="preserve"> </w:t>
      </w:r>
      <w:r w:rsidRPr="00385E23">
        <w:rPr>
          <w:rFonts w:ascii="ArialMT" w:hAnsi="ArialMT" w:cs="ArialMT"/>
          <w:sz w:val="24"/>
          <w:szCs w:val="24"/>
          <w:lang w:val="en-US"/>
        </w:rPr>
        <w:t>conduct of the breach.</w:t>
      </w:r>
    </w:p>
    <w:p w:rsidR="00385E23" w:rsidRDefault="00385E23"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85E23">
        <w:rPr>
          <w:rFonts w:ascii="ArialMT" w:hAnsi="ArialMT" w:cs="ArialMT"/>
          <w:sz w:val="24"/>
          <w:szCs w:val="24"/>
          <w:lang w:val="en-US"/>
        </w:rPr>
        <w:t>Proving, marking and maintenance of lanes.</w:t>
      </w:r>
    </w:p>
    <w:p w:rsidR="00385E23" w:rsidRDefault="003318CF" w:rsidP="003318CF">
      <w:pPr>
        <w:autoSpaceDE w:val="0"/>
        <w:autoSpaceDN w:val="0"/>
        <w:adjustRightInd w:val="0"/>
        <w:spacing w:after="120" w:line="240" w:lineRule="auto"/>
        <w:jc w:val="both"/>
        <w:rPr>
          <w:rFonts w:ascii="ArialMT" w:hAnsi="ArialMT" w:cs="ArialMT"/>
          <w:sz w:val="24"/>
          <w:szCs w:val="24"/>
          <w:lang w:val="en-US"/>
        </w:rPr>
      </w:pPr>
      <w:proofErr w:type="gramStart"/>
      <w:r w:rsidRPr="003318CF">
        <w:rPr>
          <w:rFonts w:ascii="ArialMT" w:hAnsi="ArialMT" w:cs="ArialMT"/>
          <w:b/>
          <w:sz w:val="24"/>
          <w:szCs w:val="24"/>
          <w:lang w:val="en-US"/>
        </w:rPr>
        <w:t>Short Gap Crossing.</w:t>
      </w:r>
      <w:proofErr w:type="gramEnd"/>
      <w:r w:rsidRPr="003318CF">
        <w:rPr>
          <w:rFonts w:ascii="ArialMT" w:hAnsi="ArialMT" w:cs="ArialMT"/>
          <w:b/>
          <w:sz w:val="24"/>
          <w:szCs w:val="24"/>
          <w:lang w:val="en-US"/>
        </w:rPr>
        <w:t xml:space="preserve"> </w:t>
      </w:r>
      <w:r w:rsidRPr="003318CF">
        <w:rPr>
          <w:rFonts w:ascii="ArialMT" w:hAnsi="ArialMT" w:cs="ArialMT"/>
          <w:sz w:val="24"/>
          <w:szCs w:val="24"/>
          <w:lang w:val="en-US"/>
        </w:rPr>
        <w:t>Preparation for the crossing of short gaps must be</w:t>
      </w:r>
      <w:r>
        <w:rPr>
          <w:rFonts w:ascii="ArialMT" w:hAnsi="ArialMT" w:cs="ArialMT"/>
          <w:sz w:val="24"/>
          <w:szCs w:val="24"/>
          <w:lang w:val="en-US"/>
        </w:rPr>
        <w:t xml:space="preserve"> </w:t>
      </w:r>
      <w:r w:rsidRPr="003318CF">
        <w:rPr>
          <w:rFonts w:ascii="ArialMT" w:hAnsi="ArialMT" w:cs="ArialMT"/>
          <w:sz w:val="24"/>
          <w:szCs w:val="24"/>
          <w:lang w:val="en-US"/>
        </w:rPr>
        <w:t>preceded by map and terrain analysis as well as air and ground reconnaissance</w:t>
      </w:r>
      <w:r>
        <w:rPr>
          <w:rFonts w:ascii="ArialMT" w:hAnsi="ArialMT" w:cs="ArialMT"/>
          <w:sz w:val="24"/>
          <w:szCs w:val="24"/>
          <w:lang w:val="en-US"/>
        </w:rPr>
        <w:t xml:space="preserve"> </w:t>
      </w:r>
      <w:r w:rsidRPr="003318CF">
        <w:rPr>
          <w:rFonts w:ascii="ArialMT" w:hAnsi="ArialMT" w:cs="ArialMT"/>
          <w:sz w:val="24"/>
          <w:szCs w:val="24"/>
          <w:lang w:val="en-US"/>
        </w:rPr>
        <w:t>to determine gap locations, widths and the grouping of engineer resources to</w:t>
      </w:r>
      <w:r>
        <w:rPr>
          <w:rFonts w:ascii="ArialMT" w:hAnsi="ArialMT" w:cs="ArialMT"/>
          <w:sz w:val="24"/>
          <w:szCs w:val="24"/>
          <w:lang w:val="en-US"/>
        </w:rPr>
        <w:t xml:space="preserve"> </w:t>
      </w:r>
      <w:r w:rsidRPr="003318CF">
        <w:rPr>
          <w:rFonts w:ascii="ArialMT" w:hAnsi="ArialMT" w:cs="ArialMT"/>
          <w:sz w:val="24"/>
          <w:szCs w:val="24"/>
          <w:lang w:val="en-US"/>
        </w:rPr>
        <w:t>support manoeuvre units. Short gaps are normally crossed from the march by</w:t>
      </w:r>
      <w:r>
        <w:rPr>
          <w:rFonts w:ascii="ArialMT" w:hAnsi="ArialMT" w:cs="ArialMT"/>
          <w:sz w:val="24"/>
          <w:szCs w:val="24"/>
          <w:lang w:val="en-US"/>
        </w:rPr>
        <w:t xml:space="preserve"> </w:t>
      </w:r>
      <w:r w:rsidRPr="003318CF">
        <w:rPr>
          <w:rFonts w:ascii="ArialMT" w:hAnsi="ArialMT" w:cs="ArialMT"/>
          <w:sz w:val="24"/>
          <w:szCs w:val="24"/>
          <w:lang w:val="en-US"/>
        </w:rPr>
        <w:t>combat units employing organic engineer support or using expedient means.</w:t>
      </w:r>
      <w:r>
        <w:rPr>
          <w:rFonts w:ascii="ArialMT" w:hAnsi="ArialMT" w:cs="ArialMT"/>
          <w:sz w:val="24"/>
          <w:szCs w:val="24"/>
          <w:lang w:val="en-US"/>
        </w:rPr>
        <w:t xml:space="preserve"> </w:t>
      </w:r>
      <w:r w:rsidRPr="003318CF">
        <w:rPr>
          <w:rFonts w:ascii="ArialMT" w:hAnsi="ArialMT" w:cs="ArialMT"/>
          <w:sz w:val="24"/>
          <w:szCs w:val="24"/>
          <w:lang w:val="en-US"/>
        </w:rPr>
        <w:t>Armored engineers employing fascines, vehicle-launched bridges and armored</w:t>
      </w:r>
      <w:r>
        <w:rPr>
          <w:rFonts w:ascii="ArialMT" w:hAnsi="ArialMT" w:cs="ArialMT"/>
          <w:sz w:val="24"/>
          <w:szCs w:val="24"/>
          <w:lang w:val="en-US"/>
        </w:rPr>
        <w:t xml:space="preserve"> </w:t>
      </w:r>
      <w:r w:rsidRPr="003318CF">
        <w:rPr>
          <w:rFonts w:ascii="ArialMT" w:hAnsi="ArialMT" w:cs="ArialMT"/>
          <w:sz w:val="24"/>
          <w:szCs w:val="24"/>
          <w:lang w:val="en-US"/>
        </w:rPr>
        <w:t xml:space="preserve">engineer vehicles will be the likely means of crossing short gaps. </w:t>
      </w:r>
      <w:proofErr w:type="spellStart"/>
      <w:r w:rsidRPr="003318CF">
        <w:rPr>
          <w:rFonts w:ascii="ArialMT" w:hAnsi="ArialMT" w:cs="ArialMT"/>
          <w:sz w:val="24"/>
          <w:szCs w:val="24"/>
          <w:lang w:val="en-US"/>
        </w:rPr>
        <w:t>Vehiclelaunched</w:t>
      </w:r>
      <w:proofErr w:type="spellEnd"/>
      <w:r>
        <w:rPr>
          <w:rFonts w:ascii="ArialMT" w:hAnsi="ArialMT" w:cs="ArialMT"/>
          <w:sz w:val="24"/>
          <w:szCs w:val="24"/>
          <w:lang w:val="en-US"/>
        </w:rPr>
        <w:t xml:space="preserve"> </w:t>
      </w:r>
      <w:r w:rsidRPr="003318CF">
        <w:rPr>
          <w:rFonts w:ascii="ArialMT" w:hAnsi="ArialMT" w:cs="ArialMT"/>
          <w:sz w:val="24"/>
          <w:szCs w:val="24"/>
          <w:lang w:val="en-US"/>
        </w:rPr>
        <w:t>bridges will normally remain in place to be crossed by follow-on</w:t>
      </w:r>
      <w:r>
        <w:rPr>
          <w:rFonts w:ascii="ArialMT" w:hAnsi="ArialMT" w:cs="ArialMT"/>
          <w:sz w:val="24"/>
          <w:szCs w:val="24"/>
          <w:lang w:val="en-US"/>
        </w:rPr>
        <w:t xml:space="preserve"> </w:t>
      </w:r>
      <w:r w:rsidRPr="003318CF">
        <w:rPr>
          <w:rFonts w:ascii="ArialMT" w:hAnsi="ArialMT" w:cs="ArialMT"/>
          <w:sz w:val="24"/>
          <w:szCs w:val="24"/>
          <w:lang w:val="en-US"/>
        </w:rPr>
        <w:t>elements and some logistics, and eventually be replaced by support bridging. In</w:t>
      </w:r>
      <w:r>
        <w:rPr>
          <w:rFonts w:ascii="ArialMT" w:hAnsi="ArialMT" w:cs="ArialMT"/>
          <w:sz w:val="24"/>
          <w:szCs w:val="24"/>
          <w:lang w:val="en-US"/>
        </w:rPr>
        <w:t xml:space="preserve"> </w:t>
      </w:r>
      <w:r w:rsidRPr="003318CF">
        <w:rPr>
          <w:rFonts w:ascii="ArialMT" w:hAnsi="ArialMT" w:cs="ArialMT"/>
          <w:sz w:val="24"/>
          <w:szCs w:val="24"/>
          <w:lang w:val="en-US"/>
        </w:rPr>
        <w:t>addition to the preparation of crossing sites, engineers will also mark the</w:t>
      </w:r>
      <w:r>
        <w:rPr>
          <w:rFonts w:ascii="ArialMT" w:hAnsi="ArialMT" w:cs="ArialMT"/>
          <w:sz w:val="24"/>
          <w:szCs w:val="24"/>
          <w:lang w:val="en-US"/>
        </w:rPr>
        <w:t xml:space="preserve"> </w:t>
      </w:r>
      <w:r w:rsidRPr="003318CF">
        <w:rPr>
          <w:rFonts w:ascii="ArialMT" w:hAnsi="ArialMT" w:cs="ArialMT"/>
          <w:sz w:val="24"/>
          <w:szCs w:val="24"/>
          <w:lang w:val="en-US"/>
        </w:rPr>
        <w:t>immediate approaches and exits in accordance with STANAG 2036.</w:t>
      </w: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proofErr w:type="gramStart"/>
      <w:r w:rsidRPr="003318CF">
        <w:rPr>
          <w:rFonts w:ascii="ArialMT" w:hAnsi="ArialMT" w:cs="ArialMT"/>
          <w:b/>
          <w:sz w:val="24"/>
          <w:szCs w:val="24"/>
          <w:lang w:val="en-US"/>
        </w:rPr>
        <w:lastRenderedPageBreak/>
        <w:t>Opposed Water Crossing Procedures.</w:t>
      </w:r>
      <w:proofErr w:type="gramEnd"/>
      <w:r w:rsidRPr="003318CF">
        <w:rPr>
          <w:rFonts w:ascii="ArialMT" w:hAnsi="ArialMT" w:cs="ArialMT"/>
          <w:sz w:val="24"/>
          <w:szCs w:val="24"/>
          <w:lang w:val="en-US"/>
        </w:rPr>
        <w:t xml:space="preserve"> Water crossing operations will be</w:t>
      </w:r>
      <w:r>
        <w:rPr>
          <w:rFonts w:ascii="ArialMT" w:hAnsi="ArialMT" w:cs="ArialMT"/>
          <w:sz w:val="24"/>
          <w:szCs w:val="24"/>
          <w:lang w:val="en-US"/>
        </w:rPr>
        <w:t xml:space="preserve"> </w:t>
      </w:r>
      <w:r w:rsidRPr="003318CF">
        <w:rPr>
          <w:rFonts w:ascii="ArialMT" w:hAnsi="ArialMT" w:cs="ArialMT"/>
          <w:sz w:val="24"/>
          <w:szCs w:val="24"/>
          <w:lang w:val="en-US"/>
        </w:rPr>
        <w:t>conducted in accordance with STANAG 2395.</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b/>
          <w:sz w:val="24"/>
          <w:szCs w:val="24"/>
          <w:lang w:val="en-US"/>
        </w:rPr>
        <w:t>Deliberate Crossings.</w:t>
      </w:r>
      <w:r w:rsidRPr="003318CF">
        <w:rPr>
          <w:rFonts w:ascii="ArialMT" w:hAnsi="ArialMT" w:cs="ArialMT"/>
          <w:sz w:val="24"/>
          <w:szCs w:val="24"/>
          <w:lang w:val="en-US"/>
        </w:rPr>
        <w:t xml:space="preserve"> When a water obstacle cannot be crossed from the</w:t>
      </w:r>
      <w:r>
        <w:rPr>
          <w:rFonts w:ascii="ArialMT" w:hAnsi="ArialMT" w:cs="ArialMT"/>
          <w:sz w:val="24"/>
          <w:szCs w:val="24"/>
          <w:lang w:val="en-US"/>
        </w:rPr>
        <w:t xml:space="preserve"> </w:t>
      </w:r>
      <w:r w:rsidRPr="003318CF">
        <w:rPr>
          <w:rFonts w:ascii="ArialMT" w:hAnsi="ArialMT" w:cs="ArialMT"/>
          <w:sz w:val="24"/>
          <w:szCs w:val="24"/>
          <w:lang w:val="en-US"/>
        </w:rPr>
        <w:t>march, using existing bridges, fording, swimming or on-hand bridging</w:t>
      </w:r>
      <w:r>
        <w:rPr>
          <w:rFonts w:ascii="ArialMT" w:hAnsi="ArialMT" w:cs="ArialMT"/>
          <w:sz w:val="24"/>
          <w:szCs w:val="24"/>
          <w:lang w:val="en-US"/>
        </w:rPr>
        <w:t xml:space="preserve"> </w:t>
      </w:r>
      <w:r w:rsidRPr="003318CF">
        <w:rPr>
          <w:rFonts w:ascii="ArialMT" w:hAnsi="ArialMT" w:cs="ArialMT"/>
          <w:sz w:val="24"/>
          <w:szCs w:val="24"/>
          <w:lang w:val="en-US"/>
        </w:rPr>
        <w:t>resources, and the assaulting force is in contact with the adversant, a</w:t>
      </w:r>
      <w:r>
        <w:rPr>
          <w:rFonts w:ascii="ArialMT" w:hAnsi="ArialMT" w:cs="ArialMT"/>
          <w:sz w:val="24"/>
          <w:szCs w:val="24"/>
          <w:lang w:val="en-US"/>
        </w:rPr>
        <w:t xml:space="preserve"> </w:t>
      </w:r>
      <w:r w:rsidRPr="003318CF">
        <w:rPr>
          <w:rFonts w:ascii="ArialMT" w:hAnsi="ArialMT" w:cs="ArialMT"/>
          <w:sz w:val="24"/>
          <w:szCs w:val="24"/>
          <w:lang w:val="en-US"/>
        </w:rPr>
        <w:t>deliberate crossing operation will have to be carried out. The crossing may be</w:t>
      </w:r>
      <w:r>
        <w:rPr>
          <w:rFonts w:ascii="ArialMT" w:hAnsi="ArialMT" w:cs="ArialMT"/>
          <w:sz w:val="24"/>
          <w:szCs w:val="24"/>
          <w:lang w:val="en-US"/>
        </w:rPr>
        <w:t xml:space="preserve"> </w:t>
      </w:r>
      <w:r w:rsidRPr="003318CF">
        <w:rPr>
          <w:rFonts w:ascii="ArialMT" w:hAnsi="ArialMT" w:cs="ArialMT"/>
          <w:sz w:val="24"/>
          <w:szCs w:val="24"/>
          <w:lang w:val="en-US"/>
        </w:rPr>
        <w:t>conducted in three overlapping phases: assault, buildup and consolidation.</w:t>
      </w:r>
      <w:r>
        <w:rPr>
          <w:rFonts w:ascii="ArialMT" w:hAnsi="ArialMT" w:cs="ArialMT"/>
          <w:sz w:val="24"/>
          <w:szCs w:val="24"/>
          <w:lang w:val="en-US"/>
        </w:rPr>
        <w:t xml:space="preserve"> </w:t>
      </w:r>
      <w:r w:rsidRPr="003318CF">
        <w:rPr>
          <w:rFonts w:ascii="ArialMT" w:hAnsi="ArialMT" w:cs="ArialMT"/>
          <w:sz w:val="24"/>
          <w:szCs w:val="24"/>
          <w:lang w:val="en-US"/>
        </w:rPr>
        <w:t>Two main forces may be involved: a bridgehead force and a break-out force.</w:t>
      </w:r>
      <w:r>
        <w:rPr>
          <w:rFonts w:ascii="ArialMT" w:hAnsi="ArialMT" w:cs="ArialMT"/>
          <w:sz w:val="24"/>
          <w:szCs w:val="24"/>
          <w:lang w:val="en-US"/>
        </w:rPr>
        <w:t xml:space="preserve"> </w:t>
      </w:r>
      <w:r w:rsidRPr="003318CF">
        <w:rPr>
          <w:rFonts w:ascii="ArialMT" w:hAnsi="ArialMT" w:cs="ArialMT"/>
          <w:sz w:val="24"/>
          <w:szCs w:val="24"/>
          <w:lang w:val="en-US"/>
        </w:rPr>
        <w:t>The critical functions of a water crossing are: security, movement control,</w:t>
      </w:r>
      <w:r>
        <w:rPr>
          <w:rFonts w:ascii="ArialMT" w:hAnsi="ArialMT" w:cs="ArialMT"/>
          <w:sz w:val="24"/>
          <w:szCs w:val="24"/>
          <w:lang w:val="en-US"/>
        </w:rPr>
        <w:t xml:space="preserve"> </w:t>
      </w:r>
      <w:r w:rsidRPr="003318CF">
        <w:rPr>
          <w:rFonts w:ascii="ArialMT" w:hAnsi="ArialMT" w:cs="ArialMT"/>
          <w:sz w:val="24"/>
          <w:szCs w:val="24"/>
          <w:lang w:val="en-US"/>
        </w:rPr>
        <w:t>terrain control and crossing support.</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b/>
          <w:sz w:val="24"/>
          <w:szCs w:val="24"/>
          <w:lang w:val="en-US"/>
        </w:rPr>
      </w:pPr>
      <w:r w:rsidRPr="003318CF">
        <w:rPr>
          <w:rFonts w:ascii="ArialMT" w:hAnsi="ArialMT" w:cs="ArialMT"/>
          <w:b/>
          <w:sz w:val="24"/>
          <w:szCs w:val="24"/>
          <w:lang w:val="en-US"/>
        </w:rPr>
        <w:t>Movement Control.</w:t>
      </w:r>
    </w:p>
    <w:p w:rsidR="003318CF" w:rsidRPr="003318CF"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Planning and control of movement across water obstacles is the</w:t>
      </w:r>
      <w:r>
        <w:rPr>
          <w:rFonts w:ascii="ArialMT" w:hAnsi="ArialMT" w:cs="ArialMT"/>
          <w:sz w:val="24"/>
          <w:szCs w:val="24"/>
          <w:lang w:val="en-US"/>
        </w:rPr>
        <w:t xml:space="preserve"> </w:t>
      </w:r>
      <w:r w:rsidRPr="003318CF">
        <w:rPr>
          <w:rFonts w:ascii="ArialMT" w:hAnsi="ArialMT" w:cs="ArialMT"/>
          <w:sz w:val="24"/>
          <w:szCs w:val="24"/>
          <w:lang w:val="en-US"/>
        </w:rPr>
        <w:t>responsibility of the tactical commander of the crossing operation. He must</w:t>
      </w:r>
      <w:r>
        <w:rPr>
          <w:rFonts w:ascii="ArialMT" w:hAnsi="ArialMT" w:cs="ArialMT"/>
          <w:sz w:val="24"/>
          <w:szCs w:val="24"/>
          <w:lang w:val="en-US"/>
        </w:rPr>
        <w:t xml:space="preserve"> </w:t>
      </w:r>
      <w:r w:rsidRPr="003318CF">
        <w:rPr>
          <w:rFonts w:ascii="ArialMT" w:hAnsi="ArialMT" w:cs="ArialMT"/>
          <w:sz w:val="24"/>
          <w:szCs w:val="24"/>
          <w:lang w:val="en-US"/>
        </w:rPr>
        <w:t>be aware of the effect that the composition of forces needed on the far side</w:t>
      </w:r>
      <w:r>
        <w:rPr>
          <w:rFonts w:ascii="ArialMT" w:hAnsi="ArialMT" w:cs="ArialMT"/>
          <w:sz w:val="24"/>
          <w:szCs w:val="24"/>
          <w:lang w:val="en-US"/>
        </w:rPr>
        <w:t xml:space="preserve"> </w:t>
      </w:r>
      <w:r w:rsidRPr="003318CF">
        <w:rPr>
          <w:rFonts w:ascii="ArialMT" w:hAnsi="ArialMT" w:cs="ArialMT"/>
          <w:sz w:val="24"/>
          <w:szCs w:val="24"/>
          <w:lang w:val="en-US"/>
        </w:rPr>
        <w:t>of the obstacle will have on these functions and develop his crossing plan</w:t>
      </w:r>
      <w:r>
        <w:rPr>
          <w:rFonts w:ascii="ArialMT" w:hAnsi="ArialMT" w:cs="ArialMT"/>
          <w:sz w:val="24"/>
          <w:szCs w:val="24"/>
          <w:lang w:val="en-US"/>
        </w:rPr>
        <w:t xml:space="preserve"> </w:t>
      </w:r>
      <w:r w:rsidRPr="003318CF">
        <w:rPr>
          <w:rFonts w:ascii="ArialMT" w:hAnsi="ArialMT" w:cs="ArialMT"/>
          <w:sz w:val="24"/>
          <w:szCs w:val="24"/>
          <w:lang w:val="en-US"/>
        </w:rPr>
        <w:t>accordingly.</w:t>
      </w:r>
    </w:p>
    <w:p w:rsidR="003318CF" w:rsidRPr="003318CF"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 xml:space="preserve">The movement control </w:t>
      </w:r>
      <w:proofErr w:type="spellStart"/>
      <w:r w:rsidRPr="003318CF">
        <w:rPr>
          <w:rFonts w:ascii="ArialMT" w:hAnsi="ArialMT" w:cs="ArialMT"/>
          <w:sz w:val="24"/>
          <w:szCs w:val="24"/>
          <w:lang w:val="en-US"/>
        </w:rPr>
        <w:t>organisation</w:t>
      </w:r>
      <w:proofErr w:type="spellEnd"/>
      <w:r w:rsidRPr="003318CF">
        <w:rPr>
          <w:rFonts w:ascii="ArialMT" w:hAnsi="ArialMT" w:cs="ArialMT"/>
          <w:sz w:val="24"/>
          <w:szCs w:val="24"/>
          <w:lang w:val="en-US"/>
        </w:rPr>
        <w:t xml:space="preserve"> will be responsible for ensuring a</w:t>
      </w:r>
      <w:r>
        <w:rPr>
          <w:rFonts w:ascii="ArialMT" w:hAnsi="ArialMT" w:cs="ArialMT"/>
          <w:sz w:val="24"/>
          <w:szCs w:val="24"/>
          <w:lang w:val="en-US"/>
        </w:rPr>
        <w:t xml:space="preserve"> </w:t>
      </w:r>
      <w:r w:rsidRPr="003318CF">
        <w:rPr>
          <w:rFonts w:ascii="ArialMT" w:hAnsi="ArialMT" w:cs="ArialMT"/>
          <w:sz w:val="24"/>
          <w:szCs w:val="24"/>
          <w:lang w:val="en-US"/>
        </w:rPr>
        <w:t>coordinated and effective movement to and from the crossing sites.</w:t>
      </w:r>
      <w:r>
        <w:rPr>
          <w:rFonts w:ascii="ArialMT" w:hAnsi="ArialMT" w:cs="ArialMT"/>
          <w:sz w:val="24"/>
          <w:szCs w:val="24"/>
          <w:lang w:val="en-US"/>
        </w:rPr>
        <w:t xml:space="preserve"> </w:t>
      </w:r>
    </w:p>
    <w:p w:rsidR="00385E23"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Unit Commanders will be responsible for the movement of their own forces</w:t>
      </w:r>
      <w:r>
        <w:rPr>
          <w:rFonts w:ascii="ArialMT" w:hAnsi="ArialMT" w:cs="ArialMT"/>
          <w:sz w:val="24"/>
          <w:szCs w:val="24"/>
          <w:lang w:val="en-US"/>
        </w:rPr>
        <w:t xml:space="preserve"> </w:t>
      </w:r>
      <w:r w:rsidRPr="003318CF">
        <w:rPr>
          <w:rFonts w:ascii="ArialMT" w:hAnsi="ArialMT" w:cs="ArialMT"/>
          <w:sz w:val="24"/>
          <w:szCs w:val="24"/>
          <w:lang w:val="en-US"/>
        </w:rPr>
        <w:t xml:space="preserve">subject to the instructions of the movement control </w:t>
      </w:r>
      <w:proofErr w:type="spellStart"/>
      <w:r w:rsidRPr="003318CF">
        <w:rPr>
          <w:rFonts w:ascii="ArialMT" w:hAnsi="ArialMT" w:cs="ArialMT"/>
          <w:sz w:val="24"/>
          <w:szCs w:val="24"/>
          <w:lang w:val="en-US"/>
        </w:rPr>
        <w:t>organisation</w:t>
      </w:r>
      <w:proofErr w:type="spellEnd"/>
      <w:r w:rsidRPr="003318CF">
        <w:rPr>
          <w:rFonts w:ascii="ArialMT" w:hAnsi="ArialMT" w:cs="ArialMT"/>
          <w:sz w:val="24"/>
          <w:szCs w:val="24"/>
          <w:lang w:val="en-US"/>
        </w:rPr>
        <w:t xml:space="preserve"> and</w:t>
      </w:r>
      <w:r>
        <w:rPr>
          <w:rFonts w:ascii="ArialMT" w:hAnsi="ArialMT" w:cs="ArialMT"/>
          <w:sz w:val="24"/>
          <w:szCs w:val="24"/>
          <w:lang w:val="en-US"/>
        </w:rPr>
        <w:t xml:space="preserve"> </w:t>
      </w:r>
      <w:r w:rsidRPr="003318CF">
        <w:rPr>
          <w:rFonts w:ascii="ArialMT" w:hAnsi="ArialMT" w:cs="ArialMT"/>
          <w:sz w:val="24"/>
          <w:szCs w:val="24"/>
          <w:lang w:val="en-US"/>
        </w:rPr>
        <w:t>crossing site commanders.</w:t>
      </w:r>
    </w:p>
    <w:p w:rsidR="003318CF" w:rsidRPr="003318CF"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Engineer Advice. Each level of command in a water crossing operation will</w:t>
      </w:r>
      <w:r>
        <w:rPr>
          <w:rFonts w:ascii="ArialMT" w:hAnsi="ArialMT" w:cs="ArialMT"/>
          <w:sz w:val="24"/>
          <w:szCs w:val="24"/>
          <w:lang w:val="en-US"/>
        </w:rPr>
        <w:t xml:space="preserve"> </w:t>
      </w:r>
      <w:r w:rsidRPr="003318CF">
        <w:rPr>
          <w:rFonts w:ascii="ArialMT" w:hAnsi="ArialMT" w:cs="ArialMT"/>
          <w:sz w:val="24"/>
          <w:szCs w:val="24"/>
          <w:lang w:val="en-US"/>
        </w:rPr>
        <w:t>normally have an engineer who is responsible for the technical aspects of</w:t>
      </w:r>
      <w:r>
        <w:rPr>
          <w:rFonts w:ascii="ArialMT" w:hAnsi="ArialMT" w:cs="ArialMT"/>
          <w:sz w:val="24"/>
          <w:szCs w:val="24"/>
          <w:lang w:val="en-US"/>
        </w:rPr>
        <w:t xml:space="preserve"> </w:t>
      </w:r>
      <w:r w:rsidRPr="003318CF">
        <w:rPr>
          <w:rFonts w:ascii="ArialMT" w:hAnsi="ArialMT" w:cs="ArialMT"/>
          <w:sz w:val="24"/>
          <w:szCs w:val="24"/>
          <w:lang w:val="en-US"/>
        </w:rPr>
        <w:t>executing the crossing.</w:t>
      </w:r>
    </w:p>
    <w:p w:rsidR="003318CF" w:rsidRPr="003318CF"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Communications. The crossing plan must take into consideration the need</w:t>
      </w:r>
      <w:r>
        <w:rPr>
          <w:rFonts w:ascii="ArialMT" w:hAnsi="ArialMT" w:cs="ArialMT"/>
          <w:sz w:val="24"/>
          <w:szCs w:val="24"/>
          <w:lang w:val="en-US"/>
        </w:rPr>
        <w:t xml:space="preserve"> </w:t>
      </w:r>
      <w:r w:rsidRPr="003318CF">
        <w:rPr>
          <w:rFonts w:ascii="ArialMT" w:hAnsi="ArialMT" w:cs="ArialMT"/>
          <w:sz w:val="24"/>
          <w:szCs w:val="24"/>
          <w:lang w:val="en-US"/>
        </w:rPr>
        <w:t>for key communications nets. These may include nets for tactical command,</w:t>
      </w:r>
      <w:r>
        <w:rPr>
          <w:rFonts w:ascii="ArialMT" w:hAnsi="ArialMT" w:cs="ArialMT"/>
          <w:sz w:val="24"/>
          <w:szCs w:val="24"/>
          <w:lang w:val="en-US"/>
        </w:rPr>
        <w:t xml:space="preserve"> </w:t>
      </w:r>
      <w:r w:rsidRPr="003318CF">
        <w:rPr>
          <w:rFonts w:ascii="ArialMT" w:hAnsi="ArialMT" w:cs="ArialMT"/>
          <w:sz w:val="24"/>
          <w:szCs w:val="24"/>
          <w:lang w:val="en-US"/>
        </w:rPr>
        <w:t>movement control and engineer command.</w:t>
      </w:r>
    </w:p>
    <w:p w:rsidR="00385E23" w:rsidRDefault="003318CF" w:rsidP="003318CF">
      <w:pPr>
        <w:pStyle w:val="Odstavecseseznamem"/>
        <w:numPr>
          <w:ilvl w:val="0"/>
          <w:numId w:val="32"/>
        </w:num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Other Support. Recovery and medical services should be readily available so</w:t>
      </w:r>
      <w:r>
        <w:rPr>
          <w:rFonts w:ascii="ArialMT" w:hAnsi="ArialMT" w:cs="ArialMT"/>
          <w:sz w:val="24"/>
          <w:szCs w:val="24"/>
          <w:lang w:val="en-US"/>
        </w:rPr>
        <w:t xml:space="preserve"> </w:t>
      </w:r>
      <w:r w:rsidRPr="003318CF">
        <w:rPr>
          <w:rFonts w:ascii="ArialMT" w:hAnsi="ArialMT" w:cs="ArialMT"/>
          <w:sz w:val="24"/>
          <w:szCs w:val="24"/>
          <w:lang w:val="en-US"/>
        </w:rPr>
        <w:t>that delays are minimized.</w:t>
      </w: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b/>
          <w:sz w:val="24"/>
          <w:szCs w:val="24"/>
          <w:lang w:val="en-US"/>
        </w:rPr>
        <w:t xml:space="preserve">Routes for Tactical Movement. </w:t>
      </w:r>
      <w:r w:rsidRPr="003318CF">
        <w:rPr>
          <w:rFonts w:ascii="ArialMT" w:hAnsi="ArialMT" w:cs="ArialMT"/>
          <w:sz w:val="24"/>
          <w:szCs w:val="24"/>
          <w:lang w:val="en-US"/>
        </w:rPr>
        <w:t>Despite the improved mobility of modern combat</w:t>
      </w:r>
      <w:r>
        <w:rPr>
          <w:rFonts w:ascii="ArialMT" w:hAnsi="ArialMT" w:cs="ArialMT"/>
          <w:sz w:val="24"/>
          <w:szCs w:val="24"/>
          <w:lang w:val="en-US"/>
        </w:rPr>
        <w:t xml:space="preserve"> </w:t>
      </w:r>
      <w:r w:rsidRPr="003318CF">
        <w:rPr>
          <w:rFonts w:ascii="ArialMT" w:hAnsi="ArialMT" w:cs="ArialMT"/>
          <w:sz w:val="24"/>
          <w:szCs w:val="24"/>
          <w:lang w:val="en-US"/>
        </w:rPr>
        <w:t>and logistic vehicles, engineer support will be required to open and maintain</w:t>
      </w:r>
      <w:r>
        <w:rPr>
          <w:rFonts w:ascii="ArialMT" w:hAnsi="ArialMT" w:cs="ArialMT"/>
          <w:sz w:val="24"/>
          <w:szCs w:val="24"/>
          <w:lang w:val="en-US"/>
        </w:rPr>
        <w:t xml:space="preserve"> </w:t>
      </w:r>
      <w:r w:rsidRPr="003318CF">
        <w:rPr>
          <w:rFonts w:ascii="ArialMT" w:hAnsi="ArialMT" w:cs="ArialMT"/>
          <w:sz w:val="24"/>
          <w:szCs w:val="24"/>
          <w:lang w:val="en-US"/>
        </w:rPr>
        <w:t>multiple routes for tactical movement. Keeping routes clear of obstacles and</w:t>
      </w:r>
      <w:r>
        <w:rPr>
          <w:rFonts w:ascii="ArialMT" w:hAnsi="ArialMT" w:cs="ArialMT"/>
          <w:sz w:val="24"/>
          <w:szCs w:val="24"/>
          <w:lang w:val="en-US"/>
        </w:rPr>
        <w:t xml:space="preserve"> </w:t>
      </w:r>
      <w:r w:rsidRPr="003318CF">
        <w:rPr>
          <w:rFonts w:ascii="ArialMT" w:hAnsi="ArialMT" w:cs="ArialMT"/>
          <w:sz w:val="24"/>
          <w:szCs w:val="24"/>
          <w:lang w:val="en-US"/>
        </w:rPr>
        <w:t>mines is a particularly important task for land forces engineers to ensure tactical</w:t>
      </w:r>
      <w:r>
        <w:rPr>
          <w:rFonts w:ascii="ArialMT" w:hAnsi="ArialMT" w:cs="ArialMT"/>
          <w:sz w:val="24"/>
          <w:szCs w:val="24"/>
          <w:lang w:val="en-US"/>
        </w:rPr>
        <w:t xml:space="preserve"> </w:t>
      </w:r>
      <w:r w:rsidRPr="003318CF">
        <w:rPr>
          <w:rFonts w:ascii="ArialMT" w:hAnsi="ArialMT" w:cs="ArialMT"/>
          <w:sz w:val="24"/>
          <w:szCs w:val="24"/>
          <w:lang w:val="en-US"/>
        </w:rPr>
        <w:t>mobility and sustainment of the force. Such routes and lanes must also be</w:t>
      </w:r>
      <w:r>
        <w:rPr>
          <w:rFonts w:ascii="ArialMT" w:hAnsi="ArialMT" w:cs="ArialMT"/>
          <w:sz w:val="24"/>
          <w:szCs w:val="24"/>
          <w:lang w:val="en-US"/>
        </w:rPr>
        <w:t xml:space="preserve"> </w:t>
      </w:r>
      <w:r w:rsidRPr="003318CF">
        <w:rPr>
          <w:rFonts w:ascii="ArialMT" w:hAnsi="ArialMT" w:cs="ArialMT"/>
          <w:sz w:val="24"/>
          <w:szCs w:val="24"/>
          <w:lang w:val="en-US"/>
        </w:rPr>
        <w:t>properly marked for friendly forces in accordance with STANAG 2036.</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b/>
          <w:sz w:val="24"/>
          <w:szCs w:val="24"/>
          <w:lang w:val="en-US"/>
        </w:rPr>
        <w:t>Route Reconnaissance</w:t>
      </w:r>
      <w:r w:rsidRPr="003318CF">
        <w:rPr>
          <w:rFonts w:ascii="ArialMT" w:hAnsi="ArialMT" w:cs="ArialMT"/>
          <w:sz w:val="24"/>
          <w:szCs w:val="24"/>
          <w:lang w:val="en-US"/>
        </w:rPr>
        <w:t>. Reconnaissance is required to determine the</w:t>
      </w:r>
      <w:r>
        <w:rPr>
          <w:rFonts w:ascii="ArialMT" w:hAnsi="ArialMT" w:cs="ArialMT"/>
          <w:sz w:val="24"/>
          <w:szCs w:val="24"/>
          <w:lang w:val="en-US"/>
        </w:rPr>
        <w:t xml:space="preserve"> </w:t>
      </w:r>
      <w:r w:rsidRPr="003318CF">
        <w:rPr>
          <w:rFonts w:ascii="ArialMT" w:hAnsi="ArialMT" w:cs="ArialMT"/>
          <w:sz w:val="24"/>
          <w:szCs w:val="24"/>
          <w:lang w:val="en-US"/>
        </w:rPr>
        <w:t xml:space="preserve">availability and </w:t>
      </w:r>
      <w:proofErr w:type="spellStart"/>
      <w:r w:rsidRPr="003318CF">
        <w:rPr>
          <w:rFonts w:ascii="ArialMT" w:hAnsi="ArialMT" w:cs="ArialMT"/>
          <w:sz w:val="24"/>
          <w:szCs w:val="24"/>
          <w:lang w:val="en-US"/>
        </w:rPr>
        <w:t>trafficability</w:t>
      </w:r>
      <w:proofErr w:type="spellEnd"/>
      <w:r w:rsidRPr="003318CF">
        <w:rPr>
          <w:rFonts w:ascii="ArialMT" w:hAnsi="ArialMT" w:cs="ArialMT"/>
          <w:sz w:val="24"/>
          <w:szCs w:val="24"/>
          <w:lang w:val="en-US"/>
        </w:rPr>
        <w:t xml:space="preserve"> of routes. Existing route networks must be</w:t>
      </w:r>
      <w:r>
        <w:rPr>
          <w:rFonts w:ascii="ArialMT" w:hAnsi="ArialMT" w:cs="ArialMT"/>
          <w:sz w:val="24"/>
          <w:szCs w:val="24"/>
          <w:lang w:val="en-US"/>
        </w:rPr>
        <w:t xml:space="preserve"> </w:t>
      </w:r>
      <w:r w:rsidRPr="003318CF">
        <w:rPr>
          <w:rFonts w:ascii="ArialMT" w:hAnsi="ArialMT" w:cs="ArialMT"/>
          <w:sz w:val="24"/>
          <w:szCs w:val="24"/>
          <w:lang w:val="en-US"/>
        </w:rPr>
        <w:t>checked and limitations or shortfalls identified. The reconnaissance must then</w:t>
      </w:r>
      <w:r>
        <w:rPr>
          <w:rFonts w:ascii="ArialMT" w:hAnsi="ArialMT" w:cs="ArialMT"/>
          <w:sz w:val="24"/>
          <w:szCs w:val="24"/>
          <w:lang w:val="en-US"/>
        </w:rPr>
        <w:t xml:space="preserve"> </w:t>
      </w:r>
      <w:r w:rsidRPr="003318CF">
        <w:rPr>
          <w:rFonts w:ascii="ArialMT" w:hAnsi="ArialMT" w:cs="ArialMT"/>
          <w:sz w:val="24"/>
          <w:szCs w:val="24"/>
          <w:lang w:val="en-US"/>
        </w:rPr>
        <w:t>determine what additional routes must be provided, taking account of the</w:t>
      </w:r>
      <w:r>
        <w:rPr>
          <w:rFonts w:ascii="ArialMT" w:hAnsi="ArialMT" w:cs="ArialMT"/>
          <w:sz w:val="24"/>
          <w:szCs w:val="24"/>
          <w:lang w:val="en-US"/>
        </w:rPr>
        <w:t xml:space="preserve"> </w:t>
      </w:r>
      <w:r w:rsidRPr="003318CF">
        <w:rPr>
          <w:rFonts w:ascii="ArialMT" w:hAnsi="ArialMT" w:cs="ArialMT"/>
          <w:sz w:val="24"/>
          <w:szCs w:val="24"/>
          <w:lang w:val="en-US"/>
        </w:rPr>
        <w:t>resources available.</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b/>
          <w:sz w:val="24"/>
          <w:szCs w:val="24"/>
          <w:lang w:val="en-US"/>
        </w:rPr>
        <w:t>Routes for Combat Vehicles</w:t>
      </w:r>
      <w:r w:rsidRPr="003318CF">
        <w:rPr>
          <w:rFonts w:ascii="ArialMT" w:hAnsi="ArialMT" w:cs="ArialMT"/>
          <w:sz w:val="24"/>
          <w:szCs w:val="24"/>
          <w:lang w:val="en-US"/>
        </w:rPr>
        <w:t>. Routes primarily for use by combat vehicles</w:t>
      </w:r>
      <w:r>
        <w:rPr>
          <w:rFonts w:ascii="ArialMT" w:hAnsi="ArialMT" w:cs="ArialMT"/>
          <w:sz w:val="24"/>
          <w:szCs w:val="24"/>
          <w:lang w:val="en-US"/>
        </w:rPr>
        <w:t xml:space="preserve"> </w:t>
      </w:r>
      <w:r w:rsidRPr="003318CF">
        <w:rPr>
          <w:rFonts w:ascii="ArialMT" w:hAnsi="ArialMT" w:cs="ArialMT"/>
          <w:sz w:val="24"/>
          <w:szCs w:val="24"/>
          <w:lang w:val="en-US"/>
        </w:rPr>
        <w:t>are normally designed and constructed to carry limited traffic for relatively</w:t>
      </w:r>
      <w:r>
        <w:rPr>
          <w:rFonts w:ascii="ArialMT" w:hAnsi="ArialMT" w:cs="ArialMT"/>
          <w:sz w:val="24"/>
          <w:szCs w:val="24"/>
          <w:lang w:val="en-US"/>
        </w:rPr>
        <w:t xml:space="preserve"> </w:t>
      </w:r>
      <w:r w:rsidRPr="003318CF">
        <w:rPr>
          <w:rFonts w:ascii="ArialMT" w:hAnsi="ArialMT" w:cs="ArialMT"/>
          <w:sz w:val="24"/>
          <w:szCs w:val="24"/>
          <w:lang w:val="en-US"/>
        </w:rPr>
        <w:t>short periods. Requirements for construction will vary based on local</w:t>
      </w:r>
      <w:r>
        <w:rPr>
          <w:rFonts w:ascii="ArialMT" w:hAnsi="ArialMT" w:cs="ArialMT"/>
          <w:sz w:val="24"/>
          <w:szCs w:val="24"/>
          <w:lang w:val="en-US"/>
        </w:rPr>
        <w:t xml:space="preserve"> </w:t>
      </w:r>
      <w:r w:rsidRPr="003318CF">
        <w:rPr>
          <w:rFonts w:ascii="ArialMT" w:hAnsi="ArialMT" w:cs="ArialMT"/>
          <w:sz w:val="24"/>
          <w:szCs w:val="24"/>
          <w:lang w:val="en-US"/>
        </w:rPr>
        <w:t>conditions.</w:t>
      </w:r>
    </w:p>
    <w:p w:rsidR="00385E23"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b/>
          <w:sz w:val="24"/>
          <w:szCs w:val="24"/>
          <w:lang w:val="en-US"/>
        </w:rPr>
        <w:t>Routes for Logistic and Other Wheeled Traffic</w:t>
      </w:r>
      <w:r w:rsidRPr="003318CF">
        <w:rPr>
          <w:rFonts w:ascii="ArialMT" w:hAnsi="ArialMT" w:cs="ArialMT"/>
          <w:sz w:val="24"/>
          <w:szCs w:val="24"/>
          <w:lang w:val="en-US"/>
        </w:rPr>
        <w:t>. Routes for wheeled traffic</w:t>
      </w:r>
      <w:r>
        <w:rPr>
          <w:rFonts w:ascii="ArialMT" w:hAnsi="ArialMT" w:cs="ArialMT"/>
          <w:sz w:val="24"/>
          <w:szCs w:val="24"/>
          <w:lang w:val="en-US"/>
        </w:rPr>
        <w:t xml:space="preserve"> </w:t>
      </w:r>
      <w:r w:rsidRPr="003318CF">
        <w:rPr>
          <w:rFonts w:ascii="ArialMT" w:hAnsi="ArialMT" w:cs="ArialMT"/>
          <w:sz w:val="24"/>
          <w:szCs w:val="24"/>
          <w:lang w:val="en-US"/>
        </w:rPr>
        <w:t>in the forward areas are usually built to support a moderate volume of traffic.</w:t>
      </w:r>
      <w:r>
        <w:rPr>
          <w:rFonts w:ascii="ArialMT" w:hAnsi="ArialMT" w:cs="ArialMT"/>
          <w:sz w:val="24"/>
          <w:szCs w:val="24"/>
          <w:lang w:val="en-US"/>
        </w:rPr>
        <w:t xml:space="preserve"> </w:t>
      </w:r>
      <w:r w:rsidRPr="003318CF">
        <w:rPr>
          <w:rFonts w:ascii="ArialMT" w:hAnsi="ArialMT" w:cs="ArialMT"/>
          <w:sz w:val="24"/>
          <w:szCs w:val="24"/>
          <w:lang w:val="en-US"/>
        </w:rPr>
        <w:t>The construction effort is likely to be more extensive than for tracked combat</w:t>
      </w:r>
      <w:r>
        <w:rPr>
          <w:rFonts w:ascii="ArialMT" w:hAnsi="ArialMT" w:cs="ArialMT"/>
          <w:sz w:val="24"/>
          <w:szCs w:val="24"/>
          <w:lang w:val="en-US"/>
        </w:rPr>
        <w:t xml:space="preserve"> </w:t>
      </w:r>
      <w:r w:rsidRPr="003318CF">
        <w:rPr>
          <w:rFonts w:ascii="ArialMT" w:hAnsi="ArialMT" w:cs="ArialMT"/>
          <w:sz w:val="24"/>
          <w:szCs w:val="24"/>
          <w:lang w:val="en-US"/>
        </w:rPr>
        <w:t>vehicles but similar techniques will be used; maintenance teams will be</w:t>
      </w:r>
      <w:r>
        <w:rPr>
          <w:rFonts w:ascii="ArialMT" w:hAnsi="ArialMT" w:cs="ArialMT"/>
          <w:sz w:val="24"/>
          <w:szCs w:val="24"/>
          <w:lang w:val="en-US"/>
        </w:rPr>
        <w:t xml:space="preserve"> </w:t>
      </w:r>
      <w:r w:rsidRPr="003318CF">
        <w:rPr>
          <w:rFonts w:ascii="ArialMT" w:hAnsi="ArialMT" w:cs="ArialMT"/>
          <w:sz w:val="24"/>
          <w:szCs w:val="24"/>
          <w:lang w:val="en-US"/>
        </w:rPr>
        <w:t>required. Routes can be subsequently upgraded if they are to be used more</w:t>
      </w:r>
      <w:r>
        <w:rPr>
          <w:rFonts w:ascii="ArialMT" w:hAnsi="ArialMT" w:cs="ArialMT"/>
          <w:sz w:val="24"/>
          <w:szCs w:val="24"/>
          <w:lang w:val="en-US"/>
        </w:rPr>
        <w:t xml:space="preserve"> </w:t>
      </w:r>
      <w:r w:rsidRPr="003318CF">
        <w:rPr>
          <w:rFonts w:ascii="ArialMT" w:hAnsi="ArialMT" w:cs="ArialMT"/>
          <w:sz w:val="24"/>
          <w:szCs w:val="24"/>
          <w:lang w:val="en-US"/>
        </w:rPr>
        <w:t>extensively.</w:t>
      </w: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b/>
          <w:sz w:val="24"/>
          <w:szCs w:val="24"/>
          <w:lang w:val="en-US"/>
        </w:rPr>
        <w:t xml:space="preserve">Support to Forward Aviation. </w:t>
      </w:r>
      <w:r w:rsidRPr="003318CF">
        <w:rPr>
          <w:rFonts w:ascii="ArialMT" w:hAnsi="ArialMT" w:cs="ArialMT"/>
          <w:sz w:val="24"/>
          <w:szCs w:val="24"/>
          <w:lang w:val="en-US"/>
        </w:rPr>
        <w:t>The types and sophistication of aviation ground</w:t>
      </w:r>
      <w:r>
        <w:rPr>
          <w:rFonts w:ascii="ArialMT" w:hAnsi="ArialMT" w:cs="ArialMT"/>
          <w:sz w:val="24"/>
          <w:szCs w:val="24"/>
          <w:lang w:val="en-US"/>
        </w:rPr>
        <w:t xml:space="preserve"> </w:t>
      </w:r>
      <w:r w:rsidRPr="003318CF">
        <w:rPr>
          <w:rFonts w:ascii="ArialMT" w:hAnsi="ArialMT" w:cs="ArialMT"/>
          <w:sz w:val="24"/>
          <w:szCs w:val="24"/>
          <w:lang w:val="en-US"/>
        </w:rPr>
        <w:t>facilities will vary but they may be characterized by limited numbers of aircraft and</w:t>
      </w:r>
      <w:r>
        <w:rPr>
          <w:rFonts w:ascii="ArialMT" w:hAnsi="ArialMT" w:cs="ArialMT"/>
          <w:sz w:val="24"/>
          <w:szCs w:val="24"/>
          <w:lang w:val="en-US"/>
        </w:rPr>
        <w:t xml:space="preserve"> </w:t>
      </w:r>
      <w:r w:rsidRPr="003318CF">
        <w:rPr>
          <w:rFonts w:ascii="ArialMT" w:hAnsi="ArialMT" w:cs="ArialMT"/>
          <w:sz w:val="24"/>
          <w:szCs w:val="24"/>
          <w:lang w:val="en-US"/>
        </w:rPr>
        <w:t>short periods of use. During the preparation of such facilities, expedient</w:t>
      </w:r>
      <w:r>
        <w:rPr>
          <w:rFonts w:ascii="ArialMT" w:hAnsi="ArialMT" w:cs="ArialMT"/>
          <w:sz w:val="24"/>
          <w:szCs w:val="24"/>
          <w:lang w:val="en-US"/>
        </w:rPr>
        <w:t xml:space="preserve"> </w:t>
      </w:r>
      <w:r w:rsidRPr="003318CF">
        <w:rPr>
          <w:rFonts w:ascii="ArialMT" w:hAnsi="ArialMT" w:cs="ArialMT"/>
          <w:sz w:val="24"/>
          <w:szCs w:val="24"/>
          <w:lang w:val="en-US"/>
        </w:rPr>
        <w:t>techniques are used and construction is limited in order to reduce the chance of</w:t>
      </w:r>
      <w:r>
        <w:rPr>
          <w:rFonts w:ascii="ArialMT" w:hAnsi="ArialMT" w:cs="ArialMT"/>
          <w:sz w:val="24"/>
          <w:szCs w:val="24"/>
          <w:lang w:val="en-US"/>
        </w:rPr>
        <w:t xml:space="preserve"> </w:t>
      </w:r>
      <w:r w:rsidRPr="003318CF">
        <w:rPr>
          <w:rFonts w:ascii="ArialMT" w:hAnsi="ArialMT" w:cs="ArialMT"/>
          <w:sz w:val="24"/>
          <w:szCs w:val="24"/>
          <w:lang w:val="en-US"/>
        </w:rPr>
        <w:t>adversant detection. The types of support which may be provided are:</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sz w:val="24"/>
          <w:szCs w:val="24"/>
          <w:lang w:val="en-US"/>
        </w:rPr>
        <w:t>Construction of helicopter landing sites (HLS); FOBs and FARPs.</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sz w:val="24"/>
          <w:szCs w:val="24"/>
          <w:lang w:val="en-US"/>
        </w:rPr>
        <w:t>Construction of landing strips, including the adapting of roads and other hard</w:t>
      </w:r>
      <w:r w:rsidRPr="003318CF">
        <w:rPr>
          <w:rFonts w:ascii="ArialMT" w:hAnsi="ArialMT" w:cs="ArialMT"/>
          <w:sz w:val="24"/>
          <w:szCs w:val="24"/>
          <w:lang w:val="en-US"/>
        </w:rPr>
        <w:t xml:space="preserve"> </w:t>
      </w:r>
      <w:r w:rsidRPr="003318CF">
        <w:rPr>
          <w:rFonts w:ascii="ArialMT" w:hAnsi="ArialMT" w:cs="ArialMT"/>
          <w:sz w:val="24"/>
          <w:szCs w:val="24"/>
          <w:lang w:val="en-US"/>
        </w:rPr>
        <w:t>surfaces for use by aircraft.</w:t>
      </w:r>
    </w:p>
    <w:p w:rsidR="003318CF"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sz w:val="24"/>
          <w:szCs w:val="24"/>
          <w:lang w:val="en-US"/>
        </w:rPr>
        <w:t>Maintenance and repair of existing airfields, landing strips and other facilities.</w:t>
      </w:r>
    </w:p>
    <w:p w:rsidR="00385E23" w:rsidRPr="003318CF" w:rsidRDefault="003318CF" w:rsidP="003318CF">
      <w:pPr>
        <w:numPr>
          <w:ilvl w:val="0"/>
          <w:numId w:val="2"/>
        </w:numPr>
        <w:tabs>
          <w:tab w:val="clear" w:pos="720"/>
          <w:tab w:val="num" w:pos="-3119"/>
        </w:tabs>
        <w:autoSpaceDE w:val="0"/>
        <w:autoSpaceDN w:val="0"/>
        <w:adjustRightInd w:val="0"/>
        <w:spacing w:after="0" w:line="240" w:lineRule="auto"/>
        <w:ind w:left="425" w:hanging="357"/>
        <w:jc w:val="both"/>
        <w:rPr>
          <w:rFonts w:ascii="ArialMT" w:hAnsi="ArialMT" w:cs="ArialMT"/>
          <w:sz w:val="24"/>
          <w:szCs w:val="24"/>
          <w:lang w:val="en-US"/>
        </w:rPr>
      </w:pPr>
      <w:r w:rsidRPr="003318CF">
        <w:rPr>
          <w:rFonts w:ascii="ArialMT" w:hAnsi="ArialMT" w:cs="ArialMT"/>
          <w:sz w:val="24"/>
          <w:szCs w:val="24"/>
          <w:lang w:val="en-US"/>
        </w:rPr>
        <w:t>Preparation of drop zones.</w:t>
      </w:r>
    </w:p>
    <w:p w:rsidR="003318CF" w:rsidRDefault="003318CF" w:rsidP="003318CF">
      <w:pPr>
        <w:autoSpaceDE w:val="0"/>
        <w:autoSpaceDN w:val="0"/>
        <w:adjustRightInd w:val="0"/>
        <w:spacing w:before="240" w:after="240" w:line="240" w:lineRule="auto"/>
        <w:jc w:val="both"/>
        <w:rPr>
          <w:rFonts w:ascii="Arial" w:hAnsi="Arial" w:cs="Arial"/>
          <w:b/>
          <w:bCs/>
          <w:sz w:val="32"/>
          <w:szCs w:val="24"/>
          <w:lang w:val="en-US"/>
        </w:rPr>
      </w:pPr>
      <w:r>
        <w:rPr>
          <w:rFonts w:ascii="Arial" w:hAnsi="Arial" w:cs="Arial"/>
          <w:b/>
          <w:bCs/>
          <w:sz w:val="32"/>
          <w:szCs w:val="24"/>
          <w:lang w:val="en-US"/>
        </w:rPr>
        <w:t xml:space="preserve">MOBILITY SUPPORT TO </w:t>
      </w:r>
      <w:r>
        <w:rPr>
          <w:rFonts w:ascii="Arial" w:hAnsi="Arial" w:cs="Arial"/>
          <w:b/>
          <w:bCs/>
          <w:sz w:val="32"/>
          <w:szCs w:val="24"/>
          <w:lang w:val="en-US"/>
        </w:rPr>
        <w:t>DE</w:t>
      </w:r>
      <w:r>
        <w:rPr>
          <w:rFonts w:ascii="Arial" w:hAnsi="Arial" w:cs="Arial"/>
          <w:b/>
          <w:bCs/>
          <w:sz w:val="32"/>
          <w:szCs w:val="24"/>
          <w:lang w:val="en-US"/>
        </w:rPr>
        <w:t>FENSIVE OPERATIONS</w:t>
      </w: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 xml:space="preserve">During preparations for defensive operations, engineers will </w:t>
      </w:r>
      <w:proofErr w:type="spellStart"/>
      <w:r w:rsidRPr="003318CF">
        <w:rPr>
          <w:rFonts w:ascii="ArialMT" w:hAnsi="ArialMT" w:cs="ArialMT"/>
          <w:sz w:val="24"/>
          <w:szCs w:val="24"/>
          <w:lang w:val="en-US"/>
        </w:rPr>
        <w:t>reconnoitre</w:t>
      </w:r>
      <w:proofErr w:type="spellEnd"/>
      <w:r w:rsidRPr="003318CF">
        <w:rPr>
          <w:rFonts w:ascii="ArialMT" w:hAnsi="ArialMT" w:cs="ArialMT"/>
          <w:sz w:val="24"/>
          <w:szCs w:val="24"/>
          <w:lang w:val="en-US"/>
        </w:rPr>
        <w:t>, improve</w:t>
      </w:r>
      <w:r>
        <w:rPr>
          <w:rFonts w:ascii="ArialMT" w:hAnsi="ArialMT" w:cs="ArialMT"/>
          <w:sz w:val="24"/>
          <w:szCs w:val="24"/>
          <w:lang w:val="en-US"/>
        </w:rPr>
        <w:t xml:space="preserve"> </w:t>
      </w:r>
      <w:r w:rsidRPr="003318CF">
        <w:rPr>
          <w:rFonts w:ascii="ArialMT" w:hAnsi="ArialMT" w:cs="ArialMT"/>
          <w:sz w:val="24"/>
          <w:szCs w:val="24"/>
          <w:lang w:val="en-US"/>
        </w:rPr>
        <w:t>and open routes for use during the battle. These may include lanes through</w:t>
      </w:r>
      <w:r>
        <w:rPr>
          <w:rFonts w:ascii="ArialMT" w:hAnsi="ArialMT" w:cs="ArialMT"/>
          <w:sz w:val="24"/>
          <w:szCs w:val="24"/>
          <w:lang w:val="en-US"/>
        </w:rPr>
        <w:t xml:space="preserve"> </w:t>
      </w:r>
      <w:r w:rsidRPr="003318CF">
        <w:rPr>
          <w:rFonts w:ascii="ArialMT" w:hAnsi="ArialMT" w:cs="ArialMT"/>
          <w:sz w:val="24"/>
          <w:szCs w:val="24"/>
          <w:lang w:val="en-US"/>
        </w:rPr>
        <w:t>barriers, routes from hides to battle and alternate positions and those for</w:t>
      </w:r>
      <w:r>
        <w:rPr>
          <w:rFonts w:ascii="ArialMT" w:hAnsi="ArialMT" w:cs="ArialMT"/>
          <w:sz w:val="24"/>
          <w:szCs w:val="24"/>
          <w:lang w:val="en-US"/>
        </w:rPr>
        <w:t xml:space="preserve"> </w:t>
      </w:r>
      <w:r w:rsidRPr="003318CF">
        <w:rPr>
          <w:rFonts w:ascii="ArialMT" w:hAnsi="ArialMT" w:cs="ArialMT"/>
          <w:sz w:val="24"/>
          <w:szCs w:val="24"/>
          <w:lang w:val="en-US"/>
        </w:rPr>
        <w:t>maintenance, re-supply and counter moves.</w:t>
      </w:r>
      <w:r>
        <w:rPr>
          <w:rFonts w:ascii="ArialMT" w:hAnsi="ArialMT" w:cs="ArialMT"/>
          <w:sz w:val="24"/>
          <w:szCs w:val="24"/>
          <w:lang w:val="en-US"/>
        </w:rPr>
        <w:t xml:space="preserve"> </w:t>
      </w: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r w:rsidRPr="003318CF">
        <w:rPr>
          <w:rFonts w:ascii="ArialMT" w:hAnsi="ArialMT" w:cs="ArialMT"/>
          <w:sz w:val="24"/>
          <w:szCs w:val="24"/>
          <w:lang w:val="en-US"/>
        </w:rPr>
        <w:t>Routes. When the main defensive battle is joined, the maintenance and</w:t>
      </w:r>
      <w:r>
        <w:rPr>
          <w:rFonts w:ascii="ArialMT" w:hAnsi="ArialMT" w:cs="ArialMT"/>
          <w:sz w:val="24"/>
          <w:szCs w:val="24"/>
          <w:lang w:val="en-US"/>
        </w:rPr>
        <w:t xml:space="preserve"> </w:t>
      </w:r>
      <w:r w:rsidRPr="003318CF">
        <w:rPr>
          <w:rFonts w:ascii="ArialMT" w:hAnsi="ArialMT" w:cs="ArialMT"/>
          <w:sz w:val="24"/>
          <w:szCs w:val="24"/>
          <w:lang w:val="en-US"/>
        </w:rPr>
        <w:t>improvement of routes will be a major engineer task. Adversant interference by</w:t>
      </w:r>
      <w:r>
        <w:rPr>
          <w:rFonts w:ascii="ArialMT" w:hAnsi="ArialMT" w:cs="ArialMT"/>
          <w:sz w:val="24"/>
          <w:szCs w:val="24"/>
          <w:lang w:val="en-US"/>
        </w:rPr>
        <w:t xml:space="preserve"> </w:t>
      </w:r>
      <w:r w:rsidRPr="003318CF">
        <w:rPr>
          <w:rFonts w:ascii="ArialMT" w:hAnsi="ArialMT" w:cs="ArialMT"/>
          <w:sz w:val="24"/>
          <w:szCs w:val="24"/>
          <w:lang w:val="en-US"/>
        </w:rPr>
        <w:t xml:space="preserve">artillery, air forces and </w:t>
      </w:r>
      <w:proofErr w:type="spellStart"/>
      <w:r w:rsidRPr="003318CF">
        <w:rPr>
          <w:rFonts w:ascii="ArialMT" w:hAnsi="ArialMT" w:cs="ArialMT"/>
          <w:sz w:val="24"/>
          <w:szCs w:val="24"/>
          <w:lang w:val="en-US"/>
        </w:rPr>
        <w:t>scatterable</w:t>
      </w:r>
      <w:proofErr w:type="spellEnd"/>
      <w:r w:rsidRPr="003318CF">
        <w:rPr>
          <w:rFonts w:ascii="ArialMT" w:hAnsi="ArialMT" w:cs="ArialMT"/>
          <w:sz w:val="24"/>
          <w:szCs w:val="24"/>
          <w:lang w:val="en-US"/>
        </w:rPr>
        <w:t xml:space="preserve"> mines, plus the requirement for off-road</w:t>
      </w:r>
      <w:r>
        <w:rPr>
          <w:rFonts w:ascii="ArialMT" w:hAnsi="ArialMT" w:cs="ArialMT"/>
          <w:sz w:val="24"/>
          <w:szCs w:val="24"/>
          <w:lang w:val="en-US"/>
        </w:rPr>
        <w:t xml:space="preserve"> </w:t>
      </w:r>
      <w:r w:rsidRPr="003318CF">
        <w:rPr>
          <w:rFonts w:ascii="ArialMT" w:hAnsi="ArialMT" w:cs="ArialMT"/>
          <w:sz w:val="24"/>
          <w:szCs w:val="24"/>
          <w:lang w:val="en-US"/>
        </w:rPr>
        <w:t>movement, may require the deployment of counter- mine equipment, assault</w:t>
      </w:r>
      <w:r>
        <w:rPr>
          <w:rFonts w:ascii="ArialMT" w:hAnsi="ArialMT" w:cs="ArialMT"/>
          <w:sz w:val="24"/>
          <w:szCs w:val="24"/>
          <w:lang w:val="en-US"/>
        </w:rPr>
        <w:t xml:space="preserve"> </w:t>
      </w:r>
      <w:r w:rsidRPr="003318CF">
        <w:rPr>
          <w:rFonts w:ascii="ArialMT" w:hAnsi="ArialMT" w:cs="ArialMT"/>
          <w:sz w:val="24"/>
          <w:szCs w:val="24"/>
          <w:lang w:val="en-US"/>
        </w:rPr>
        <w:t>bridging, trackway and engineer heavy equipment well forward. It is vital that</w:t>
      </w:r>
      <w:r>
        <w:rPr>
          <w:rFonts w:ascii="ArialMT" w:hAnsi="ArialMT" w:cs="ArialMT"/>
          <w:sz w:val="24"/>
          <w:szCs w:val="24"/>
          <w:lang w:val="en-US"/>
        </w:rPr>
        <w:t xml:space="preserve"> </w:t>
      </w:r>
      <w:r w:rsidRPr="003318CF">
        <w:rPr>
          <w:rFonts w:ascii="ArialMT" w:hAnsi="ArialMT" w:cs="ArialMT"/>
          <w:sz w:val="24"/>
          <w:szCs w:val="24"/>
          <w:lang w:val="en-US"/>
        </w:rPr>
        <w:t>NATO forces be able to manoeuvre freely in the defense so as to be able to</w:t>
      </w:r>
      <w:r>
        <w:rPr>
          <w:rFonts w:ascii="ArialMT" w:hAnsi="ArialMT" w:cs="ArialMT"/>
          <w:sz w:val="24"/>
          <w:szCs w:val="24"/>
          <w:lang w:val="en-US"/>
        </w:rPr>
        <w:t xml:space="preserve"> </w:t>
      </w:r>
      <w:r w:rsidRPr="003318CF">
        <w:rPr>
          <w:rFonts w:ascii="ArialMT" w:hAnsi="ArialMT" w:cs="ArialMT"/>
          <w:sz w:val="24"/>
          <w:szCs w:val="24"/>
          <w:lang w:val="en-US"/>
        </w:rPr>
        <w:t>concentrate and strike the adversant at the optimum place and time. The same</w:t>
      </w:r>
      <w:r>
        <w:rPr>
          <w:rFonts w:ascii="ArialMT" w:hAnsi="ArialMT" w:cs="ArialMT"/>
          <w:sz w:val="24"/>
          <w:szCs w:val="24"/>
          <w:lang w:val="en-US"/>
        </w:rPr>
        <w:t xml:space="preserve"> </w:t>
      </w:r>
      <w:r w:rsidRPr="003318CF">
        <w:rPr>
          <w:rFonts w:ascii="ArialMT" w:hAnsi="ArialMT" w:cs="ArialMT"/>
          <w:sz w:val="24"/>
          <w:szCs w:val="24"/>
          <w:lang w:val="en-US"/>
        </w:rPr>
        <w:t>importance is given to maintaining key routes in Other Operations and this will</w:t>
      </w:r>
      <w:r>
        <w:rPr>
          <w:rFonts w:ascii="ArialMT" w:hAnsi="ArialMT" w:cs="ArialMT"/>
          <w:sz w:val="24"/>
          <w:szCs w:val="24"/>
          <w:lang w:val="en-US"/>
        </w:rPr>
        <w:t xml:space="preserve"> </w:t>
      </w:r>
      <w:r w:rsidRPr="003318CF">
        <w:rPr>
          <w:rFonts w:ascii="ArialMT" w:hAnsi="ArialMT" w:cs="ArialMT"/>
          <w:sz w:val="24"/>
          <w:szCs w:val="24"/>
          <w:lang w:val="en-US"/>
        </w:rPr>
        <w:t>pose particular problems when Lines of Communication (LoC) are extended over</w:t>
      </w:r>
      <w:r>
        <w:rPr>
          <w:rFonts w:ascii="ArialMT" w:hAnsi="ArialMT" w:cs="ArialMT"/>
          <w:sz w:val="24"/>
          <w:szCs w:val="24"/>
          <w:lang w:val="en-US"/>
        </w:rPr>
        <w:t xml:space="preserve"> </w:t>
      </w:r>
      <w:r w:rsidRPr="003318CF">
        <w:rPr>
          <w:rFonts w:ascii="ArialMT" w:hAnsi="ArialMT" w:cs="ArialMT"/>
          <w:sz w:val="24"/>
          <w:szCs w:val="24"/>
          <w:lang w:val="en-US"/>
        </w:rPr>
        <w:t>long distances and are subject to asymmetric attack.</w:t>
      </w:r>
    </w:p>
    <w:p w:rsidR="003318CF" w:rsidRPr="003318CF" w:rsidRDefault="003318CF" w:rsidP="003318CF">
      <w:pPr>
        <w:autoSpaceDE w:val="0"/>
        <w:autoSpaceDN w:val="0"/>
        <w:adjustRightInd w:val="0"/>
        <w:spacing w:after="120" w:line="240" w:lineRule="auto"/>
        <w:jc w:val="both"/>
        <w:rPr>
          <w:rFonts w:ascii="ArialMT" w:hAnsi="ArialMT" w:cs="ArialMT"/>
          <w:sz w:val="24"/>
          <w:szCs w:val="24"/>
          <w:lang w:val="en-US"/>
        </w:rPr>
      </w:pPr>
      <w:proofErr w:type="gramStart"/>
      <w:r w:rsidRPr="003318CF">
        <w:rPr>
          <w:rFonts w:ascii="ArialMT" w:hAnsi="ArialMT" w:cs="ArialMT"/>
          <w:b/>
          <w:sz w:val="24"/>
          <w:szCs w:val="24"/>
          <w:lang w:val="en-US"/>
        </w:rPr>
        <w:t>Minefield Gaps and Lanes.</w:t>
      </w:r>
      <w:proofErr w:type="gramEnd"/>
      <w:r w:rsidRPr="003318CF">
        <w:rPr>
          <w:rFonts w:ascii="ArialMT" w:hAnsi="ArialMT" w:cs="ArialMT"/>
          <w:sz w:val="24"/>
          <w:szCs w:val="24"/>
          <w:lang w:val="en-US"/>
        </w:rPr>
        <w:t xml:space="preserve"> Careful planning and coordination with the combat</w:t>
      </w:r>
      <w:r>
        <w:rPr>
          <w:rFonts w:ascii="ArialMT" w:hAnsi="ArialMT" w:cs="ArialMT"/>
          <w:sz w:val="24"/>
          <w:szCs w:val="24"/>
          <w:lang w:val="en-US"/>
        </w:rPr>
        <w:t xml:space="preserve"> </w:t>
      </w:r>
      <w:r w:rsidRPr="003318CF">
        <w:rPr>
          <w:rFonts w:ascii="ArialMT" w:hAnsi="ArialMT" w:cs="ArialMT"/>
          <w:sz w:val="24"/>
          <w:szCs w:val="24"/>
          <w:lang w:val="en-US"/>
        </w:rPr>
        <w:t>arms/branches will be essential to ensure that the required lanes or gaps are left</w:t>
      </w:r>
      <w:r w:rsidR="00E34276">
        <w:rPr>
          <w:rFonts w:ascii="ArialMT" w:hAnsi="ArialMT" w:cs="ArialMT"/>
          <w:sz w:val="24"/>
          <w:szCs w:val="24"/>
          <w:lang w:val="en-US"/>
        </w:rPr>
        <w:t xml:space="preserve"> </w:t>
      </w:r>
      <w:r w:rsidRPr="003318CF">
        <w:rPr>
          <w:rFonts w:ascii="ArialMT" w:hAnsi="ArialMT" w:cs="ArialMT"/>
          <w:sz w:val="24"/>
          <w:szCs w:val="24"/>
          <w:lang w:val="en-US"/>
        </w:rPr>
        <w:t>in minefields or other obstacles for the redeployment of troops and to facilitate</w:t>
      </w:r>
      <w:r w:rsidR="00E34276">
        <w:rPr>
          <w:rFonts w:ascii="ArialMT" w:hAnsi="ArialMT" w:cs="ArialMT"/>
          <w:sz w:val="24"/>
          <w:szCs w:val="24"/>
          <w:lang w:val="en-US"/>
        </w:rPr>
        <w:t xml:space="preserve"> </w:t>
      </w:r>
      <w:r w:rsidRPr="003318CF">
        <w:rPr>
          <w:rFonts w:ascii="ArialMT" w:hAnsi="ArialMT" w:cs="ArialMT"/>
          <w:sz w:val="24"/>
          <w:szCs w:val="24"/>
          <w:lang w:val="en-US"/>
        </w:rPr>
        <w:t>counter moves. These gaps and lanes will need to be closed rapidly on order.</w:t>
      </w:r>
    </w:p>
    <w:p w:rsidR="00385E23" w:rsidRDefault="003318CF" w:rsidP="00BF1F68">
      <w:pPr>
        <w:autoSpaceDE w:val="0"/>
        <w:autoSpaceDN w:val="0"/>
        <w:adjustRightInd w:val="0"/>
        <w:spacing w:after="120" w:line="240" w:lineRule="auto"/>
        <w:jc w:val="both"/>
        <w:rPr>
          <w:rFonts w:ascii="ArialMT" w:hAnsi="ArialMT" w:cs="ArialMT"/>
          <w:sz w:val="24"/>
          <w:szCs w:val="24"/>
          <w:lang w:val="en-US"/>
        </w:rPr>
      </w:pPr>
      <w:proofErr w:type="gramStart"/>
      <w:r w:rsidRPr="00E34276">
        <w:rPr>
          <w:rFonts w:ascii="ArialMT" w:hAnsi="ArialMT" w:cs="ArialMT"/>
          <w:b/>
          <w:sz w:val="24"/>
          <w:szCs w:val="24"/>
          <w:lang w:val="en-US"/>
        </w:rPr>
        <w:t>Support to Counter Moves.</w:t>
      </w:r>
      <w:proofErr w:type="gramEnd"/>
      <w:r w:rsidRPr="00E34276">
        <w:rPr>
          <w:rFonts w:ascii="ArialMT" w:hAnsi="ArialMT" w:cs="ArialMT"/>
          <w:b/>
          <w:sz w:val="24"/>
          <w:szCs w:val="24"/>
          <w:lang w:val="en-US"/>
        </w:rPr>
        <w:t xml:space="preserve"> </w:t>
      </w:r>
      <w:r w:rsidRPr="003318CF">
        <w:rPr>
          <w:rFonts w:ascii="ArialMT" w:hAnsi="ArialMT" w:cs="ArialMT"/>
          <w:sz w:val="24"/>
          <w:szCs w:val="24"/>
          <w:lang w:val="en-US"/>
        </w:rPr>
        <w:t xml:space="preserve">The </w:t>
      </w:r>
      <w:proofErr w:type="spellStart"/>
      <w:r w:rsidRPr="003318CF">
        <w:rPr>
          <w:rFonts w:ascii="ArialMT" w:hAnsi="ArialMT" w:cs="ArialMT"/>
          <w:sz w:val="24"/>
          <w:szCs w:val="24"/>
          <w:lang w:val="en-US"/>
        </w:rPr>
        <w:t>adversant’s</w:t>
      </w:r>
      <w:proofErr w:type="spellEnd"/>
      <w:r w:rsidRPr="003318CF">
        <w:rPr>
          <w:rFonts w:ascii="ArialMT" w:hAnsi="ArialMT" w:cs="ArialMT"/>
          <w:sz w:val="24"/>
          <w:szCs w:val="24"/>
          <w:lang w:val="en-US"/>
        </w:rPr>
        <w:t xml:space="preserve"> use of obstacles to mine and</w:t>
      </w:r>
      <w:r w:rsidR="00E34276">
        <w:rPr>
          <w:rFonts w:ascii="ArialMT" w:hAnsi="ArialMT" w:cs="ArialMT"/>
          <w:sz w:val="24"/>
          <w:szCs w:val="24"/>
          <w:lang w:val="en-US"/>
        </w:rPr>
        <w:t xml:space="preserve"> </w:t>
      </w:r>
      <w:r w:rsidRPr="003318CF">
        <w:rPr>
          <w:rFonts w:ascii="ArialMT" w:hAnsi="ArialMT" w:cs="ArialMT"/>
          <w:sz w:val="24"/>
          <w:szCs w:val="24"/>
          <w:lang w:val="en-US"/>
        </w:rPr>
        <w:t xml:space="preserve">create tank obstacles for the protection and consolidation of </w:t>
      </w:r>
      <w:proofErr w:type="gramStart"/>
      <w:r w:rsidRPr="003318CF">
        <w:rPr>
          <w:rFonts w:ascii="ArialMT" w:hAnsi="ArialMT" w:cs="ArialMT"/>
          <w:sz w:val="24"/>
          <w:szCs w:val="24"/>
          <w:lang w:val="en-US"/>
        </w:rPr>
        <w:t>his own</w:t>
      </w:r>
      <w:proofErr w:type="gramEnd"/>
      <w:r w:rsidRPr="003318CF">
        <w:rPr>
          <w:rFonts w:ascii="ArialMT" w:hAnsi="ArialMT" w:cs="ArialMT"/>
          <w:sz w:val="24"/>
          <w:szCs w:val="24"/>
          <w:lang w:val="en-US"/>
        </w:rPr>
        <w:t xml:space="preserve"> offensive</w:t>
      </w:r>
      <w:r w:rsidR="00E34276">
        <w:rPr>
          <w:rFonts w:ascii="ArialMT" w:hAnsi="ArialMT" w:cs="ArialMT"/>
          <w:sz w:val="24"/>
          <w:szCs w:val="24"/>
          <w:lang w:val="en-US"/>
        </w:rPr>
        <w:t xml:space="preserve"> </w:t>
      </w:r>
      <w:r w:rsidRPr="003318CF">
        <w:rPr>
          <w:rFonts w:ascii="ArialMT" w:hAnsi="ArialMT" w:cs="ArialMT"/>
          <w:sz w:val="24"/>
          <w:szCs w:val="24"/>
          <w:lang w:val="en-US"/>
        </w:rPr>
        <w:t>operations will require the deployment of combat engineers in support of NATO</w:t>
      </w:r>
      <w:r w:rsidR="00E34276">
        <w:rPr>
          <w:rFonts w:ascii="ArialMT" w:hAnsi="ArialMT" w:cs="ArialMT"/>
          <w:sz w:val="24"/>
          <w:szCs w:val="24"/>
          <w:lang w:val="en-US"/>
        </w:rPr>
        <w:t xml:space="preserve"> </w:t>
      </w:r>
      <w:r w:rsidRPr="003318CF">
        <w:rPr>
          <w:rFonts w:ascii="ArialMT" w:hAnsi="ArialMT" w:cs="ArialMT"/>
          <w:sz w:val="24"/>
          <w:szCs w:val="24"/>
          <w:lang w:val="en-US"/>
        </w:rPr>
        <w:t>counter-penetration and counter-attack forces. They must be equipped with</w:t>
      </w:r>
      <w:r w:rsidR="00E34276">
        <w:rPr>
          <w:rFonts w:ascii="ArialMT" w:hAnsi="ArialMT" w:cs="ArialMT"/>
          <w:sz w:val="24"/>
          <w:szCs w:val="24"/>
          <w:lang w:val="en-US"/>
        </w:rPr>
        <w:t xml:space="preserve"> </w:t>
      </w:r>
      <w:r w:rsidRPr="003318CF">
        <w:rPr>
          <w:rFonts w:ascii="ArialMT" w:hAnsi="ArialMT" w:cs="ArialMT"/>
          <w:sz w:val="24"/>
          <w:szCs w:val="24"/>
          <w:lang w:val="en-US"/>
        </w:rPr>
        <w:t>assault bridging, armored engineer vehicles and breaching equipment, in order to</w:t>
      </w:r>
      <w:r w:rsidR="00E34276">
        <w:rPr>
          <w:rFonts w:ascii="ArialMT" w:hAnsi="ArialMT" w:cs="ArialMT"/>
          <w:sz w:val="24"/>
          <w:szCs w:val="24"/>
          <w:lang w:val="en-US"/>
        </w:rPr>
        <w:t xml:space="preserve"> </w:t>
      </w:r>
      <w:r w:rsidRPr="003318CF">
        <w:rPr>
          <w:rFonts w:ascii="ArialMT" w:hAnsi="ArialMT" w:cs="ArialMT"/>
          <w:sz w:val="24"/>
          <w:szCs w:val="24"/>
          <w:lang w:val="en-US"/>
        </w:rPr>
        <w:t>provide the combat support required.</w:t>
      </w: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p w:rsidR="00385E23" w:rsidRDefault="00385E23" w:rsidP="00BF1F68">
      <w:pPr>
        <w:autoSpaceDE w:val="0"/>
        <w:autoSpaceDN w:val="0"/>
        <w:adjustRightInd w:val="0"/>
        <w:spacing w:after="120" w:line="240" w:lineRule="auto"/>
        <w:jc w:val="both"/>
        <w:rPr>
          <w:rFonts w:ascii="ArialMT" w:hAnsi="ArialMT" w:cs="ArialMT"/>
          <w:sz w:val="24"/>
          <w:szCs w:val="24"/>
          <w:lang w:val="en-US"/>
        </w:rPr>
      </w:pPr>
    </w:p>
    <w:sectPr w:rsidR="00385E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DE" w:rsidRDefault="003966DE" w:rsidP="00986F32">
      <w:pPr>
        <w:spacing w:after="0" w:line="240" w:lineRule="auto"/>
      </w:pPr>
      <w:r>
        <w:separator/>
      </w:r>
    </w:p>
  </w:endnote>
  <w:endnote w:type="continuationSeparator" w:id="0">
    <w:p w:rsidR="003966DE" w:rsidRDefault="003966DE"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DE" w:rsidRDefault="003966DE" w:rsidP="00986F32">
      <w:pPr>
        <w:spacing w:after="0" w:line="240" w:lineRule="auto"/>
      </w:pPr>
      <w:r>
        <w:separator/>
      </w:r>
    </w:p>
  </w:footnote>
  <w:footnote w:type="continuationSeparator" w:id="0">
    <w:p w:rsidR="003966DE" w:rsidRDefault="003966DE"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E3" w:rsidRDefault="007C60E3">
    <w:pPr>
      <w:pStyle w:val="Zhlav"/>
    </w:pPr>
    <w:r>
      <w:rPr>
        <w:noProof/>
        <w:lang w:eastAsia="cs-CZ"/>
      </w:rPr>
      <w:drawing>
        <wp:inline distT="0" distB="0" distL="0" distR="0" wp14:anchorId="07B04B1B" wp14:editId="113E0422">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1">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F2F3D"/>
    <w:multiLevelType w:val="hybridMultilevel"/>
    <w:tmpl w:val="EB70BEBA"/>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384329"/>
    <w:multiLevelType w:val="hybridMultilevel"/>
    <w:tmpl w:val="9D48450A"/>
    <w:lvl w:ilvl="0" w:tplc="95D492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A823D2"/>
    <w:multiLevelType w:val="hybridMultilevel"/>
    <w:tmpl w:val="B670873E"/>
    <w:lvl w:ilvl="0" w:tplc="4D38DA42">
      <w:start w:val="1"/>
      <w:numFmt w:val="bullet"/>
      <w:lvlText w:val="-"/>
      <w:lvlJc w:val="left"/>
      <w:pPr>
        <w:tabs>
          <w:tab w:val="num" w:pos="720"/>
        </w:tabs>
        <w:ind w:left="720" w:hanging="360"/>
      </w:pPr>
      <w:rPr>
        <w:rFonts w:ascii="Courier New" w:hAnsi="Courier New"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9">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10">
    <w:nsid w:val="33FB52D2"/>
    <w:multiLevelType w:val="hybridMultilevel"/>
    <w:tmpl w:val="1A72D5E8"/>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14">
    <w:nsid w:val="44DC6FD6"/>
    <w:multiLevelType w:val="hybridMultilevel"/>
    <w:tmpl w:val="7C8459E0"/>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6">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19">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72659F"/>
    <w:multiLevelType w:val="hybridMultilevel"/>
    <w:tmpl w:val="76AC2A58"/>
    <w:lvl w:ilvl="0" w:tplc="128E2A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25">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214780"/>
    <w:multiLevelType w:val="hybridMultilevel"/>
    <w:tmpl w:val="FDEA8002"/>
    <w:lvl w:ilvl="0" w:tplc="C3647C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3F475B"/>
    <w:multiLevelType w:val="hybridMultilevel"/>
    <w:tmpl w:val="AEB6E7CA"/>
    <w:lvl w:ilvl="0" w:tplc="98383B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abstractNum w:abstractNumId="31">
    <w:nsid w:val="7A4D2110"/>
    <w:multiLevelType w:val="hybridMultilevel"/>
    <w:tmpl w:val="28E66A3C"/>
    <w:lvl w:ilvl="0" w:tplc="4D38DA4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CF21D3"/>
    <w:multiLevelType w:val="hybridMultilevel"/>
    <w:tmpl w:val="A14431AA"/>
    <w:lvl w:ilvl="0" w:tplc="82B6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9"/>
  </w:num>
  <w:num w:numId="5">
    <w:abstractNumId w:val="12"/>
  </w:num>
  <w:num w:numId="6">
    <w:abstractNumId w:val="23"/>
  </w:num>
  <w:num w:numId="7">
    <w:abstractNumId w:val="16"/>
  </w:num>
  <w:num w:numId="8">
    <w:abstractNumId w:val="5"/>
  </w:num>
  <w:num w:numId="9">
    <w:abstractNumId w:val="29"/>
  </w:num>
  <w:num w:numId="10">
    <w:abstractNumId w:val="22"/>
  </w:num>
  <w:num w:numId="11">
    <w:abstractNumId w:val="2"/>
  </w:num>
  <w:num w:numId="12">
    <w:abstractNumId w:val="11"/>
  </w:num>
  <w:num w:numId="13">
    <w:abstractNumId w:val="17"/>
  </w:num>
  <w:num w:numId="14">
    <w:abstractNumId w:val="13"/>
  </w:num>
  <w:num w:numId="15">
    <w:abstractNumId w:val="4"/>
  </w:num>
  <w:num w:numId="16">
    <w:abstractNumId w:val="24"/>
  </w:num>
  <w:num w:numId="17">
    <w:abstractNumId w:val="18"/>
  </w:num>
  <w:num w:numId="18">
    <w:abstractNumId w:val="28"/>
  </w:num>
  <w:num w:numId="19">
    <w:abstractNumId w:val="0"/>
  </w:num>
  <w:num w:numId="20">
    <w:abstractNumId w:val="1"/>
  </w:num>
  <w:num w:numId="21">
    <w:abstractNumId w:val="20"/>
  </w:num>
  <w:num w:numId="22">
    <w:abstractNumId w:val="19"/>
  </w:num>
  <w:num w:numId="23">
    <w:abstractNumId w:val="6"/>
  </w:num>
  <w:num w:numId="24">
    <w:abstractNumId w:val="10"/>
  </w:num>
  <w:num w:numId="25">
    <w:abstractNumId w:val="21"/>
  </w:num>
  <w:num w:numId="26">
    <w:abstractNumId w:val="31"/>
  </w:num>
  <w:num w:numId="27">
    <w:abstractNumId w:val="32"/>
  </w:num>
  <w:num w:numId="28">
    <w:abstractNumId w:val="8"/>
  </w:num>
  <w:num w:numId="29">
    <w:abstractNumId w:val="3"/>
  </w:num>
  <w:num w:numId="30">
    <w:abstractNumId w:val="7"/>
  </w:num>
  <w:num w:numId="31">
    <w:abstractNumId w:val="27"/>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27D59"/>
    <w:rsid w:val="001D44C3"/>
    <w:rsid w:val="001E5C12"/>
    <w:rsid w:val="00255C0C"/>
    <w:rsid w:val="00271AAD"/>
    <w:rsid w:val="002F4AB3"/>
    <w:rsid w:val="003318CF"/>
    <w:rsid w:val="00337559"/>
    <w:rsid w:val="00383843"/>
    <w:rsid w:val="00385E23"/>
    <w:rsid w:val="003966DE"/>
    <w:rsid w:val="004829CF"/>
    <w:rsid w:val="004A142B"/>
    <w:rsid w:val="004C7CF3"/>
    <w:rsid w:val="005A6371"/>
    <w:rsid w:val="006A5AF7"/>
    <w:rsid w:val="006C00FF"/>
    <w:rsid w:val="00734355"/>
    <w:rsid w:val="00752000"/>
    <w:rsid w:val="007A5ED8"/>
    <w:rsid w:val="007C60E3"/>
    <w:rsid w:val="007F2A7F"/>
    <w:rsid w:val="007F7C66"/>
    <w:rsid w:val="008B3354"/>
    <w:rsid w:val="009722BE"/>
    <w:rsid w:val="00986F32"/>
    <w:rsid w:val="009A51F9"/>
    <w:rsid w:val="009D0C10"/>
    <w:rsid w:val="009F0BD1"/>
    <w:rsid w:val="00A06D47"/>
    <w:rsid w:val="00A1319D"/>
    <w:rsid w:val="00A44AA0"/>
    <w:rsid w:val="00AC4704"/>
    <w:rsid w:val="00AD6741"/>
    <w:rsid w:val="00AF31E4"/>
    <w:rsid w:val="00B821E1"/>
    <w:rsid w:val="00BF1F68"/>
    <w:rsid w:val="00C92E15"/>
    <w:rsid w:val="00CD17FF"/>
    <w:rsid w:val="00CD4BF7"/>
    <w:rsid w:val="00D86D14"/>
    <w:rsid w:val="00DB0465"/>
    <w:rsid w:val="00DE6624"/>
    <w:rsid w:val="00E21987"/>
    <w:rsid w:val="00E34276"/>
    <w:rsid w:val="00E74B28"/>
    <w:rsid w:val="00F27BBA"/>
    <w:rsid w:val="00F6215E"/>
    <w:rsid w:val="00F6412B"/>
    <w:rsid w:val="00FC68AF"/>
    <w:rsid w:val="00FC6B6E"/>
    <w:rsid w:val="00FE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370E-A809-4838-93CA-C735ED87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2935</Words>
  <Characters>17318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8</cp:revision>
  <dcterms:created xsi:type="dcterms:W3CDTF">2020-07-27T11:43:00Z</dcterms:created>
  <dcterms:modified xsi:type="dcterms:W3CDTF">2020-08-02T23:09:00Z</dcterms:modified>
</cp:coreProperties>
</file>