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B6" w:rsidRPr="0034407B" w:rsidRDefault="00FF38B6" w:rsidP="00FF38B6">
      <w:pPr>
        <w:pBdr>
          <w:bottom w:val="single" w:sz="4" w:space="1" w:color="auto"/>
        </w:pBdr>
        <w:rPr>
          <w:b/>
          <w:bCs/>
          <w:lang w:val="en-US"/>
        </w:rPr>
      </w:pPr>
    </w:p>
    <w:p w:rsidR="00FF38B6" w:rsidRPr="0034407B" w:rsidRDefault="00FF38B6">
      <w:pPr>
        <w:rPr>
          <w:b/>
          <w:bCs/>
          <w:lang w:val="en-US"/>
        </w:rPr>
      </w:pPr>
    </w:p>
    <w:p w:rsidR="00FF38B6" w:rsidRPr="0034407B" w:rsidRDefault="00FF38B6">
      <w:pPr>
        <w:rPr>
          <w:b/>
          <w:bCs/>
          <w:lang w:val="en-US"/>
        </w:rPr>
      </w:pPr>
    </w:p>
    <w:p w:rsidR="00FF38B6" w:rsidRPr="0034407B" w:rsidRDefault="00FF38B6">
      <w:pPr>
        <w:rPr>
          <w:b/>
          <w:bCs/>
          <w:lang w:val="en-US"/>
        </w:rPr>
      </w:pPr>
    </w:p>
    <w:p w:rsidR="00FF38B6" w:rsidRPr="0034407B" w:rsidRDefault="00FF38B6" w:rsidP="00FF38B6">
      <w:pPr>
        <w:jc w:val="center"/>
        <w:rPr>
          <w:b/>
          <w:bCs/>
          <w:lang w:val="en-US"/>
        </w:rPr>
      </w:pPr>
    </w:p>
    <w:p w:rsidR="00FF38B6" w:rsidRPr="0034407B" w:rsidRDefault="00FF38B6" w:rsidP="00FF38B6">
      <w:pPr>
        <w:jc w:val="center"/>
        <w:rPr>
          <w:b/>
          <w:bCs/>
          <w:lang w:val="en-US"/>
        </w:rPr>
      </w:pPr>
    </w:p>
    <w:p w:rsidR="006A4D39" w:rsidRPr="0034407B" w:rsidRDefault="006A4D39" w:rsidP="00FF38B6">
      <w:pPr>
        <w:jc w:val="center"/>
        <w:rPr>
          <w:b/>
          <w:bCs/>
          <w:lang w:val="en-US"/>
        </w:rPr>
      </w:pPr>
    </w:p>
    <w:p w:rsidR="006A4D39" w:rsidRPr="0034407B" w:rsidRDefault="006A4D39" w:rsidP="00FF38B6">
      <w:pPr>
        <w:jc w:val="center"/>
        <w:rPr>
          <w:b/>
          <w:bCs/>
          <w:lang w:val="en-US"/>
        </w:rPr>
      </w:pPr>
    </w:p>
    <w:p w:rsidR="006A4D39" w:rsidRPr="0034407B" w:rsidRDefault="006A4D39" w:rsidP="00FF38B6">
      <w:pPr>
        <w:jc w:val="center"/>
        <w:rPr>
          <w:b/>
          <w:bCs/>
          <w:lang w:val="en-US"/>
        </w:rPr>
      </w:pPr>
    </w:p>
    <w:p w:rsidR="006A4D39" w:rsidRPr="0034407B" w:rsidRDefault="006A4D39" w:rsidP="00FF38B6">
      <w:pPr>
        <w:jc w:val="center"/>
        <w:rPr>
          <w:b/>
          <w:bCs/>
          <w:lang w:val="en-US"/>
        </w:rPr>
      </w:pPr>
    </w:p>
    <w:p w:rsidR="00FF38B6" w:rsidRPr="0034407B" w:rsidRDefault="00FF38B6" w:rsidP="00FF38B6">
      <w:pPr>
        <w:rPr>
          <w:b/>
          <w:bCs/>
          <w:sz w:val="32"/>
          <w:szCs w:val="32"/>
          <w:lang w:val="en-US"/>
        </w:rPr>
      </w:pPr>
    </w:p>
    <w:p w:rsidR="006A4D39" w:rsidRPr="0034407B" w:rsidRDefault="006A4D39" w:rsidP="006A4D39">
      <w:pPr>
        <w:jc w:val="center"/>
        <w:rPr>
          <w:b/>
          <w:bCs/>
          <w:sz w:val="36"/>
          <w:szCs w:val="36"/>
          <w:lang w:val="en-US"/>
        </w:rPr>
      </w:pPr>
      <w:r w:rsidRPr="0034407B">
        <w:rPr>
          <w:b/>
          <w:bCs/>
          <w:sz w:val="36"/>
          <w:szCs w:val="36"/>
          <w:lang w:val="en-US"/>
        </w:rPr>
        <w:t>Lecture preparation</w:t>
      </w:r>
    </w:p>
    <w:p w:rsidR="006A4D39" w:rsidRPr="0034407B" w:rsidRDefault="006A4D39" w:rsidP="006A4D39">
      <w:pPr>
        <w:jc w:val="center"/>
        <w:rPr>
          <w:b/>
          <w:bCs/>
          <w:sz w:val="36"/>
          <w:szCs w:val="36"/>
          <w:lang w:val="en-US"/>
        </w:rPr>
      </w:pPr>
      <w:r w:rsidRPr="0034407B">
        <w:rPr>
          <w:sz w:val="36"/>
          <w:szCs w:val="36"/>
          <w:lang w:val="en-US"/>
        </w:rPr>
        <w:t xml:space="preserve">for subject </w:t>
      </w:r>
      <w:r w:rsidRPr="0034407B">
        <w:rPr>
          <w:b/>
          <w:sz w:val="36"/>
          <w:szCs w:val="36"/>
          <w:lang w:val="en-US"/>
        </w:rPr>
        <w:t>Environmental</w:t>
      </w:r>
      <w:r w:rsidRPr="0034407B">
        <w:rPr>
          <w:sz w:val="36"/>
          <w:szCs w:val="36"/>
          <w:lang w:val="en-US"/>
        </w:rPr>
        <w:t xml:space="preserve"> </w:t>
      </w:r>
      <w:r w:rsidRPr="0034407B">
        <w:rPr>
          <w:b/>
          <w:sz w:val="36"/>
          <w:szCs w:val="36"/>
          <w:lang w:val="en-US"/>
        </w:rPr>
        <w:t>Security</w:t>
      </w:r>
    </w:p>
    <w:p w:rsidR="006A4D39" w:rsidRPr="0034407B" w:rsidRDefault="006A4D39" w:rsidP="006A4D39">
      <w:pPr>
        <w:jc w:val="center"/>
        <w:rPr>
          <w:b/>
          <w:bCs/>
          <w:sz w:val="36"/>
          <w:szCs w:val="36"/>
          <w:lang w:val="en-US"/>
        </w:rPr>
      </w:pPr>
      <w:r w:rsidRPr="0034407B">
        <w:rPr>
          <w:sz w:val="36"/>
          <w:szCs w:val="36"/>
          <w:lang w:val="en-US"/>
        </w:rPr>
        <w:t>on topic</w:t>
      </w:r>
      <w:r w:rsidRPr="0034407B">
        <w:rPr>
          <w:b/>
          <w:bCs/>
          <w:sz w:val="36"/>
          <w:szCs w:val="36"/>
          <w:lang w:val="en-US"/>
        </w:rPr>
        <w:t xml:space="preserve"> </w:t>
      </w:r>
      <w:r w:rsidR="00A16CC9" w:rsidRPr="0034407B">
        <w:rPr>
          <w:b/>
          <w:bCs/>
          <w:sz w:val="36"/>
          <w:szCs w:val="36"/>
          <w:lang w:val="en-US"/>
        </w:rPr>
        <w:t>Terrorism with environmental impacts</w:t>
      </w:r>
    </w:p>
    <w:p w:rsidR="00FF38B6" w:rsidRPr="0034407B" w:rsidRDefault="00FF38B6" w:rsidP="00FF38B6">
      <w:pPr>
        <w:jc w:val="right"/>
        <w:rPr>
          <w:b/>
          <w:bCs/>
          <w:lang w:val="en-US"/>
        </w:rPr>
      </w:pPr>
    </w:p>
    <w:p w:rsidR="00FF38B6" w:rsidRPr="0034407B" w:rsidRDefault="00FF38B6" w:rsidP="00FF38B6">
      <w:pPr>
        <w:jc w:val="center"/>
        <w:rPr>
          <w:b/>
          <w:bCs/>
          <w:lang w:val="en-US"/>
        </w:rPr>
      </w:pPr>
    </w:p>
    <w:p w:rsidR="00FF38B6" w:rsidRPr="0034407B" w:rsidRDefault="00FF38B6" w:rsidP="00FF38B6">
      <w:pPr>
        <w:jc w:val="center"/>
        <w:rPr>
          <w:b/>
          <w:bCs/>
          <w:lang w:val="en-US"/>
        </w:rPr>
      </w:pPr>
    </w:p>
    <w:p w:rsidR="00FF38B6" w:rsidRPr="0034407B" w:rsidRDefault="00FF38B6" w:rsidP="00FF38B6">
      <w:pPr>
        <w:jc w:val="center"/>
        <w:rPr>
          <w:b/>
          <w:bCs/>
          <w:lang w:val="en-US"/>
        </w:rPr>
      </w:pPr>
    </w:p>
    <w:p w:rsidR="00FF38B6" w:rsidRPr="0034407B" w:rsidRDefault="00FF38B6" w:rsidP="00FF38B6">
      <w:pPr>
        <w:jc w:val="center"/>
        <w:rPr>
          <w:b/>
          <w:bCs/>
          <w:lang w:val="en-US"/>
        </w:rPr>
      </w:pPr>
    </w:p>
    <w:p w:rsidR="00FF38B6" w:rsidRPr="0034407B" w:rsidRDefault="00FF38B6" w:rsidP="00FF38B6">
      <w:pPr>
        <w:jc w:val="center"/>
        <w:rPr>
          <w:b/>
          <w:bCs/>
          <w:lang w:val="en-US"/>
        </w:rPr>
      </w:pPr>
    </w:p>
    <w:p w:rsidR="00FF38B6" w:rsidRPr="0034407B" w:rsidRDefault="00FF38B6" w:rsidP="00FF38B6">
      <w:pPr>
        <w:jc w:val="center"/>
        <w:rPr>
          <w:b/>
          <w:bCs/>
          <w:lang w:val="en-US"/>
        </w:rPr>
      </w:pPr>
    </w:p>
    <w:p w:rsidR="00FF38B6" w:rsidRPr="0034407B" w:rsidRDefault="00FF38B6" w:rsidP="00FF38B6">
      <w:pPr>
        <w:jc w:val="center"/>
        <w:rPr>
          <w:b/>
          <w:bCs/>
          <w:lang w:val="en-US"/>
        </w:rPr>
      </w:pPr>
    </w:p>
    <w:p w:rsidR="00FF38B6" w:rsidRPr="0034407B" w:rsidRDefault="00FF38B6" w:rsidP="00FF38B6">
      <w:pPr>
        <w:jc w:val="center"/>
        <w:rPr>
          <w:b/>
          <w:bCs/>
          <w:lang w:val="en-US"/>
        </w:rPr>
      </w:pPr>
    </w:p>
    <w:p w:rsidR="006A4D39" w:rsidRPr="0034407B" w:rsidRDefault="006A4D39" w:rsidP="00FF38B6">
      <w:pPr>
        <w:jc w:val="center"/>
        <w:rPr>
          <w:b/>
          <w:bCs/>
          <w:lang w:val="en-US"/>
        </w:rPr>
      </w:pPr>
    </w:p>
    <w:p w:rsidR="006A4D39" w:rsidRPr="0034407B" w:rsidRDefault="006A4D39" w:rsidP="00FF38B6">
      <w:pPr>
        <w:jc w:val="center"/>
        <w:rPr>
          <w:b/>
          <w:bCs/>
          <w:lang w:val="en-US"/>
        </w:rPr>
      </w:pPr>
    </w:p>
    <w:p w:rsidR="006A4D39" w:rsidRPr="0034407B" w:rsidRDefault="006A4D39" w:rsidP="00FF38B6">
      <w:pPr>
        <w:jc w:val="center"/>
        <w:rPr>
          <w:b/>
          <w:bCs/>
          <w:lang w:val="en-US"/>
        </w:rPr>
      </w:pPr>
    </w:p>
    <w:p w:rsidR="00FF38B6" w:rsidRPr="0034407B" w:rsidRDefault="00FF38B6" w:rsidP="00FF38B6">
      <w:pPr>
        <w:jc w:val="center"/>
        <w:rPr>
          <w:b/>
          <w:bCs/>
          <w:lang w:val="en-US"/>
        </w:rPr>
      </w:pPr>
    </w:p>
    <w:p w:rsidR="00FF38B6" w:rsidRPr="0034407B" w:rsidRDefault="00FF38B6" w:rsidP="00FF38B6">
      <w:pPr>
        <w:jc w:val="center"/>
        <w:rPr>
          <w:b/>
          <w:bCs/>
          <w:lang w:val="en-US"/>
        </w:rPr>
      </w:pPr>
    </w:p>
    <w:p w:rsidR="00FF38B6" w:rsidRPr="0034407B" w:rsidRDefault="00FF38B6" w:rsidP="00FF38B6">
      <w:pPr>
        <w:jc w:val="center"/>
        <w:rPr>
          <w:b/>
          <w:bCs/>
          <w:lang w:val="en-US"/>
        </w:rPr>
      </w:pPr>
    </w:p>
    <w:p w:rsidR="00FF38B6" w:rsidRPr="0034407B" w:rsidRDefault="00FF38B6" w:rsidP="00FF38B6">
      <w:pPr>
        <w:jc w:val="center"/>
        <w:rPr>
          <w:b/>
          <w:bCs/>
          <w:szCs w:val="24"/>
          <w:lang w:val="en-US"/>
        </w:rPr>
      </w:pPr>
      <w:r w:rsidRPr="0034407B">
        <w:rPr>
          <w:b/>
          <w:bCs/>
          <w:szCs w:val="24"/>
          <w:lang w:val="en-US"/>
        </w:rPr>
        <w:t>Brno 2020</w:t>
      </w:r>
    </w:p>
    <w:p w:rsidR="00FF38B6" w:rsidRPr="0034407B" w:rsidRDefault="00FF38B6" w:rsidP="00FF38B6">
      <w:pPr>
        <w:pBdr>
          <w:bottom w:val="single" w:sz="4" w:space="1" w:color="auto"/>
        </w:pBdr>
        <w:jc w:val="center"/>
        <w:rPr>
          <w:b/>
          <w:bCs/>
          <w:lang w:val="en-US"/>
        </w:rPr>
      </w:pPr>
    </w:p>
    <w:p w:rsidR="00FF38B6" w:rsidRPr="0034407B" w:rsidRDefault="00FF38B6" w:rsidP="00FF38B6">
      <w:pPr>
        <w:jc w:val="center"/>
        <w:rPr>
          <w:b/>
          <w:bCs/>
          <w:lang w:val="en-US"/>
        </w:rPr>
      </w:pPr>
      <w:r w:rsidRPr="0034407B">
        <w:rPr>
          <w:b/>
          <w:bCs/>
          <w:lang w:val="en-US"/>
        </w:rPr>
        <w:br w:type="page"/>
      </w:r>
    </w:p>
    <w:p w:rsidR="006A4D39" w:rsidRPr="0034407B" w:rsidRDefault="006A4D39" w:rsidP="006A4D39">
      <w:pPr>
        <w:rPr>
          <w:b/>
          <w:bCs/>
          <w:lang w:val="en-US"/>
        </w:rPr>
      </w:pPr>
      <w:r w:rsidRPr="0034407B">
        <w:rPr>
          <w:b/>
          <w:bCs/>
          <w:lang w:val="en-US"/>
        </w:rPr>
        <w:lastRenderedPageBreak/>
        <w:t>Contents</w:t>
      </w:r>
    </w:p>
    <w:p w:rsidR="00E60E9F" w:rsidRDefault="00A724C2">
      <w:pPr>
        <w:pStyle w:val="Obsah1"/>
        <w:tabs>
          <w:tab w:val="right" w:leader="dot" w:pos="9062"/>
        </w:tabs>
        <w:rPr>
          <w:rFonts w:eastAsiaTheme="minorEastAsia"/>
          <w:noProof/>
          <w:sz w:val="22"/>
          <w:lang w:eastAsia="cs-CZ"/>
        </w:rPr>
      </w:pPr>
      <w:r w:rsidRPr="0034407B">
        <w:rPr>
          <w:sz w:val="22"/>
          <w:lang w:val="en-US"/>
        </w:rPr>
        <w:fldChar w:fldCharType="begin"/>
      </w:r>
      <w:r w:rsidRPr="0034407B">
        <w:rPr>
          <w:sz w:val="22"/>
          <w:lang w:val="en-US"/>
        </w:rPr>
        <w:instrText xml:space="preserve"> TOC \o "1-3" \u </w:instrText>
      </w:r>
      <w:r w:rsidRPr="0034407B">
        <w:rPr>
          <w:sz w:val="22"/>
          <w:lang w:val="en-US"/>
        </w:rPr>
        <w:fldChar w:fldCharType="separate"/>
      </w:r>
      <w:r w:rsidR="00E60E9F" w:rsidRPr="00E16710">
        <w:rPr>
          <w:noProof/>
          <w:lang w:val="en-US"/>
        </w:rPr>
        <w:t>Characteristics</w:t>
      </w:r>
      <w:r w:rsidR="00E60E9F">
        <w:rPr>
          <w:noProof/>
        </w:rPr>
        <w:tab/>
      </w:r>
      <w:r w:rsidR="00E60E9F">
        <w:rPr>
          <w:noProof/>
        </w:rPr>
        <w:fldChar w:fldCharType="begin"/>
      </w:r>
      <w:r w:rsidR="00E60E9F">
        <w:rPr>
          <w:noProof/>
        </w:rPr>
        <w:instrText xml:space="preserve"> PAGEREF _Toc48723857 \h </w:instrText>
      </w:r>
      <w:r w:rsidR="00E60E9F">
        <w:rPr>
          <w:noProof/>
        </w:rPr>
      </w:r>
      <w:r w:rsidR="00E60E9F">
        <w:rPr>
          <w:noProof/>
        </w:rPr>
        <w:fldChar w:fldCharType="separate"/>
      </w:r>
      <w:r w:rsidR="00E60E9F">
        <w:rPr>
          <w:noProof/>
        </w:rPr>
        <w:t>3</w:t>
      </w:r>
      <w:r w:rsidR="00E60E9F">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Definition</w:t>
      </w:r>
      <w:r>
        <w:rPr>
          <w:noProof/>
        </w:rPr>
        <w:tab/>
      </w:r>
      <w:r>
        <w:rPr>
          <w:noProof/>
        </w:rPr>
        <w:fldChar w:fldCharType="begin"/>
      </w:r>
      <w:r>
        <w:rPr>
          <w:noProof/>
        </w:rPr>
        <w:instrText xml:space="preserve"> PAGEREF _Toc48723858 \h </w:instrText>
      </w:r>
      <w:r>
        <w:rPr>
          <w:noProof/>
        </w:rPr>
      </w:r>
      <w:r>
        <w:rPr>
          <w:noProof/>
        </w:rPr>
        <w:fldChar w:fldCharType="separate"/>
      </w:r>
      <w:r>
        <w:rPr>
          <w:noProof/>
        </w:rPr>
        <w:t>3</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Legislation and Institutions</w:t>
      </w:r>
      <w:r>
        <w:rPr>
          <w:noProof/>
        </w:rPr>
        <w:tab/>
      </w:r>
      <w:r>
        <w:rPr>
          <w:noProof/>
        </w:rPr>
        <w:fldChar w:fldCharType="begin"/>
      </w:r>
      <w:r>
        <w:rPr>
          <w:noProof/>
        </w:rPr>
        <w:instrText xml:space="preserve"> PAGEREF _Toc48723859 \h </w:instrText>
      </w:r>
      <w:r>
        <w:rPr>
          <w:noProof/>
        </w:rPr>
      </w:r>
      <w:r>
        <w:rPr>
          <w:noProof/>
        </w:rPr>
        <w:fldChar w:fldCharType="separate"/>
      </w:r>
      <w:r>
        <w:rPr>
          <w:noProof/>
        </w:rPr>
        <w:t>4</w:t>
      </w:r>
      <w:r>
        <w:rPr>
          <w:noProof/>
        </w:rPr>
        <w:fldChar w:fldCharType="end"/>
      </w:r>
    </w:p>
    <w:p w:rsidR="00E60E9F" w:rsidRDefault="00E60E9F">
      <w:pPr>
        <w:pStyle w:val="Obsah1"/>
        <w:tabs>
          <w:tab w:val="right" w:leader="dot" w:pos="9062"/>
        </w:tabs>
        <w:rPr>
          <w:rFonts w:eastAsiaTheme="minorEastAsia"/>
          <w:noProof/>
          <w:sz w:val="22"/>
          <w:lang w:eastAsia="cs-CZ"/>
        </w:rPr>
      </w:pPr>
      <w:r w:rsidRPr="00E60E9F">
        <w:rPr>
          <w:noProof/>
          <w:lang w:val="es-ES"/>
        </w:rPr>
        <w:t>Eco-terrorism vs. environmental terrorism</w:t>
      </w:r>
      <w:r>
        <w:rPr>
          <w:noProof/>
        </w:rPr>
        <w:tab/>
      </w:r>
      <w:r>
        <w:rPr>
          <w:noProof/>
        </w:rPr>
        <w:fldChar w:fldCharType="begin"/>
      </w:r>
      <w:r>
        <w:rPr>
          <w:noProof/>
        </w:rPr>
        <w:instrText xml:space="preserve"> PAGEREF _Toc48723860 \h </w:instrText>
      </w:r>
      <w:r>
        <w:rPr>
          <w:noProof/>
        </w:rPr>
      </w:r>
      <w:r>
        <w:rPr>
          <w:noProof/>
        </w:rPr>
        <w:fldChar w:fldCharType="separate"/>
      </w:r>
      <w:r>
        <w:rPr>
          <w:noProof/>
        </w:rPr>
        <w:t>4</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Terrorism with environmental impacts</w:t>
      </w:r>
      <w:r>
        <w:rPr>
          <w:noProof/>
        </w:rPr>
        <w:tab/>
      </w:r>
      <w:r>
        <w:rPr>
          <w:noProof/>
        </w:rPr>
        <w:fldChar w:fldCharType="begin"/>
      </w:r>
      <w:r>
        <w:rPr>
          <w:noProof/>
        </w:rPr>
        <w:instrText xml:space="preserve"> PAGEREF _Toc48723861 \h </w:instrText>
      </w:r>
      <w:r>
        <w:rPr>
          <w:noProof/>
        </w:rPr>
      </w:r>
      <w:r>
        <w:rPr>
          <w:noProof/>
        </w:rPr>
        <w:fldChar w:fldCharType="separate"/>
      </w:r>
      <w:r>
        <w:rPr>
          <w:noProof/>
        </w:rPr>
        <w:t>4</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Eco-terrorism</w:t>
      </w:r>
      <w:r>
        <w:rPr>
          <w:noProof/>
        </w:rPr>
        <w:tab/>
      </w:r>
      <w:r>
        <w:rPr>
          <w:noProof/>
        </w:rPr>
        <w:fldChar w:fldCharType="begin"/>
      </w:r>
      <w:r>
        <w:rPr>
          <w:noProof/>
        </w:rPr>
        <w:instrText xml:space="preserve"> PAGEREF _Toc48723862 \h </w:instrText>
      </w:r>
      <w:r>
        <w:rPr>
          <w:noProof/>
        </w:rPr>
      </w:r>
      <w:r>
        <w:rPr>
          <w:noProof/>
        </w:rPr>
        <w:fldChar w:fldCharType="separate"/>
      </w:r>
      <w:r>
        <w:rPr>
          <w:noProof/>
        </w:rPr>
        <w:t>4</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Internal group structure</w:t>
      </w:r>
      <w:r>
        <w:rPr>
          <w:noProof/>
        </w:rPr>
        <w:tab/>
      </w:r>
      <w:r>
        <w:rPr>
          <w:noProof/>
        </w:rPr>
        <w:fldChar w:fldCharType="begin"/>
      </w:r>
      <w:r>
        <w:rPr>
          <w:noProof/>
        </w:rPr>
        <w:instrText xml:space="preserve"> PAGEREF _Toc48723863 \h </w:instrText>
      </w:r>
      <w:r>
        <w:rPr>
          <w:noProof/>
        </w:rPr>
      </w:r>
      <w:r>
        <w:rPr>
          <w:noProof/>
        </w:rPr>
        <w:fldChar w:fldCharType="separate"/>
      </w:r>
      <w:r>
        <w:rPr>
          <w:noProof/>
        </w:rPr>
        <w:t>5</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Methods</w:t>
      </w:r>
      <w:r>
        <w:rPr>
          <w:noProof/>
        </w:rPr>
        <w:tab/>
      </w:r>
      <w:r>
        <w:rPr>
          <w:noProof/>
        </w:rPr>
        <w:fldChar w:fldCharType="begin"/>
      </w:r>
      <w:r>
        <w:rPr>
          <w:noProof/>
        </w:rPr>
        <w:instrText xml:space="preserve"> PAGEREF _Toc48723864 \h </w:instrText>
      </w:r>
      <w:r>
        <w:rPr>
          <w:noProof/>
        </w:rPr>
      </w:r>
      <w:r>
        <w:rPr>
          <w:noProof/>
        </w:rPr>
        <w:fldChar w:fldCharType="separate"/>
      </w:r>
      <w:r>
        <w:rPr>
          <w:noProof/>
        </w:rPr>
        <w:t>5</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Is eco-terrorism terrorism?</w:t>
      </w:r>
      <w:r>
        <w:rPr>
          <w:noProof/>
        </w:rPr>
        <w:tab/>
      </w:r>
      <w:r>
        <w:rPr>
          <w:noProof/>
        </w:rPr>
        <w:fldChar w:fldCharType="begin"/>
      </w:r>
      <w:r>
        <w:rPr>
          <w:noProof/>
        </w:rPr>
        <w:instrText xml:space="preserve"> PAGEREF _Toc48723865 \h </w:instrText>
      </w:r>
      <w:r>
        <w:rPr>
          <w:noProof/>
        </w:rPr>
      </w:r>
      <w:r>
        <w:rPr>
          <w:noProof/>
        </w:rPr>
        <w:fldChar w:fldCharType="separate"/>
      </w:r>
      <w:r>
        <w:rPr>
          <w:noProof/>
        </w:rPr>
        <w:t>6</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Goals of eco-terrorists</w:t>
      </w:r>
      <w:r>
        <w:rPr>
          <w:noProof/>
        </w:rPr>
        <w:tab/>
      </w:r>
      <w:r>
        <w:rPr>
          <w:noProof/>
        </w:rPr>
        <w:fldChar w:fldCharType="begin"/>
      </w:r>
      <w:r>
        <w:rPr>
          <w:noProof/>
        </w:rPr>
        <w:instrText xml:space="preserve"> PAGEREF _Toc48723866 \h </w:instrText>
      </w:r>
      <w:r>
        <w:rPr>
          <w:noProof/>
        </w:rPr>
      </w:r>
      <w:r>
        <w:rPr>
          <w:noProof/>
        </w:rPr>
        <w:fldChar w:fldCharType="separate"/>
      </w:r>
      <w:r>
        <w:rPr>
          <w:noProof/>
        </w:rPr>
        <w:t>6</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Functioning of eco-terrorist groups</w:t>
      </w:r>
      <w:r>
        <w:rPr>
          <w:noProof/>
        </w:rPr>
        <w:tab/>
      </w:r>
      <w:r>
        <w:rPr>
          <w:noProof/>
        </w:rPr>
        <w:fldChar w:fldCharType="begin"/>
      </w:r>
      <w:r>
        <w:rPr>
          <w:noProof/>
        </w:rPr>
        <w:instrText xml:space="preserve"> PAGEREF _Toc48723867 \h </w:instrText>
      </w:r>
      <w:r>
        <w:rPr>
          <w:noProof/>
        </w:rPr>
      </w:r>
      <w:r>
        <w:rPr>
          <w:noProof/>
        </w:rPr>
        <w:fldChar w:fldCharType="separate"/>
      </w:r>
      <w:r>
        <w:rPr>
          <w:noProof/>
        </w:rPr>
        <w:t>6</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Environmental terrorism</w:t>
      </w:r>
      <w:r>
        <w:rPr>
          <w:noProof/>
        </w:rPr>
        <w:tab/>
      </w:r>
      <w:r>
        <w:rPr>
          <w:noProof/>
        </w:rPr>
        <w:fldChar w:fldCharType="begin"/>
      </w:r>
      <w:r>
        <w:rPr>
          <w:noProof/>
        </w:rPr>
        <w:instrText xml:space="preserve"> PAGEREF _Toc48723868 \h </w:instrText>
      </w:r>
      <w:r>
        <w:rPr>
          <w:noProof/>
        </w:rPr>
      </w:r>
      <w:r>
        <w:rPr>
          <w:noProof/>
        </w:rPr>
        <w:fldChar w:fldCharType="separate"/>
      </w:r>
      <w:r>
        <w:rPr>
          <w:noProof/>
        </w:rPr>
        <w:t>7</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Agroterrorism</w:t>
      </w:r>
      <w:r>
        <w:rPr>
          <w:noProof/>
        </w:rPr>
        <w:tab/>
      </w:r>
      <w:r>
        <w:rPr>
          <w:noProof/>
        </w:rPr>
        <w:fldChar w:fldCharType="begin"/>
      </w:r>
      <w:r>
        <w:rPr>
          <w:noProof/>
        </w:rPr>
        <w:instrText xml:space="preserve"> PAGEREF _Toc48723869 \h </w:instrText>
      </w:r>
      <w:r>
        <w:rPr>
          <w:noProof/>
        </w:rPr>
      </w:r>
      <w:r>
        <w:rPr>
          <w:noProof/>
        </w:rPr>
        <w:fldChar w:fldCharType="separate"/>
      </w:r>
      <w:r>
        <w:rPr>
          <w:noProof/>
        </w:rPr>
        <w:t>8</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Classical / conventional terrorism with environmental impacts</w:t>
      </w:r>
      <w:r>
        <w:rPr>
          <w:noProof/>
        </w:rPr>
        <w:tab/>
      </w:r>
      <w:r>
        <w:rPr>
          <w:noProof/>
        </w:rPr>
        <w:fldChar w:fldCharType="begin"/>
      </w:r>
      <w:r>
        <w:rPr>
          <w:noProof/>
        </w:rPr>
        <w:instrText xml:space="preserve"> PAGEREF _Toc48723870 \h </w:instrText>
      </w:r>
      <w:r>
        <w:rPr>
          <w:noProof/>
        </w:rPr>
      </w:r>
      <w:r>
        <w:rPr>
          <w:noProof/>
        </w:rPr>
        <w:fldChar w:fldCharType="separate"/>
      </w:r>
      <w:r>
        <w:rPr>
          <w:noProof/>
        </w:rPr>
        <w:t>8</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Impacts of attacks on the environment</w:t>
      </w:r>
      <w:r>
        <w:rPr>
          <w:noProof/>
        </w:rPr>
        <w:tab/>
      </w:r>
      <w:r>
        <w:rPr>
          <w:noProof/>
        </w:rPr>
        <w:fldChar w:fldCharType="begin"/>
      </w:r>
      <w:r>
        <w:rPr>
          <w:noProof/>
        </w:rPr>
        <w:instrText xml:space="preserve"> PAGEREF _Toc48723871 \h </w:instrText>
      </w:r>
      <w:r>
        <w:rPr>
          <w:noProof/>
        </w:rPr>
      </w:r>
      <w:r>
        <w:rPr>
          <w:noProof/>
        </w:rPr>
        <w:fldChar w:fldCharType="separate"/>
      </w:r>
      <w:r>
        <w:rPr>
          <w:noProof/>
        </w:rPr>
        <w:t>9</w:t>
      </w:r>
      <w:r>
        <w:rPr>
          <w:noProof/>
        </w:rPr>
        <w:fldChar w:fldCharType="end"/>
      </w:r>
    </w:p>
    <w:p w:rsidR="00E60E9F" w:rsidRDefault="00E60E9F">
      <w:pPr>
        <w:pStyle w:val="Obsah1"/>
        <w:tabs>
          <w:tab w:val="right" w:leader="dot" w:pos="9062"/>
        </w:tabs>
        <w:rPr>
          <w:rFonts w:eastAsiaTheme="minorEastAsia"/>
          <w:noProof/>
          <w:sz w:val="22"/>
          <w:lang w:eastAsia="cs-CZ"/>
        </w:rPr>
      </w:pPr>
      <w:r w:rsidRPr="00E16710">
        <w:rPr>
          <w:noProof/>
          <w:lang w:val="en-US"/>
        </w:rPr>
        <w:t>Main used sources</w:t>
      </w:r>
      <w:r>
        <w:rPr>
          <w:noProof/>
        </w:rPr>
        <w:tab/>
      </w:r>
      <w:r>
        <w:rPr>
          <w:noProof/>
        </w:rPr>
        <w:fldChar w:fldCharType="begin"/>
      </w:r>
      <w:r>
        <w:rPr>
          <w:noProof/>
        </w:rPr>
        <w:instrText xml:space="preserve"> PAGEREF _Toc48723872 \h </w:instrText>
      </w:r>
      <w:r>
        <w:rPr>
          <w:noProof/>
        </w:rPr>
      </w:r>
      <w:r>
        <w:rPr>
          <w:noProof/>
        </w:rPr>
        <w:fldChar w:fldCharType="separate"/>
      </w:r>
      <w:r>
        <w:rPr>
          <w:noProof/>
        </w:rPr>
        <w:t>10</w:t>
      </w:r>
      <w:r>
        <w:rPr>
          <w:noProof/>
        </w:rPr>
        <w:fldChar w:fldCharType="end"/>
      </w:r>
    </w:p>
    <w:p w:rsidR="002E736F" w:rsidRPr="0034407B" w:rsidRDefault="00A724C2" w:rsidP="00740811">
      <w:pPr>
        <w:pStyle w:val="Nadpis1"/>
        <w:rPr>
          <w:b w:val="0"/>
          <w:bCs w:val="0"/>
          <w:lang w:val="en-US"/>
        </w:rPr>
      </w:pPr>
      <w:r w:rsidRPr="0034407B">
        <w:rPr>
          <w:sz w:val="22"/>
          <w:szCs w:val="22"/>
          <w:lang w:val="en-US"/>
        </w:rPr>
        <w:fldChar w:fldCharType="end"/>
      </w:r>
      <w:r w:rsidR="002E736F" w:rsidRPr="0034407B">
        <w:rPr>
          <w:lang w:val="en-US"/>
        </w:rPr>
        <w:br w:type="page"/>
      </w:r>
    </w:p>
    <w:p w:rsidR="00C962C9" w:rsidRPr="00092268" w:rsidRDefault="006A4D39" w:rsidP="002978AE">
      <w:pPr>
        <w:pStyle w:val="Nadpis1"/>
        <w:rPr>
          <w:lang w:val="en-US"/>
        </w:rPr>
      </w:pPr>
      <w:bookmarkStart w:id="0" w:name="_Toc48723857"/>
      <w:r w:rsidRPr="00092268">
        <w:rPr>
          <w:lang w:val="en-US"/>
        </w:rPr>
        <w:lastRenderedPageBreak/>
        <w:t>Characteristics</w:t>
      </w:r>
      <w:bookmarkEnd w:id="0"/>
    </w:p>
    <w:p w:rsidR="00092268" w:rsidRPr="00092268" w:rsidRDefault="00092268" w:rsidP="00092268">
      <w:pPr>
        <w:rPr>
          <w:lang w:val="en-US"/>
        </w:rPr>
      </w:pPr>
      <w:r w:rsidRPr="00092268">
        <w:rPr>
          <w:b/>
          <w:lang w:val="en-US"/>
        </w:rPr>
        <w:t xml:space="preserve">Learning outcomes: </w:t>
      </w:r>
      <w:r w:rsidRPr="00092268">
        <w:rPr>
          <w:lang w:val="en-US"/>
        </w:rPr>
        <w:t>students know and reproduce the conceptual apparatus, basic legislation related to the topic, are able to describe the mechanisms of functioning and tools for prevention</w:t>
      </w:r>
    </w:p>
    <w:p w:rsidR="00092268" w:rsidRDefault="00092268" w:rsidP="00092268">
      <w:pPr>
        <w:rPr>
          <w:highlight w:val="yellow"/>
          <w:lang w:val="en-US"/>
        </w:rPr>
      </w:pPr>
      <w:r w:rsidRPr="00092268">
        <w:rPr>
          <w:b/>
          <w:lang w:val="en-US"/>
        </w:rPr>
        <w:t>The aim of the lecture</w:t>
      </w:r>
      <w:r w:rsidRPr="00092268">
        <w:rPr>
          <w:lang w:val="en-US"/>
        </w:rPr>
        <w:t xml:space="preserve"> is to acquaint students with the issue of environmental migration</w:t>
      </w:r>
    </w:p>
    <w:p w:rsidR="00C962C9" w:rsidRPr="0034407B" w:rsidRDefault="00092268" w:rsidP="002978AE">
      <w:pPr>
        <w:rPr>
          <w:lang w:val="en-US"/>
        </w:rPr>
      </w:pPr>
      <w:r>
        <w:rPr>
          <w:b/>
          <w:bCs/>
          <w:lang w:val="en-US"/>
        </w:rPr>
        <w:t>Tasks for students</w:t>
      </w:r>
      <w:r w:rsidR="00C962C9" w:rsidRPr="00092268">
        <w:rPr>
          <w:b/>
          <w:bCs/>
          <w:lang w:val="en-US"/>
        </w:rPr>
        <w:t>:</w:t>
      </w:r>
      <w:r w:rsidR="002978AE" w:rsidRPr="00092268">
        <w:rPr>
          <w:b/>
          <w:bCs/>
          <w:lang w:val="en-US"/>
        </w:rPr>
        <w:t xml:space="preserve"> </w:t>
      </w:r>
      <w:r w:rsidR="002978AE" w:rsidRPr="00092268">
        <w:rPr>
          <w:lang w:val="en-US"/>
        </w:rPr>
        <w:t>p</w:t>
      </w:r>
      <w:r w:rsidRPr="00092268">
        <w:rPr>
          <w:lang w:val="en-US"/>
        </w:rPr>
        <w:t>repare for seminar lesson</w:t>
      </w:r>
    </w:p>
    <w:p w:rsidR="0034407B" w:rsidRPr="0034407B" w:rsidRDefault="0034407B" w:rsidP="0034407B">
      <w:pPr>
        <w:pStyle w:val="Nadpis1"/>
        <w:rPr>
          <w:sz w:val="40"/>
          <w:szCs w:val="40"/>
          <w:lang w:val="en-US"/>
        </w:rPr>
      </w:pPr>
      <w:bookmarkStart w:id="1" w:name="_Toc48723858"/>
      <w:r w:rsidRPr="0034407B">
        <w:rPr>
          <w:lang w:val="en-US"/>
        </w:rPr>
        <w:t>Definition</w:t>
      </w:r>
      <w:bookmarkEnd w:id="1"/>
    </w:p>
    <w:p w:rsidR="0034407B" w:rsidRPr="0034407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34407B">
        <w:rPr>
          <w:rFonts w:ascii="Calibri" w:hAnsi="Calibri" w:cs="Calibri"/>
          <w:kern w:val="24"/>
          <w:szCs w:val="24"/>
          <w:lang w:val="en-US"/>
        </w:rPr>
        <w:t xml:space="preserve">one of the most common is: </w:t>
      </w:r>
      <w:r w:rsidRPr="0034407B">
        <w:rPr>
          <w:rFonts w:ascii="Calibri" w:hAnsi="Calibri" w:cs="Calibri"/>
          <w:i/>
          <w:kern w:val="24"/>
          <w:szCs w:val="24"/>
          <w:lang w:val="en-US"/>
        </w:rPr>
        <w:t>"Terrorism is a planned, deliberate and politically motivated violence against non-participants in order to achieve its goals."</w:t>
      </w:r>
    </w:p>
    <w:p w:rsidR="0034407B" w:rsidRPr="0034407B" w:rsidRDefault="0034407B" w:rsidP="00C1386F">
      <w:pPr>
        <w:numPr>
          <w:ilvl w:val="0"/>
          <w:numId w:val="3"/>
        </w:numPr>
        <w:autoSpaceDE w:val="0"/>
        <w:autoSpaceDN w:val="0"/>
        <w:adjustRightInd w:val="0"/>
        <w:spacing w:after="0"/>
        <w:ind w:left="567" w:hanging="567"/>
        <w:rPr>
          <w:rFonts w:ascii="Calibri" w:hAnsi="Calibri" w:cs="Calibri"/>
          <w:i/>
          <w:kern w:val="24"/>
          <w:szCs w:val="24"/>
          <w:lang w:val="en-US"/>
        </w:rPr>
      </w:pPr>
      <w:r w:rsidRPr="0034407B">
        <w:rPr>
          <w:rFonts w:ascii="Calibri" w:hAnsi="Calibri" w:cs="Calibri"/>
          <w:kern w:val="24"/>
          <w:szCs w:val="24"/>
          <w:lang w:val="en-US"/>
        </w:rPr>
        <w:t xml:space="preserve">Department of Defence (2000): </w:t>
      </w:r>
      <w:r w:rsidRPr="0034407B">
        <w:rPr>
          <w:rFonts w:ascii="Calibri" w:hAnsi="Calibri" w:cs="Calibri"/>
          <w:i/>
          <w:kern w:val="24"/>
          <w:szCs w:val="24"/>
          <w:lang w:val="en-US"/>
        </w:rPr>
        <w:t>"Terrorism is the calculated use of violence or threat of violence to inculcate fear; intended to coerce or to intimidate governments or societies in the pursuit of goals that are generally political, religious or ideological."</w:t>
      </w:r>
    </w:p>
    <w:p w:rsidR="0034407B" w:rsidRPr="0034407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34407B">
        <w:rPr>
          <w:rFonts w:ascii="Calibri" w:hAnsi="Calibri" w:cs="Calibri"/>
          <w:kern w:val="24"/>
          <w:szCs w:val="24"/>
          <w:lang w:val="en-US"/>
        </w:rPr>
        <w:t>The FBI defines terrorism (Code of Federal Regulations) as “</w:t>
      </w:r>
      <w:r w:rsidRPr="0034407B">
        <w:rPr>
          <w:rFonts w:ascii="Calibri" w:hAnsi="Calibri" w:cs="Calibri"/>
          <w:i/>
          <w:kern w:val="24"/>
          <w:szCs w:val="24"/>
          <w:lang w:val="en-US"/>
        </w:rPr>
        <w:t xml:space="preserve">the unlawful use of force and violence against persons or property to intimidate or coerce a government, the civilian population, or any segment thereof, in furtherance of political or social </w:t>
      </w:r>
      <w:r w:rsidR="00A12F29" w:rsidRPr="0034407B">
        <w:rPr>
          <w:rFonts w:ascii="Calibri" w:hAnsi="Calibri" w:cs="Calibri"/>
          <w:i/>
          <w:kern w:val="24"/>
          <w:szCs w:val="24"/>
          <w:lang w:val="en-US"/>
        </w:rPr>
        <w:t>objectives“</w:t>
      </w:r>
    </w:p>
    <w:p w:rsidR="0034407B" w:rsidRPr="0034407B" w:rsidRDefault="0034407B" w:rsidP="0034407B">
      <w:pPr>
        <w:autoSpaceDE w:val="0"/>
        <w:autoSpaceDN w:val="0"/>
        <w:adjustRightInd w:val="0"/>
        <w:spacing w:after="0"/>
        <w:ind w:left="567" w:hanging="567"/>
        <w:rPr>
          <w:rFonts w:ascii="Calibri" w:hAnsi="Calibri" w:cs="Calibri"/>
          <w:kern w:val="24"/>
          <w:szCs w:val="24"/>
          <w:lang w:val="en-US"/>
        </w:rPr>
      </w:pPr>
      <w:r w:rsidRPr="0034407B">
        <w:rPr>
          <w:rFonts w:ascii="Calibri" w:hAnsi="Calibri" w:cs="Calibri"/>
          <w:kern w:val="24"/>
          <w:szCs w:val="24"/>
          <w:lang w:val="en-US"/>
        </w:rPr>
        <w:t xml:space="preserve">After 11 September 2001 European Council issued (in document </w:t>
      </w:r>
      <w:r w:rsidRPr="0034407B">
        <w:rPr>
          <w:rFonts w:ascii="Calibri" w:hAnsi="Calibri" w:cs="Calibri"/>
          <w:i/>
          <w:kern w:val="24"/>
          <w:szCs w:val="24"/>
          <w:lang w:val="en-US"/>
        </w:rPr>
        <w:t xml:space="preserve">„on the application of specific measures to combat </w:t>
      </w:r>
      <w:r w:rsidR="00A12F29" w:rsidRPr="0034407B">
        <w:rPr>
          <w:rFonts w:ascii="Calibri" w:hAnsi="Calibri" w:cs="Calibri"/>
          <w:i/>
          <w:kern w:val="24"/>
          <w:szCs w:val="24"/>
          <w:lang w:val="en-US"/>
        </w:rPr>
        <w:t>terrorism“</w:t>
      </w:r>
      <w:r w:rsidRPr="0034407B">
        <w:rPr>
          <w:rFonts w:ascii="Calibri" w:hAnsi="Calibri" w:cs="Calibri"/>
          <w:kern w:val="24"/>
          <w:szCs w:val="24"/>
          <w:lang w:val="en-US"/>
        </w:rPr>
        <w:t>, 2001/931/SZBP)</w:t>
      </w:r>
      <w:r w:rsidRPr="0034407B">
        <w:rPr>
          <w:rFonts w:ascii="Calibri" w:hAnsi="Calibri" w:cs="Calibri"/>
          <w:kern w:val="24"/>
          <w:szCs w:val="24"/>
          <w:lang w:val="en-US"/>
        </w:rPr>
        <w:t xml:space="preserve"> its definition:</w:t>
      </w:r>
    </w:p>
    <w:p w:rsidR="0034407B" w:rsidRPr="0034407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34407B">
        <w:rPr>
          <w:rFonts w:ascii="Calibri" w:hAnsi="Calibri" w:cs="Calibri"/>
          <w:i/>
          <w:kern w:val="24"/>
          <w:szCs w:val="24"/>
          <w:lang w:val="en-US"/>
        </w:rPr>
        <w:t>"Persons, groups and entities involved in terrorist acts"</w:t>
      </w:r>
      <w:r w:rsidRPr="0034407B">
        <w:rPr>
          <w:rFonts w:ascii="Calibri" w:hAnsi="Calibri" w:cs="Calibri"/>
          <w:kern w:val="24"/>
          <w:szCs w:val="24"/>
          <w:lang w:val="en-US"/>
        </w:rPr>
        <w:t xml:space="preserve"> means individuals, groups and entities on whom there is accurate information proving that they have committed, are attempting to commit or are facilitating the commission of terrorist acts.</w:t>
      </w:r>
    </w:p>
    <w:p w:rsidR="0034407B" w:rsidRPr="0034407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34407B">
        <w:rPr>
          <w:rFonts w:ascii="Calibri" w:hAnsi="Calibri" w:cs="Calibri"/>
          <w:i/>
          <w:kern w:val="24"/>
          <w:szCs w:val="24"/>
          <w:lang w:val="en-US"/>
        </w:rPr>
        <w:t>"Terrorist acts"</w:t>
      </w:r>
      <w:r w:rsidRPr="0034407B">
        <w:rPr>
          <w:rFonts w:ascii="Calibri" w:hAnsi="Calibri" w:cs="Calibri"/>
          <w:kern w:val="24"/>
          <w:szCs w:val="24"/>
          <w:lang w:val="en-US"/>
        </w:rPr>
        <w:t xml:space="preserve"> are defined as intentional acts that may seriously damage a country or an international </w:t>
      </w:r>
      <w:r w:rsidR="00A12F29" w:rsidRPr="0034407B">
        <w:rPr>
          <w:rFonts w:ascii="Calibri" w:hAnsi="Calibri" w:cs="Calibri"/>
          <w:kern w:val="24"/>
          <w:szCs w:val="24"/>
          <w:lang w:val="en-US"/>
        </w:rPr>
        <w:t>organization</w:t>
      </w:r>
      <w:r w:rsidRPr="0034407B">
        <w:rPr>
          <w:rFonts w:ascii="Calibri" w:hAnsi="Calibri" w:cs="Calibri"/>
          <w:kern w:val="24"/>
          <w:szCs w:val="24"/>
          <w:lang w:val="en-US"/>
        </w:rPr>
        <w:t xml:space="preserve"> by intimidating a population, exerting undue compulsion of various types or by </w:t>
      </w:r>
      <w:r w:rsidR="00A12F29" w:rsidRPr="0034407B">
        <w:rPr>
          <w:rFonts w:ascii="Calibri" w:hAnsi="Calibri" w:cs="Calibri"/>
          <w:kern w:val="24"/>
          <w:szCs w:val="24"/>
          <w:lang w:val="en-US"/>
        </w:rPr>
        <w:t>destabilizing</w:t>
      </w:r>
      <w:r w:rsidRPr="0034407B">
        <w:rPr>
          <w:rFonts w:ascii="Calibri" w:hAnsi="Calibri" w:cs="Calibri"/>
          <w:kern w:val="24"/>
          <w:szCs w:val="24"/>
          <w:lang w:val="en-US"/>
        </w:rPr>
        <w:t xml:space="preserve"> or destroying its fundamental political, constitutional, economic or social structures. The list of terrorist acts includes:</w:t>
      </w:r>
    </w:p>
    <w:p w:rsidR="0034407B" w:rsidRPr="0034407B" w:rsidRDefault="0034407B" w:rsidP="00C1386F">
      <w:pPr>
        <w:numPr>
          <w:ilvl w:val="0"/>
          <w:numId w:val="4"/>
        </w:numPr>
        <w:autoSpaceDE w:val="0"/>
        <w:autoSpaceDN w:val="0"/>
        <w:adjustRightInd w:val="0"/>
        <w:spacing w:after="0"/>
        <w:ind w:left="1134" w:hanging="567"/>
        <w:rPr>
          <w:rFonts w:ascii="Calibri" w:hAnsi="Calibri" w:cs="Calibri"/>
          <w:kern w:val="24"/>
          <w:szCs w:val="24"/>
          <w:lang w:val="en-US"/>
        </w:rPr>
      </w:pPr>
      <w:r w:rsidRPr="0034407B">
        <w:rPr>
          <w:rFonts w:ascii="Calibri" w:hAnsi="Calibri" w:cs="Calibri"/>
          <w:kern w:val="24"/>
          <w:szCs w:val="24"/>
          <w:lang w:val="en-US"/>
        </w:rPr>
        <w:t>attacks on a person’s life or physical integrity;</w:t>
      </w:r>
    </w:p>
    <w:p w:rsidR="0034407B" w:rsidRPr="0034407B" w:rsidRDefault="0034407B" w:rsidP="00C1386F">
      <w:pPr>
        <w:numPr>
          <w:ilvl w:val="0"/>
          <w:numId w:val="4"/>
        </w:numPr>
        <w:autoSpaceDE w:val="0"/>
        <w:autoSpaceDN w:val="0"/>
        <w:adjustRightInd w:val="0"/>
        <w:spacing w:after="0"/>
        <w:ind w:left="1134" w:hanging="567"/>
        <w:rPr>
          <w:rFonts w:ascii="Calibri" w:hAnsi="Calibri" w:cs="Calibri"/>
          <w:kern w:val="24"/>
          <w:szCs w:val="24"/>
          <w:lang w:val="en-US"/>
        </w:rPr>
      </w:pPr>
      <w:r w:rsidRPr="0034407B">
        <w:rPr>
          <w:rFonts w:ascii="Calibri" w:hAnsi="Calibri" w:cs="Calibri"/>
          <w:kern w:val="24"/>
          <w:szCs w:val="24"/>
          <w:lang w:val="en-US"/>
        </w:rPr>
        <w:t>kidnapping or hostage-taking;</w:t>
      </w:r>
    </w:p>
    <w:p w:rsidR="0034407B" w:rsidRPr="0034407B" w:rsidRDefault="0034407B" w:rsidP="00C1386F">
      <w:pPr>
        <w:numPr>
          <w:ilvl w:val="0"/>
          <w:numId w:val="4"/>
        </w:numPr>
        <w:autoSpaceDE w:val="0"/>
        <w:autoSpaceDN w:val="0"/>
        <w:adjustRightInd w:val="0"/>
        <w:spacing w:after="0"/>
        <w:ind w:left="1134" w:hanging="567"/>
        <w:rPr>
          <w:rFonts w:ascii="Calibri" w:hAnsi="Calibri" w:cs="Calibri"/>
          <w:kern w:val="24"/>
          <w:szCs w:val="24"/>
          <w:lang w:val="en-US"/>
        </w:rPr>
      </w:pPr>
      <w:r w:rsidRPr="0034407B">
        <w:rPr>
          <w:rFonts w:ascii="Calibri" w:hAnsi="Calibri" w:cs="Calibri"/>
          <w:kern w:val="24"/>
          <w:szCs w:val="24"/>
          <w:lang w:val="en-US"/>
        </w:rPr>
        <w:t>causing extensive destruction to a public or private facility, including information systems;</w:t>
      </w:r>
    </w:p>
    <w:p w:rsidR="0034407B" w:rsidRPr="0034407B" w:rsidRDefault="0034407B" w:rsidP="00C1386F">
      <w:pPr>
        <w:numPr>
          <w:ilvl w:val="0"/>
          <w:numId w:val="4"/>
        </w:numPr>
        <w:autoSpaceDE w:val="0"/>
        <w:autoSpaceDN w:val="0"/>
        <w:adjustRightInd w:val="0"/>
        <w:spacing w:after="0"/>
        <w:ind w:left="1134" w:hanging="567"/>
        <w:rPr>
          <w:rFonts w:ascii="Calibri" w:hAnsi="Calibri" w:cs="Calibri"/>
          <w:kern w:val="24"/>
          <w:szCs w:val="24"/>
          <w:lang w:val="en-US"/>
        </w:rPr>
      </w:pPr>
      <w:r w:rsidRPr="0034407B">
        <w:rPr>
          <w:rFonts w:ascii="Calibri" w:hAnsi="Calibri" w:cs="Calibri"/>
          <w:kern w:val="24"/>
          <w:szCs w:val="24"/>
          <w:lang w:val="en-US"/>
        </w:rPr>
        <w:t>seizure of means of public transport, such as aircrafts and ships;</w:t>
      </w:r>
    </w:p>
    <w:p w:rsidR="0034407B" w:rsidRPr="0034407B" w:rsidRDefault="0034407B" w:rsidP="00C1386F">
      <w:pPr>
        <w:numPr>
          <w:ilvl w:val="0"/>
          <w:numId w:val="4"/>
        </w:numPr>
        <w:autoSpaceDE w:val="0"/>
        <w:autoSpaceDN w:val="0"/>
        <w:adjustRightInd w:val="0"/>
        <w:spacing w:after="0"/>
        <w:ind w:left="1134" w:hanging="567"/>
        <w:rPr>
          <w:rFonts w:ascii="Calibri" w:hAnsi="Calibri" w:cs="Calibri"/>
          <w:kern w:val="24"/>
          <w:szCs w:val="24"/>
          <w:lang w:val="en-US"/>
        </w:rPr>
      </w:pPr>
      <w:r w:rsidRPr="0034407B">
        <w:rPr>
          <w:rFonts w:ascii="Calibri" w:hAnsi="Calibri" w:cs="Calibri"/>
          <w:kern w:val="24"/>
          <w:szCs w:val="24"/>
          <w:lang w:val="en-US"/>
        </w:rPr>
        <w:t>manufacture, possession, acquisition, transport or use of weapons, explosives, or nuclear, biological or chemical weapons;</w:t>
      </w:r>
    </w:p>
    <w:p w:rsidR="0034407B" w:rsidRPr="0034407B" w:rsidRDefault="0034407B" w:rsidP="00C1386F">
      <w:pPr>
        <w:numPr>
          <w:ilvl w:val="0"/>
          <w:numId w:val="4"/>
        </w:numPr>
        <w:autoSpaceDE w:val="0"/>
        <w:autoSpaceDN w:val="0"/>
        <w:adjustRightInd w:val="0"/>
        <w:spacing w:after="0"/>
        <w:ind w:left="1134" w:hanging="567"/>
        <w:rPr>
          <w:rFonts w:ascii="Calibri" w:hAnsi="Calibri" w:cs="Calibri"/>
          <w:kern w:val="24"/>
          <w:szCs w:val="24"/>
          <w:lang w:val="en-US"/>
        </w:rPr>
      </w:pPr>
      <w:r w:rsidRPr="0034407B">
        <w:rPr>
          <w:rFonts w:ascii="Calibri" w:hAnsi="Calibri" w:cs="Calibri"/>
          <w:kern w:val="24"/>
          <w:szCs w:val="24"/>
          <w:lang w:val="en-US"/>
        </w:rPr>
        <w:t>release of dangerous substances or causing fires, explosions or floods;</w:t>
      </w:r>
    </w:p>
    <w:p w:rsidR="0034407B" w:rsidRPr="0034407B" w:rsidRDefault="0034407B" w:rsidP="00C1386F">
      <w:pPr>
        <w:numPr>
          <w:ilvl w:val="0"/>
          <w:numId w:val="4"/>
        </w:numPr>
        <w:autoSpaceDE w:val="0"/>
        <w:autoSpaceDN w:val="0"/>
        <w:adjustRightInd w:val="0"/>
        <w:spacing w:after="0"/>
        <w:ind w:left="1134" w:hanging="567"/>
        <w:rPr>
          <w:rFonts w:ascii="Calibri" w:hAnsi="Calibri" w:cs="Calibri"/>
          <w:kern w:val="24"/>
          <w:szCs w:val="24"/>
          <w:lang w:val="en-US"/>
        </w:rPr>
      </w:pPr>
      <w:r w:rsidRPr="0034407B">
        <w:rPr>
          <w:rFonts w:ascii="Calibri" w:hAnsi="Calibri" w:cs="Calibri"/>
          <w:kern w:val="24"/>
          <w:szCs w:val="24"/>
          <w:lang w:val="en-US"/>
        </w:rPr>
        <w:t>interfering with or disrupting the supply of water, power or any other fundamental natural resource;</w:t>
      </w:r>
    </w:p>
    <w:p w:rsidR="0034407B" w:rsidRPr="0034407B" w:rsidRDefault="0034407B" w:rsidP="00C1386F">
      <w:pPr>
        <w:numPr>
          <w:ilvl w:val="0"/>
          <w:numId w:val="4"/>
        </w:numPr>
        <w:autoSpaceDE w:val="0"/>
        <w:autoSpaceDN w:val="0"/>
        <w:adjustRightInd w:val="0"/>
        <w:spacing w:after="0"/>
        <w:ind w:left="1134" w:hanging="567"/>
        <w:rPr>
          <w:rFonts w:ascii="Calibri" w:hAnsi="Calibri" w:cs="Calibri"/>
          <w:kern w:val="24"/>
          <w:szCs w:val="24"/>
          <w:lang w:val="en-US"/>
        </w:rPr>
      </w:pPr>
      <w:r w:rsidRPr="0034407B">
        <w:rPr>
          <w:rFonts w:ascii="Calibri" w:hAnsi="Calibri" w:cs="Calibri"/>
          <w:kern w:val="24"/>
          <w:szCs w:val="24"/>
          <w:lang w:val="en-US"/>
        </w:rPr>
        <w:t>directing or participating in the activities of a terrorist group, including by funding its activities or supplying material resources.</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Merely threatening to commit any of these criminal acts is also to be treated as a terrorist offence.</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The common position also defines "terrorist groups" as structured groups of persons, acting in concert to commit terrorist acts, regardless of their composition or the level of development of their structure.</w:t>
      </w:r>
    </w:p>
    <w:p w:rsidR="0034407B" w:rsidRPr="0034407B" w:rsidRDefault="0034407B" w:rsidP="0034407B">
      <w:pPr>
        <w:pStyle w:val="Nadpis1"/>
        <w:rPr>
          <w:sz w:val="40"/>
          <w:szCs w:val="40"/>
          <w:lang w:val="en-US"/>
        </w:rPr>
      </w:pPr>
      <w:bookmarkStart w:id="2" w:name="_Toc48723859"/>
      <w:r w:rsidRPr="0034407B">
        <w:rPr>
          <w:lang w:val="en-US"/>
        </w:rPr>
        <w:lastRenderedPageBreak/>
        <w:t>Legislation and Institutions</w:t>
      </w:r>
      <w:bookmarkEnd w:id="2"/>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 xml:space="preserve">European council – </w:t>
      </w:r>
      <w:r w:rsidRPr="0034407B">
        <w:rPr>
          <w:rFonts w:ascii="Calibri" w:hAnsi="Calibri" w:cs="Calibri"/>
          <w:b/>
          <w:kern w:val="24"/>
          <w:szCs w:val="32"/>
          <w:lang w:val="en-US"/>
        </w:rPr>
        <w:t>Council Framework Decision on Combating Terrorism</w:t>
      </w:r>
      <w:r w:rsidRPr="0034407B">
        <w:rPr>
          <w:rFonts w:ascii="Calibri" w:hAnsi="Calibri" w:cs="Calibri"/>
          <w:kern w:val="24"/>
          <w:szCs w:val="32"/>
          <w:lang w:val="en-US"/>
        </w:rPr>
        <w:t xml:space="preserve"> (2002/475/JHA) </w:t>
      </w:r>
    </w:p>
    <w:p w:rsidR="0034407B" w:rsidRPr="0034407B" w:rsidRDefault="0034407B" w:rsidP="0034407B">
      <w:pPr>
        <w:autoSpaceDE w:val="0"/>
        <w:autoSpaceDN w:val="0"/>
        <w:adjustRightInd w:val="0"/>
        <w:spacing w:after="0"/>
        <w:ind w:left="540"/>
        <w:rPr>
          <w:rFonts w:ascii="Calibri" w:hAnsi="Calibri" w:cs="Calibri"/>
          <w:kern w:val="24"/>
          <w:szCs w:val="32"/>
          <w:lang w:val="en-US"/>
        </w:rPr>
      </w:pP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National legislative</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National strategic documents</w:t>
      </w:r>
    </w:p>
    <w:p w:rsidR="0034407B" w:rsidRPr="0034407B" w:rsidRDefault="0034407B" w:rsidP="0034407B">
      <w:pPr>
        <w:autoSpaceDE w:val="0"/>
        <w:autoSpaceDN w:val="0"/>
        <w:adjustRightInd w:val="0"/>
        <w:spacing w:after="0"/>
        <w:ind w:left="540"/>
        <w:rPr>
          <w:rFonts w:ascii="Calibri" w:hAnsi="Calibri" w:cs="Calibri"/>
          <w:kern w:val="24"/>
          <w:szCs w:val="32"/>
          <w:lang w:val="en-US"/>
        </w:rPr>
      </w:pP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Ministry of Interior Affairs</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Ministry of Environment</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Ministry of Agriculture</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 xml:space="preserve">Ministry of Health </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w:t>
      </w:r>
    </w:p>
    <w:p w:rsidR="0034407B" w:rsidRPr="0034407B" w:rsidRDefault="0034407B" w:rsidP="0034407B">
      <w:pPr>
        <w:pStyle w:val="Nadpis1"/>
        <w:rPr>
          <w:lang w:val="en-US"/>
        </w:rPr>
      </w:pPr>
      <w:bookmarkStart w:id="3" w:name="_Toc48723860"/>
      <w:r w:rsidRPr="0034407B">
        <w:rPr>
          <w:lang w:val="en-US"/>
        </w:rPr>
        <w:t>Eco-terrorism vs. environmental terrorism</w:t>
      </w:r>
      <w:bookmarkEnd w:id="3"/>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there is no general consensus on what acts to include under eco-terrorism</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the public identifies as eco-terrorists members of various environmental movements and organizations (</w:t>
      </w:r>
      <w:r w:rsidR="00A12F29" w:rsidRPr="0034407B">
        <w:rPr>
          <w:rFonts w:ascii="Calibri" w:hAnsi="Calibri" w:cs="Calibri"/>
          <w:kern w:val="24"/>
          <w:szCs w:val="32"/>
          <w:lang w:val="en-US"/>
        </w:rPr>
        <w:t>e.g.</w:t>
      </w:r>
      <w:r w:rsidRPr="0034407B">
        <w:rPr>
          <w:rFonts w:ascii="Calibri" w:hAnsi="Calibri" w:cs="Calibri"/>
          <w:kern w:val="24"/>
          <w:szCs w:val="32"/>
          <w:lang w:val="en-US"/>
        </w:rPr>
        <w:t xml:space="preserve"> the Green Party or Greenpeace) x attacks on these people</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eco-terrorism = radical environmental activism (</w:t>
      </w:r>
      <w:r w:rsidR="00A12F29" w:rsidRPr="0034407B">
        <w:rPr>
          <w:rFonts w:ascii="Calibri" w:hAnsi="Calibri" w:cs="Calibri"/>
          <w:kern w:val="24"/>
          <w:szCs w:val="32"/>
          <w:lang w:val="en-US"/>
        </w:rPr>
        <w:t>i.e.</w:t>
      </w:r>
      <w:r w:rsidRPr="0034407B">
        <w:rPr>
          <w:rFonts w:ascii="Calibri" w:hAnsi="Calibri" w:cs="Calibri"/>
          <w:kern w:val="24"/>
          <w:szCs w:val="32"/>
          <w:lang w:val="en-US"/>
        </w:rPr>
        <w:t xml:space="preserve"> violence committed in order to protect the environment, animal rights, etc.)</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environmental terrorism = violent and harmful activities against the environment</w:t>
      </w:r>
    </w:p>
    <w:p w:rsidR="0034407B" w:rsidRPr="0034407B" w:rsidRDefault="0034407B" w:rsidP="0034407B">
      <w:pPr>
        <w:pStyle w:val="Nadpis1"/>
        <w:rPr>
          <w:lang w:val="en-US"/>
        </w:rPr>
      </w:pPr>
      <w:bookmarkStart w:id="4" w:name="_Toc48723861"/>
      <w:r w:rsidRPr="0034407B">
        <w:rPr>
          <w:lang w:val="en-US"/>
        </w:rPr>
        <w:t>Terrorism with environmental impacts</w:t>
      </w:r>
      <w:bookmarkEnd w:id="4"/>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eco-terrorism</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environmental terrorism</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classical / conventional terrorism with environmental impacts</w:t>
      </w:r>
    </w:p>
    <w:p w:rsidR="0034407B" w:rsidRPr="0034407B" w:rsidRDefault="0034407B" w:rsidP="0034407B">
      <w:pPr>
        <w:pStyle w:val="Nadpis1"/>
        <w:rPr>
          <w:lang w:val="en-US"/>
        </w:rPr>
      </w:pPr>
      <w:bookmarkStart w:id="5" w:name="_Toc48723862"/>
      <w:r w:rsidRPr="0034407B">
        <w:rPr>
          <w:lang w:val="en-US"/>
        </w:rPr>
        <w:t>Eco-terrorism</w:t>
      </w:r>
      <w:bookmarkEnd w:id="5"/>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the ideological basis is environmentalism (not uniform):</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right-wing environmentalism</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ecosocialism</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ecoanarchism (most often associated with eco-terrorism)</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ecofeminism</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currents differ quite fundamentally in their ideological basis</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differences also in the forms of organizations (in the form of political parties, non-governmental organizations or informal global networks)</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 xml:space="preserve">the roots of eco-terrorism are in the early 1970s in the USA </w:t>
      </w:r>
      <w:r w:rsidRPr="0034407B">
        <w:rPr>
          <w:rFonts w:ascii="Calibri" w:hAnsi="Calibri" w:cs="Calibri"/>
          <w:kern w:val="24"/>
          <w:szCs w:val="32"/>
          <w:lang w:val="en-US"/>
        </w:rPr>
        <w:sym w:font="Wingdings" w:char="F0F0"/>
      </w:r>
      <w:r w:rsidRPr="0034407B">
        <w:rPr>
          <w:rFonts w:ascii="Calibri" w:hAnsi="Calibri" w:cs="Calibri"/>
          <w:kern w:val="24"/>
          <w:szCs w:val="32"/>
          <w:lang w:val="en-US"/>
        </w:rPr>
        <w:t xml:space="preserve"> actions of individuals or very small groups in the form of sabotage against alleged environmental destructors</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lastRenderedPageBreak/>
        <w:t>at the turn of the 70's and 80's, the first major organizations performing ecotage (monkeywrenching) were created – Earth First!</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Animal Liberation Front (ALF) are organized especially in Britain</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EF! and the ALF gradually began to expand to Western countries, and in the 1990s generally focused Earth Liberation Front (ELF) emerged from their factions</w:t>
      </w:r>
    </w:p>
    <w:p w:rsidR="0034407B" w:rsidRPr="0034407B" w:rsidRDefault="0034407B" w:rsidP="0034407B">
      <w:pPr>
        <w:pStyle w:val="Nadpis1"/>
        <w:rPr>
          <w:lang w:val="en-US"/>
        </w:rPr>
      </w:pPr>
      <w:bookmarkStart w:id="6" w:name="_Toc48723863"/>
      <w:r w:rsidRPr="0034407B">
        <w:rPr>
          <w:lang w:val="en-US"/>
        </w:rPr>
        <w:t>Internal group structure</w:t>
      </w:r>
      <w:bookmarkEnd w:id="6"/>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environmental organizations and activists have created their own distinct identities</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some organizations (Sierra Club) – large corporations with headquarters, local offices, legal teams and lobbying efforts</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other organizations (Environmental Protection Information Center) – grassroots groups (lowest level groups) – deal with local issues (the main tools are community organization and strategic litigation)</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other environmental activists – do not believe that change is happening fast enough through mainstream channels and identify with radical movements such as EF! or ELF</w:t>
      </w:r>
    </w:p>
    <w:p w:rsidR="0034407B" w:rsidRPr="0034407B" w:rsidRDefault="0034407B" w:rsidP="0034407B">
      <w:pPr>
        <w:pStyle w:val="Nadpis1"/>
        <w:rPr>
          <w:sz w:val="40"/>
          <w:szCs w:val="40"/>
          <w:lang w:val="en-US"/>
        </w:rPr>
      </w:pPr>
      <w:bookmarkStart w:id="7" w:name="_Toc48723864"/>
      <w:r w:rsidRPr="0034407B">
        <w:rPr>
          <w:lang w:val="en-US"/>
        </w:rPr>
        <w:t>Methods</w:t>
      </w:r>
      <w:bookmarkEnd w:id="7"/>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 xml:space="preserve">to achieve the </w:t>
      </w:r>
      <w:r w:rsidR="00A12F29" w:rsidRPr="0034407B">
        <w:rPr>
          <w:rFonts w:ascii="Calibri" w:hAnsi="Calibri" w:cs="Calibri"/>
          <w:kern w:val="24"/>
          <w:szCs w:val="32"/>
          <w:lang w:val="en-US"/>
        </w:rPr>
        <w:t>goals,</w:t>
      </w:r>
      <w:r w:rsidRPr="0034407B">
        <w:rPr>
          <w:rFonts w:ascii="Calibri" w:hAnsi="Calibri" w:cs="Calibri"/>
          <w:kern w:val="24"/>
          <w:szCs w:val="32"/>
          <w:lang w:val="en-US"/>
        </w:rPr>
        <w:t xml:space="preserve"> they use so-called </w:t>
      </w:r>
      <w:r w:rsidRPr="0034407B">
        <w:rPr>
          <w:rFonts w:ascii="Calibri" w:hAnsi="Calibri" w:cs="Calibri"/>
          <w:b/>
          <w:kern w:val="24"/>
          <w:szCs w:val="32"/>
          <w:lang w:val="en-US"/>
        </w:rPr>
        <w:t>direct actions</w:t>
      </w:r>
      <w:r w:rsidRPr="0034407B">
        <w:rPr>
          <w:rFonts w:ascii="Calibri" w:hAnsi="Calibri" w:cs="Calibri"/>
          <w:kern w:val="24"/>
          <w:szCs w:val="32"/>
          <w:lang w:val="en-US"/>
        </w:rPr>
        <w:t xml:space="preserve"> - organized campaigns of illegal and violent activities planned to cause financial damage to entities and individuals involved in practices that are considered harmful to the environment and animals</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although violence is used, larger organizations (ELF and ALF) declare that they are taking extraordinary measures to prevent any physical harm to people, and rely on their activists to act appropriately</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the damage caused by these events is really large – in the USA, eco-terrorism is ranked among the most serious threats of domestic terrorism (11/9/2001 x ecotage)</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sabotage, vandalism, burglary or infiltration for the purpose of freeing animals, extortion, spreading false news, arson and incendiary bombings and cyberattacks</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 xml:space="preserve">it is necessary to distinguish non-violent methods of promoting interests </w:t>
      </w:r>
      <w:r w:rsidRPr="0034407B">
        <w:rPr>
          <w:rFonts w:ascii="Calibri" w:hAnsi="Calibri" w:cs="Calibri"/>
          <w:kern w:val="24"/>
          <w:szCs w:val="32"/>
          <w:lang w:val="en-US"/>
        </w:rPr>
        <w:sym w:font="Wingdings" w:char="F0F0"/>
      </w:r>
      <w:r w:rsidRPr="0034407B">
        <w:rPr>
          <w:rFonts w:ascii="Calibri" w:hAnsi="Calibri" w:cs="Calibri"/>
          <w:kern w:val="24"/>
          <w:szCs w:val="32"/>
          <w:lang w:val="en-US"/>
        </w:rPr>
        <w:t xml:space="preserve"> exceeding legislation without violence against people and living creatures and damage to other people's property</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blockades (</w:t>
      </w:r>
      <w:r w:rsidRPr="0034407B">
        <w:rPr>
          <w:rFonts w:ascii="Calibri" w:hAnsi="Calibri" w:cs="Calibri"/>
          <w:kern w:val="24"/>
          <w:szCs w:val="32"/>
          <w:lang w:val="en-US"/>
        </w:rPr>
        <w:t>e.g.</w:t>
      </w:r>
      <w:r w:rsidRPr="0034407B">
        <w:rPr>
          <w:rFonts w:ascii="Calibri" w:hAnsi="Calibri" w:cs="Calibri"/>
          <w:kern w:val="24"/>
          <w:szCs w:val="32"/>
          <w:lang w:val="en-US"/>
        </w:rPr>
        <w:t xml:space="preserve"> nuclear power plants), occupation of industrial enterprises damaging the environment, street protests, attachment to endangered buildings, etc.</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non-violent direct actions are implemented by a number of large and well-known environmental NGOs, including Greenpeace and the Green Parties</w:t>
      </w:r>
    </w:p>
    <w:p w:rsidR="0034407B" w:rsidRPr="0034407B" w:rsidRDefault="0034407B" w:rsidP="0034407B">
      <w:pPr>
        <w:pStyle w:val="Nadpis1"/>
        <w:rPr>
          <w:lang w:val="en-US"/>
        </w:rPr>
      </w:pPr>
      <w:bookmarkStart w:id="8" w:name="_Toc48723865"/>
      <w:r w:rsidRPr="0034407B">
        <w:rPr>
          <w:lang w:val="en-US"/>
        </w:rPr>
        <w:t>Is eco-terrorism terrorism?</w:t>
      </w:r>
      <w:bookmarkEnd w:id="8"/>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participants and experts alike are of the opinion that environmental activists should not be called eco-terrorists</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 xml:space="preserve">The main transgression of terrorism is the disregard for the distinction between members of the armed forces and civilians, so-called eco-terrorists seek to achieve their goals by </w:t>
      </w:r>
      <w:r w:rsidRPr="0034407B">
        <w:rPr>
          <w:rFonts w:ascii="Calibri" w:hAnsi="Calibri" w:cs="Calibri"/>
          <w:kern w:val="24"/>
          <w:szCs w:val="32"/>
          <w:lang w:val="en-US"/>
        </w:rPr>
        <w:lastRenderedPageBreak/>
        <w:t>committing crimes against property, respecting the rule that there are no legitimate human goals and instead used by these people to harm the environment</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 xml:space="preserve">The FBI's definition of </w:t>
      </w:r>
      <w:r w:rsidRPr="0034407B">
        <w:rPr>
          <w:rFonts w:ascii="Calibri" w:hAnsi="Calibri" w:cs="Calibri"/>
          <w:i/>
          <w:kern w:val="24"/>
          <w:szCs w:val="32"/>
          <w:lang w:val="en-US"/>
        </w:rPr>
        <w:t>„…violence against persons or property…"</w:t>
      </w:r>
      <w:r w:rsidRPr="0034407B">
        <w:rPr>
          <w:rFonts w:ascii="Calibri" w:hAnsi="Calibri" w:cs="Calibri"/>
          <w:kern w:val="24"/>
          <w:szCs w:val="32"/>
          <w:lang w:val="en-US"/>
        </w:rPr>
        <w:t xml:space="preserve"> was designed to allow groups such as the ELF to be classified as a major terrorist threat and to direct their direct actions to more severe penalties in the United States</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 xml:space="preserve">the use of the term "terrorism" for offenses or acts of vandalism without personal injury or death </w:t>
      </w:r>
      <w:r w:rsidRPr="0034407B">
        <w:rPr>
          <w:rFonts w:ascii="Calibri" w:hAnsi="Calibri" w:cs="Calibri"/>
          <w:kern w:val="24"/>
          <w:szCs w:val="32"/>
          <w:lang w:val="en-US"/>
        </w:rPr>
        <w:sym w:font="Wingdings" w:char="F0F0"/>
      </w:r>
      <w:r w:rsidRPr="0034407B">
        <w:rPr>
          <w:rFonts w:ascii="Calibri" w:hAnsi="Calibri" w:cs="Calibri"/>
          <w:kern w:val="24"/>
          <w:szCs w:val="32"/>
          <w:lang w:val="en-US"/>
        </w:rPr>
        <w:t xml:space="preserve"> can be seen as reducing the meaning of the word</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 xml:space="preserve">the goals of terrorism are chosen randomly, the victims are innocent but the ecotage targets only the property of specific perpetrators </w:t>
      </w:r>
      <w:r w:rsidRPr="0034407B">
        <w:rPr>
          <w:rFonts w:ascii="Calibri" w:hAnsi="Calibri" w:cs="Calibri"/>
          <w:kern w:val="24"/>
          <w:szCs w:val="32"/>
          <w:lang w:val="en-US"/>
        </w:rPr>
        <w:sym w:font="Wingdings" w:char="F0F0"/>
      </w:r>
      <w:r w:rsidRPr="0034407B">
        <w:rPr>
          <w:rFonts w:ascii="Calibri" w:hAnsi="Calibri" w:cs="Calibri"/>
          <w:kern w:val="24"/>
          <w:szCs w:val="32"/>
          <w:lang w:val="en-US"/>
        </w:rPr>
        <w:t xml:space="preserve"> lacks randomness</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the target can be governmental and non-governmental entities, or even individuals</w:t>
      </w:r>
    </w:p>
    <w:p w:rsidR="0034407B" w:rsidRPr="0034407B" w:rsidRDefault="0034407B" w:rsidP="0034407B">
      <w:pPr>
        <w:pStyle w:val="Nadpis1"/>
        <w:rPr>
          <w:lang w:val="en-US"/>
        </w:rPr>
      </w:pPr>
      <w:bookmarkStart w:id="9" w:name="_Toc48723866"/>
      <w:r w:rsidRPr="0034407B">
        <w:rPr>
          <w:lang w:val="en-US"/>
        </w:rPr>
        <w:t>Goals of eco-terrorists</w:t>
      </w:r>
      <w:bookmarkEnd w:id="9"/>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 xml:space="preserve">a wide range of potential objectives </w:t>
      </w:r>
      <w:r w:rsidRPr="0034407B">
        <w:rPr>
          <w:rFonts w:ascii="Calibri" w:hAnsi="Calibri" w:cs="Calibri"/>
          <w:kern w:val="24"/>
          <w:szCs w:val="32"/>
          <w:lang w:val="en-US"/>
        </w:rPr>
        <w:sym w:font="Wingdings" w:char="F0F0"/>
      </w:r>
      <w:r w:rsidRPr="0034407B">
        <w:rPr>
          <w:rFonts w:ascii="Calibri" w:hAnsi="Calibri" w:cs="Calibri"/>
          <w:kern w:val="24"/>
          <w:szCs w:val="32"/>
          <w:lang w:val="en-US"/>
        </w:rPr>
        <w:t xml:space="preserve"> primary and secondary objectives can be distinguished</w:t>
      </w:r>
    </w:p>
    <w:p w:rsidR="0034407B" w:rsidRPr="0034407B" w:rsidRDefault="0034407B" w:rsidP="00C1386F">
      <w:pPr>
        <w:numPr>
          <w:ilvl w:val="0"/>
          <w:numId w:val="3"/>
        </w:numPr>
        <w:autoSpaceDE w:val="0"/>
        <w:autoSpaceDN w:val="0"/>
        <w:adjustRightInd w:val="0"/>
        <w:spacing w:after="0"/>
        <w:ind w:left="540" w:hanging="540"/>
        <w:rPr>
          <w:rFonts w:ascii="Calibri" w:hAnsi="Calibri" w:cs="Calibri"/>
          <w:kern w:val="24"/>
          <w:szCs w:val="32"/>
          <w:lang w:val="en-US"/>
        </w:rPr>
      </w:pPr>
      <w:r w:rsidRPr="0034407B">
        <w:rPr>
          <w:rFonts w:ascii="Calibri" w:hAnsi="Calibri" w:cs="Calibri"/>
          <w:kern w:val="24"/>
          <w:szCs w:val="32"/>
          <w:lang w:val="en-US"/>
        </w:rPr>
        <w:t>primary goals:</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enterprises and / or individuals involved in housing or urban development</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enterprises and / or individuals involved in the mining industry</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manufacturers and sellers of SUV cars</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enterprises and / or individuals involved in the production, sale or distribution of animal products (manufacturers and sellers of leather and fur products, restaurants, etc.)</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animal testing facilities</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companies and universities involved in genetic engineering</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animal farms</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hunting associations</w:t>
      </w:r>
    </w:p>
    <w:p w:rsidR="0034407B" w:rsidRPr="0034407B"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34407B">
        <w:rPr>
          <w:rFonts w:ascii="Calibri" w:hAnsi="Calibri" w:cs="Calibri"/>
          <w:kern w:val="24"/>
          <w:szCs w:val="32"/>
          <w:lang w:val="en-US"/>
        </w:rPr>
        <w:t>facilities such as shelters and veterinary clinics that perform vivisection on animals</w:t>
      </w:r>
    </w:p>
    <w:p w:rsidR="0034407B" w:rsidRPr="0034407B" w:rsidRDefault="0034407B" w:rsidP="00C1386F">
      <w:pPr>
        <w:numPr>
          <w:ilvl w:val="0"/>
          <w:numId w:val="2"/>
        </w:numPr>
        <w:autoSpaceDE w:val="0"/>
        <w:autoSpaceDN w:val="0"/>
        <w:adjustRightInd w:val="0"/>
        <w:spacing w:after="0"/>
        <w:ind w:left="540" w:hanging="540"/>
        <w:rPr>
          <w:rFonts w:ascii="Calibri" w:hAnsi="Calibri" w:cs="Calibri"/>
          <w:kern w:val="24"/>
          <w:szCs w:val="40"/>
          <w:lang w:val="en-US"/>
        </w:rPr>
      </w:pPr>
      <w:r w:rsidRPr="0034407B">
        <w:rPr>
          <w:rFonts w:ascii="Calibri" w:hAnsi="Calibri" w:cs="Calibri"/>
          <w:kern w:val="24"/>
          <w:szCs w:val="40"/>
          <w:lang w:val="en-US"/>
        </w:rPr>
        <w:t xml:space="preserve">secondary objectives include entities that are indirectly involved in harmful activities </w:t>
      </w:r>
      <w:r w:rsidRPr="0034407B">
        <w:rPr>
          <w:rFonts w:ascii="Calibri" w:hAnsi="Calibri" w:cs="Calibri"/>
          <w:kern w:val="24"/>
          <w:szCs w:val="40"/>
          <w:lang w:val="en-US"/>
        </w:rPr>
        <w:sym w:font="Wingdings" w:char="F0F0"/>
      </w:r>
      <w:r w:rsidRPr="0034407B">
        <w:rPr>
          <w:rFonts w:ascii="Calibri" w:hAnsi="Calibri" w:cs="Calibri"/>
          <w:kern w:val="24"/>
          <w:szCs w:val="40"/>
          <w:lang w:val="en-US"/>
        </w:rPr>
        <w:t xml:space="preserve"> the blame is derived from cooperation with the primary objectives (enterprises or individuals with business or financial ties to the </w:t>
      </w:r>
      <w:r w:rsidRPr="0034407B">
        <w:rPr>
          <w:rFonts w:ascii="Calibri" w:hAnsi="Calibri" w:cs="Calibri"/>
          <w:i/>
          <w:kern w:val="24"/>
          <w:szCs w:val="40"/>
          <w:lang w:val="en-US"/>
        </w:rPr>
        <w:t>"main culprits"</w:t>
      </w:r>
      <w:r w:rsidRPr="0034407B">
        <w:rPr>
          <w:rFonts w:ascii="Calibri" w:hAnsi="Calibri" w:cs="Calibri"/>
          <w:kern w:val="24"/>
          <w:szCs w:val="40"/>
          <w:lang w:val="en-US"/>
        </w:rPr>
        <w:t>)</w:t>
      </w:r>
    </w:p>
    <w:p w:rsidR="0034407B" w:rsidRPr="0034407B" w:rsidRDefault="0034407B" w:rsidP="0034407B">
      <w:pPr>
        <w:pStyle w:val="Nadpis1"/>
        <w:rPr>
          <w:sz w:val="40"/>
          <w:szCs w:val="40"/>
          <w:lang w:val="en-US"/>
        </w:rPr>
      </w:pPr>
      <w:bookmarkStart w:id="10" w:name="_Toc48723867"/>
      <w:r w:rsidRPr="0034407B">
        <w:rPr>
          <w:lang w:val="en-US"/>
        </w:rPr>
        <w:t>Func</w:t>
      </w:r>
      <w:r>
        <w:rPr>
          <w:lang w:val="en-US"/>
        </w:rPr>
        <w:t>tioning of eco-terrorist groups</w:t>
      </w:r>
      <w:bookmarkEnd w:id="10"/>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a sophisticated and highly decentralized network without a central hierarchical structure and complex organizational infrastructure</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information contained in materials from freely available sources makes it impossible to accurately estimate the number of individuals and groups participating in activities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individuals are not required to join a group of eco-militant activities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an obstacle in assessing the composition and strength of the movement</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organizations such as the ELF and the ALF are not made up of members in the traditional sense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individuals who want to engage in illegal activities (including violent activities) to </w:t>
      </w:r>
      <w:r w:rsidRPr="007C7EDB">
        <w:rPr>
          <w:rFonts w:ascii="Calibri" w:hAnsi="Calibri" w:cs="Calibri"/>
          <w:kern w:val="24"/>
          <w:szCs w:val="24"/>
          <w:lang w:val="en-US"/>
        </w:rPr>
        <w:lastRenderedPageBreak/>
        <w:t>protect animal rights and our planet are considered members of the movement on the basis of these activities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Internet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large amount of information (from the theoretical basis of eco-terrorist ideology to tactical and operational methods)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social networks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a platform for disseminating contacts and exchanging information between like-minded individuals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big amount of printed materials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w:t>
      </w:r>
      <w:r w:rsidR="00A12F29" w:rsidRPr="007C7EDB">
        <w:rPr>
          <w:rFonts w:ascii="Calibri" w:hAnsi="Calibri" w:cs="Calibri"/>
          <w:kern w:val="24"/>
          <w:szCs w:val="24"/>
          <w:lang w:val="en-US"/>
        </w:rPr>
        <w:t>e.g.</w:t>
      </w:r>
      <w:r w:rsidRPr="007C7EDB">
        <w:rPr>
          <w:rFonts w:ascii="Calibri" w:hAnsi="Calibri" w:cs="Calibri"/>
          <w:kern w:val="24"/>
          <w:szCs w:val="24"/>
          <w:lang w:val="en-US"/>
        </w:rPr>
        <w:t xml:space="preserve"> David Foreman's book Ecodefense: </w:t>
      </w:r>
      <w:r w:rsidRPr="007C7EDB">
        <w:rPr>
          <w:rFonts w:ascii="Calibri" w:hAnsi="Calibri" w:cs="Calibri"/>
          <w:b/>
          <w:kern w:val="24"/>
          <w:szCs w:val="24"/>
          <w:lang w:val="en-US"/>
        </w:rPr>
        <w:t>A Field Guide to Monkeywrenching</w:t>
      </w:r>
      <w:r w:rsidRPr="007C7EDB">
        <w:rPr>
          <w:rFonts w:ascii="Calibri" w:hAnsi="Calibri" w:cs="Calibri"/>
          <w:kern w:val="24"/>
          <w:szCs w:val="24"/>
          <w:lang w:val="en-US"/>
        </w:rPr>
        <w:t xml:space="preserve"> (1985) – detailed instructions for performing sabotage actions, including graphic manuals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actions are performed by individuals, or in small cells not subject to central management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connected only by ideological goals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autonomous cells and individuals draw on common Internet or printed materials, tend to carry out their activities independently of others and the movement in general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in accordance with the slogan "Think globally, act locally!"</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the most widespread is eco-terrorism in North America and Western Europe, </w:t>
      </w:r>
      <w:r w:rsidR="00A12F29" w:rsidRPr="007C7EDB">
        <w:rPr>
          <w:rFonts w:ascii="Calibri" w:hAnsi="Calibri" w:cs="Calibri"/>
          <w:kern w:val="24"/>
          <w:szCs w:val="24"/>
          <w:lang w:val="en-US"/>
        </w:rPr>
        <w:t>i.e.</w:t>
      </w:r>
      <w:r w:rsidRPr="007C7EDB">
        <w:rPr>
          <w:rFonts w:ascii="Calibri" w:hAnsi="Calibri" w:cs="Calibri"/>
          <w:kern w:val="24"/>
          <w:szCs w:val="24"/>
          <w:lang w:val="en-US"/>
        </w:rPr>
        <w:t xml:space="preserve"> in the centers of industrialization and globalization</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in Europe, most groups and individuals occur in the United Kingdom, Germany, France, Italy and the Netherlands</w:t>
      </w:r>
    </w:p>
    <w:p w:rsidR="0034407B" w:rsidRPr="0034407B" w:rsidRDefault="0034407B" w:rsidP="0034407B">
      <w:pPr>
        <w:pStyle w:val="Nadpis1"/>
        <w:rPr>
          <w:lang w:val="en-US"/>
        </w:rPr>
      </w:pPr>
      <w:bookmarkStart w:id="11" w:name="_Toc48723868"/>
      <w:r w:rsidRPr="0034407B">
        <w:rPr>
          <w:lang w:val="en-US"/>
        </w:rPr>
        <w:t>Environmental terrorism</w:t>
      </w:r>
      <w:bookmarkEnd w:id="11"/>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terrorism seeks the means and targets of its attacks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the possibility is attacks against environmental components providing ecosystem services (water resources, soil and ecosystems, including production)</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the most likely source of the risks of a terrorist attack on the environment is the misuse of chemicals and chemical mixtures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the possibility of misuse of radioactive substances and biological agents is also significant</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two forms of a chemical terrorist attack on components of the environment:</w:t>
      </w:r>
    </w:p>
    <w:p w:rsidR="0034407B" w:rsidRPr="00735FB0"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735FB0">
        <w:rPr>
          <w:rFonts w:ascii="Calibri" w:hAnsi="Calibri" w:cs="Calibri"/>
          <w:kern w:val="24"/>
          <w:szCs w:val="32"/>
          <w:lang w:val="en-US"/>
        </w:rPr>
        <w:t>attack on industrial buildings in which substances dangerous for the environment are present in large quantities, and the immediate vicinity of the affected company or the water flow downstream from it and over a long distance is endangered</w:t>
      </w:r>
    </w:p>
    <w:p w:rsidR="0034407B" w:rsidRPr="00735FB0"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735FB0">
        <w:rPr>
          <w:rFonts w:ascii="Calibri" w:hAnsi="Calibri" w:cs="Calibri"/>
          <w:kern w:val="24"/>
          <w:szCs w:val="32"/>
          <w:lang w:val="en-US"/>
        </w:rPr>
        <w:t xml:space="preserve">misuse of substances with a very high danger to the environment (obtained legally or criminally) </w:t>
      </w:r>
      <w:r w:rsidRPr="00735FB0">
        <w:rPr>
          <w:rFonts w:ascii="Calibri" w:hAnsi="Calibri" w:cs="Calibri"/>
          <w:kern w:val="24"/>
          <w:szCs w:val="32"/>
          <w:lang w:val="en-US"/>
        </w:rPr>
        <w:sym w:font="Wingdings" w:char="F0F0"/>
      </w:r>
      <w:r w:rsidRPr="00735FB0">
        <w:rPr>
          <w:rFonts w:ascii="Calibri" w:hAnsi="Calibri" w:cs="Calibri"/>
          <w:kern w:val="24"/>
          <w:szCs w:val="32"/>
          <w:lang w:val="en-US"/>
        </w:rPr>
        <w:t xml:space="preserve"> attack on places with vulnerable components of the environment (</w:t>
      </w:r>
      <w:r w:rsidR="00735FB0" w:rsidRPr="00735FB0">
        <w:rPr>
          <w:rFonts w:ascii="Calibri" w:hAnsi="Calibri" w:cs="Calibri"/>
          <w:kern w:val="24"/>
          <w:szCs w:val="32"/>
          <w:lang w:val="en-US"/>
        </w:rPr>
        <w:t>e.g.</w:t>
      </w:r>
      <w:r w:rsidRPr="00735FB0">
        <w:rPr>
          <w:rFonts w:ascii="Calibri" w:hAnsi="Calibri" w:cs="Calibri"/>
          <w:kern w:val="24"/>
          <w:szCs w:val="32"/>
          <w:lang w:val="en-US"/>
        </w:rPr>
        <w:t xml:space="preserve"> water resources, soil, valuable ecosystems), which may be very distant from the place of origin of the substance</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misuse of biological agents, especially highly virulent pathogens and intentionally introduced invasive species of plants and animals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the misuse of not only common pathogens, but also genetically modified highly virulent and purposefully resistant organisms can be expected</w:t>
      </w:r>
    </w:p>
    <w:p w:rsidR="0034407B" w:rsidRPr="0034407B" w:rsidRDefault="0034407B" w:rsidP="00735FB0">
      <w:pPr>
        <w:pStyle w:val="Nadpis1"/>
        <w:rPr>
          <w:sz w:val="40"/>
          <w:szCs w:val="40"/>
          <w:lang w:val="en-US"/>
        </w:rPr>
      </w:pPr>
      <w:bookmarkStart w:id="12" w:name="_Toc48723869"/>
      <w:r w:rsidRPr="0034407B">
        <w:rPr>
          <w:lang w:val="en-US"/>
        </w:rPr>
        <w:lastRenderedPageBreak/>
        <w:t>Agroterrorism</w:t>
      </w:r>
      <w:bookmarkEnd w:id="12"/>
    </w:p>
    <w:p w:rsidR="0034407B" w:rsidRPr="007C7EDB" w:rsidRDefault="0034407B" w:rsidP="00C1386F">
      <w:pPr>
        <w:keepNext/>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agroterrorism can be defined as an attack against cattle or agricultural crops, but also water resources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agroterrorist attacks can cause multimillion-dollar damage, disrupt the national economy, the political system, cause widespread panic and draw the attention of the general public to those responsible for the attack</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based on the foot-and-mouth disease epidemic in the UK in 2001, experts estimate that a terrorist attack on the US meat industry would cause damage of USD 60 billion</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measures against agroterrorism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the USA talks about so-called agrosecurity, which deals with animal and plant diseases, economic pests and invasive species with the potential to affect the health and economic benefits of the agricultural community and the general public</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in the Czech Republic, this issue falls under the safety (health safety) of food</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water resources can also become a possible target for agroterorists</w:t>
      </w:r>
    </w:p>
    <w:p w:rsidR="0034407B" w:rsidRPr="00735FB0"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735FB0">
        <w:rPr>
          <w:rFonts w:ascii="Calibri" w:hAnsi="Calibri" w:cs="Calibri"/>
          <w:kern w:val="24"/>
          <w:szCs w:val="32"/>
          <w:lang w:val="en-US"/>
        </w:rPr>
        <w:t>biological contamination by viruses, cysts (in the sense of stage) or bacteria (Escherichia coli or spores of Bacillus anthracis)</w:t>
      </w:r>
    </w:p>
    <w:p w:rsidR="0034407B" w:rsidRPr="00735FB0"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735FB0">
        <w:rPr>
          <w:rFonts w:ascii="Calibri" w:hAnsi="Calibri" w:cs="Calibri"/>
          <w:kern w:val="24"/>
          <w:szCs w:val="32"/>
          <w:lang w:val="en-US"/>
        </w:rPr>
        <w:t>chemical substances (synthetic organic chemicals) or radioactive substances</w:t>
      </w:r>
    </w:p>
    <w:p w:rsidR="0034407B" w:rsidRPr="00735FB0" w:rsidRDefault="0034407B" w:rsidP="00C1386F">
      <w:pPr>
        <w:numPr>
          <w:ilvl w:val="0"/>
          <w:numId w:val="5"/>
        </w:numPr>
        <w:autoSpaceDE w:val="0"/>
        <w:autoSpaceDN w:val="0"/>
        <w:adjustRightInd w:val="0"/>
        <w:spacing w:after="0"/>
        <w:ind w:left="1134" w:hanging="567"/>
        <w:rPr>
          <w:rFonts w:ascii="Calibri" w:hAnsi="Calibri" w:cs="Calibri"/>
          <w:kern w:val="24"/>
          <w:szCs w:val="32"/>
          <w:lang w:val="en-US"/>
        </w:rPr>
      </w:pPr>
      <w:r w:rsidRPr="00735FB0">
        <w:rPr>
          <w:rFonts w:ascii="Calibri" w:hAnsi="Calibri" w:cs="Calibri"/>
          <w:kern w:val="24"/>
          <w:szCs w:val="32"/>
          <w:lang w:val="en-US"/>
        </w:rPr>
        <w:t>direct attack on a water company, water treatment plant or reservoirs in order to disrupt the water supply or cause anthropogenic floods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conventional methods of water treatment can destroy some substances (sufficiently large bacteria and viruses), but protection against others would often require too high costs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in the 1970s, for example, the eco-terrorist group R.I.S.E. sought to obtain biological agents for water contamination. and a left-wing Weatherman</w:t>
      </w:r>
    </w:p>
    <w:p w:rsidR="0034407B" w:rsidRPr="0034407B" w:rsidRDefault="0034407B" w:rsidP="00735FB0">
      <w:pPr>
        <w:pStyle w:val="Nadpis1"/>
        <w:rPr>
          <w:lang w:val="en-US"/>
        </w:rPr>
      </w:pPr>
      <w:bookmarkStart w:id="13" w:name="_Toc48723870"/>
      <w:r w:rsidRPr="0034407B">
        <w:rPr>
          <w:lang w:val="en-US"/>
        </w:rPr>
        <w:t>Classical / conventional terrorism with environmental impacts</w:t>
      </w:r>
      <w:bookmarkEnd w:id="13"/>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impacts can be observed on all components of the environment</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damage can in some cases be so severe that irreversible changes occur, which can result in, for example, the complete devastation of the ecosystem</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compared to the loss of human lives, environmental impacts are secondary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it must not be forgotten that the integrity of the environment is the basis for preserving life on this planet</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the environmental impacts of terrorism can be divided according to their extent into </w:t>
      </w:r>
      <w:r w:rsidRPr="007C7EDB">
        <w:rPr>
          <w:rFonts w:ascii="Calibri" w:hAnsi="Calibri" w:cs="Calibri"/>
          <w:b/>
          <w:kern w:val="24"/>
          <w:szCs w:val="24"/>
          <w:lang w:val="en-US"/>
        </w:rPr>
        <w:t>mild</w:t>
      </w:r>
      <w:r w:rsidRPr="007C7EDB">
        <w:rPr>
          <w:rFonts w:ascii="Calibri" w:hAnsi="Calibri" w:cs="Calibri"/>
          <w:kern w:val="24"/>
          <w:szCs w:val="24"/>
          <w:lang w:val="en-US"/>
        </w:rPr>
        <w:t xml:space="preserve">, </w:t>
      </w:r>
      <w:r w:rsidRPr="007C7EDB">
        <w:rPr>
          <w:rFonts w:ascii="Calibri" w:hAnsi="Calibri" w:cs="Calibri"/>
          <w:b/>
          <w:kern w:val="24"/>
          <w:szCs w:val="24"/>
          <w:lang w:val="en-US"/>
        </w:rPr>
        <w:t>serious</w:t>
      </w:r>
      <w:r w:rsidRPr="007C7EDB">
        <w:rPr>
          <w:rFonts w:ascii="Calibri" w:hAnsi="Calibri" w:cs="Calibri"/>
          <w:kern w:val="24"/>
          <w:szCs w:val="24"/>
          <w:lang w:val="en-US"/>
        </w:rPr>
        <w:t xml:space="preserve"> and </w:t>
      </w:r>
      <w:r w:rsidRPr="007C7EDB">
        <w:rPr>
          <w:rFonts w:ascii="Calibri" w:hAnsi="Calibri" w:cs="Calibri"/>
          <w:b/>
          <w:kern w:val="24"/>
          <w:szCs w:val="24"/>
          <w:lang w:val="en-US"/>
        </w:rPr>
        <w:t>permanent</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the extent of damage to individual components of the environment, or entire ecosystems, depends on specific forms of terrorism</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attack with conventional weapons – intervention and subsequent explosion of targets (infrastructure)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contamination of the environment with oil substances and the emission of harmful substances into the air</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environmental damage due to large-scale fires, which occur especially when using flammable substances in a dry environment (savannah, semi-desert, etc.), or in a forest stand</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when using weapons of mass destruction, the decontamination process is costly and time consuming</w:t>
      </w:r>
    </w:p>
    <w:p w:rsidR="0034407B" w:rsidRPr="00735FB0" w:rsidRDefault="0034407B" w:rsidP="00C1386F">
      <w:pPr>
        <w:numPr>
          <w:ilvl w:val="0"/>
          <w:numId w:val="3"/>
        </w:numPr>
        <w:autoSpaceDE w:val="0"/>
        <w:autoSpaceDN w:val="0"/>
        <w:adjustRightInd w:val="0"/>
        <w:spacing w:after="0"/>
        <w:ind w:left="567" w:hanging="567"/>
        <w:rPr>
          <w:rFonts w:ascii="Calibri" w:hAnsi="Calibri" w:cs="Calibri"/>
          <w:kern w:val="24"/>
          <w:szCs w:val="40"/>
          <w:lang w:val="en-US"/>
        </w:rPr>
      </w:pPr>
      <w:r w:rsidRPr="007C7EDB">
        <w:rPr>
          <w:rFonts w:ascii="Calibri" w:hAnsi="Calibri" w:cs="Calibri"/>
          <w:kern w:val="24"/>
          <w:szCs w:val="24"/>
          <w:lang w:val="en-US"/>
        </w:rPr>
        <w:lastRenderedPageBreak/>
        <w:t>the infested areas cannot be fully exploited and in some cases their reclamation is not</w:t>
      </w:r>
      <w:r w:rsidRPr="00735FB0">
        <w:rPr>
          <w:rFonts w:ascii="Calibri" w:hAnsi="Calibri" w:cs="Calibri"/>
          <w:kern w:val="24"/>
          <w:szCs w:val="40"/>
          <w:lang w:val="en-US"/>
        </w:rPr>
        <w:t xml:space="preserve"> possible</w:t>
      </w:r>
    </w:p>
    <w:p w:rsidR="0034407B" w:rsidRPr="0034407B" w:rsidRDefault="0034407B" w:rsidP="0034407B">
      <w:pPr>
        <w:pStyle w:val="Nadpis1"/>
        <w:rPr>
          <w:lang w:val="en-US"/>
        </w:rPr>
      </w:pPr>
      <w:bookmarkStart w:id="14" w:name="_Toc48723871"/>
      <w:r w:rsidRPr="0034407B">
        <w:rPr>
          <w:lang w:val="en-US"/>
        </w:rPr>
        <w:t>Impacts of attacks on the environment</w:t>
      </w:r>
      <w:bookmarkEnd w:id="14"/>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11 September 2001 attacks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bomb attacks on planes</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sarin attack on the Tokyo subway</w:t>
      </w: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 xml:space="preserve">bomb attacks on railways, buses and the metro </w:t>
      </w:r>
      <w:r w:rsidRPr="007C7EDB">
        <w:rPr>
          <w:rFonts w:ascii="Calibri" w:hAnsi="Calibri" w:cs="Calibri"/>
          <w:kern w:val="24"/>
          <w:szCs w:val="24"/>
          <w:lang w:val="en-US"/>
        </w:rPr>
        <w:sym w:font="Wingdings" w:char="F0F0"/>
      </w:r>
      <w:r w:rsidRPr="007C7EDB">
        <w:rPr>
          <w:rFonts w:ascii="Calibri" w:hAnsi="Calibri" w:cs="Calibri"/>
          <w:kern w:val="24"/>
          <w:szCs w:val="24"/>
          <w:lang w:val="en-US"/>
        </w:rPr>
        <w:t xml:space="preserve"> increase in the use of car traffic</w:t>
      </w:r>
    </w:p>
    <w:p w:rsidR="0034407B" w:rsidRPr="007C7EDB" w:rsidRDefault="0034407B" w:rsidP="007C7EDB">
      <w:pPr>
        <w:autoSpaceDE w:val="0"/>
        <w:autoSpaceDN w:val="0"/>
        <w:adjustRightInd w:val="0"/>
        <w:spacing w:after="0"/>
        <w:ind w:left="567"/>
        <w:rPr>
          <w:rFonts w:ascii="Calibri" w:hAnsi="Calibri" w:cs="Calibri"/>
          <w:kern w:val="24"/>
          <w:szCs w:val="24"/>
          <w:lang w:val="en-US"/>
        </w:rPr>
      </w:pPr>
    </w:p>
    <w:p w:rsidR="0034407B" w:rsidRPr="007C7EDB" w:rsidRDefault="0034407B" w:rsidP="00C1386F">
      <w:pPr>
        <w:numPr>
          <w:ilvl w:val="0"/>
          <w:numId w:val="3"/>
        </w:numPr>
        <w:autoSpaceDE w:val="0"/>
        <w:autoSpaceDN w:val="0"/>
        <w:adjustRightInd w:val="0"/>
        <w:spacing w:after="0"/>
        <w:ind w:left="567" w:hanging="567"/>
        <w:rPr>
          <w:rFonts w:ascii="Calibri" w:hAnsi="Calibri" w:cs="Calibri"/>
          <w:kern w:val="24"/>
          <w:szCs w:val="24"/>
          <w:lang w:val="en-US"/>
        </w:rPr>
      </w:pPr>
      <w:r w:rsidRPr="007C7EDB">
        <w:rPr>
          <w:rFonts w:ascii="Calibri" w:hAnsi="Calibri" w:cs="Calibri"/>
          <w:kern w:val="24"/>
          <w:szCs w:val="24"/>
          <w:lang w:val="en-US"/>
        </w:rPr>
        <w:t>financing of terrorism through organized crime (violations of CITES, etc.)</w:t>
      </w:r>
    </w:p>
    <w:p w:rsidR="0034407B" w:rsidRPr="007C7EDB" w:rsidRDefault="0034407B" w:rsidP="007C7EDB">
      <w:pPr>
        <w:autoSpaceDE w:val="0"/>
        <w:autoSpaceDN w:val="0"/>
        <w:adjustRightInd w:val="0"/>
        <w:spacing w:after="0"/>
        <w:ind w:left="567"/>
        <w:rPr>
          <w:rFonts w:ascii="Calibri" w:hAnsi="Calibri" w:cs="Calibri"/>
          <w:kern w:val="24"/>
          <w:szCs w:val="24"/>
          <w:lang w:val="en-US"/>
        </w:rPr>
      </w:pPr>
    </w:p>
    <w:p w:rsidR="00D61298" w:rsidRPr="0034407B" w:rsidRDefault="00D61298">
      <w:pPr>
        <w:rPr>
          <w:sz w:val="23"/>
          <w:szCs w:val="23"/>
          <w:lang w:val="en-US"/>
        </w:rPr>
      </w:pPr>
      <w:bookmarkStart w:id="15" w:name="_GoBack"/>
      <w:bookmarkEnd w:id="15"/>
      <w:r w:rsidRPr="0034407B">
        <w:rPr>
          <w:sz w:val="23"/>
          <w:szCs w:val="23"/>
          <w:lang w:val="en-US"/>
        </w:rPr>
        <w:br w:type="page"/>
      </w:r>
    </w:p>
    <w:p w:rsidR="006A4D39" w:rsidRPr="0034407B" w:rsidRDefault="006A4D39" w:rsidP="006A4D39">
      <w:pPr>
        <w:pStyle w:val="Nadpis1"/>
        <w:rPr>
          <w:lang w:val="en-US"/>
        </w:rPr>
      </w:pPr>
      <w:bookmarkStart w:id="16" w:name="_Toc48717253"/>
      <w:bookmarkStart w:id="17" w:name="_Toc48723872"/>
      <w:r w:rsidRPr="0034407B">
        <w:rPr>
          <w:lang w:val="en-US"/>
        </w:rPr>
        <w:lastRenderedPageBreak/>
        <w:t>Main used sources</w:t>
      </w:r>
      <w:bookmarkEnd w:id="16"/>
      <w:bookmarkEnd w:id="17"/>
    </w:p>
    <w:p w:rsidR="00A16CC9" w:rsidRPr="0034407B" w:rsidRDefault="00A16CC9" w:rsidP="00A16CC9">
      <w:pPr>
        <w:rPr>
          <w:lang w:val="en-US"/>
        </w:rPr>
      </w:pPr>
      <w:hyperlink r:id="rId8" w:history="1">
        <w:r w:rsidRPr="0034407B">
          <w:rPr>
            <w:rStyle w:val="Hypertextovodkaz"/>
            <w:lang w:val="en-US"/>
          </w:rPr>
          <w:t>https://www.mvcr.cz/clanek/definice-pojmu-terorismus.aspx</w:t>
        </w:r>
      </w:hyperlink>
    </w:p>
    <w:p w:rsidR="00A16CC9" w:rsidRPr="0034407B" w:rsidRDefault="00A16CC9" w:rsidP="00A16CC9">
      <w:pPr>
        <w:rPr>
          <w:lang w:val="en-US"/>
        </w:rPr>
      </w:pPr>
      <w:hyperlink r:id="rId9" w:history="1">
        <w:r w:rsidRPr="0034407B">
          <w:rPr>
            <w:rStyle w:val="Hypertextovodkaz"/>
            <w:lang w:val="en-US"/>
          </w:rPr>
          <w:t>https://theses.cz/id/zbq5mv/27768877</w:t>
        </w:r>
      </w:hyperlink>
    </w:p>
    <w:p w:rsidR="00A16CC9" w:rsidRPr="0034407B" w:rsidRDefault="00A16CC9" w:rsidP="00A16CC9">
      <w:pPr>
        <w:rPr>
          <w:lang w:val="en-US"/>
        </w:rPr>
      </w:pPr>
      <w:hyperlink r:id="rId10" w:history="1">
        <w:r w:rsidRPr="0034407B">
          <w:rPr>
            <w:rStyle w:val="Hypertextovodkaz"/>
            <w:lang w:val="en-US"/>
          </w:rPr>
          <w:t>https://vojenskerozhledy.cz/kategorie-clanku/bezpecnostni-prostredi/potravinovy-terorismus-a-agroterorismus</w:t>
        </w:r>
      </w:hyperlink>
    </w:p>
    <w:p w:rsidR="00A16CC9" w:rsidRPr="0034407B" w:rsidRDefault="00A16CC9" w:rsidP="00A16CC9">
      <w:pPr>
        <w:rPr>
          <w:lang w:val="en-US"/>
        </w:rPr>
      </w:pPr>
      <w:r w:rsidRPr="0034407B">
        <w:rPr>
          <w:lang w:val="en-US"/>
        </w:rPr>
        <w:t>Vybrané aspekty soudobého terorismu (Řehák, Foltin, Stojar, 2008)</w:t>
      </w:r>
    </w:p>
    <w:p w:rsidR="00A16CC9" w:rsidRPr="0034407B" w:rsidRDefault="00A16CC9" w:rsidP="00A16CC9">
      <w:pPr>
        <w:rPr>
          <w:lang w:val="en-US"/>
        </w:rPr>
      </w:pPr>
      <w:r w:rsidRPr="0034407B">
        <w:rPr>
          <w:lang w:val="en-US"/>
        </w:rPr>
        <w:t>Koncepce environmentální bezpečnosti, a to na období 2016-2020 s výhledem do roku 2030</w:t>
      </w:r>
    </w:p>
    <w:p w:rsidR="00AD11A7" w:rsidRPr="0034407B" w:rsidRDefault="00AD11A7" w:rsidP="000330FD">
      <w:pPr>
        <w:rPr>
          <w:lang w:val="en-US"/>
        </w:rPr>
      </w:pPr>
    </w:p>
    <w:p w:rsidR="00D52441" w:rsidRPr="0034407B" w:rsidRDefault="00D52441" w:rsidP="000330FD">
      <w:pPr>
        <w:rPr>
          <w:lang w:val="en-US"/>
        </w:rPr>
      </w:pPr>
    </w:p>
    <w:sectPr w:rsidR="00D52441" w:rsidRPr="0034407B" w:rsidSect="00A12F29">
      <w:footerReference w:type="default" r:id="rId11"/>
      <w:headerReference w:type="first" r:id="rId12"/>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6F" w:rsidRDefault="00C1386F" w:rsidP="00FF38B6">
      <w:pPr>
        <w:spacing w:after="0"/>
      </w:pPr>
      <w:r>
        <w:separator/>
      </w:r>
    </w:p>
  </w:endnote>
  <w:endnote w:type="continuationSeparator" w:id="0">
    <w:p w:rsidR="00C1386F" w:rsidRDefault="00C1386F" w:rsidP="00FF3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430606"/>
      <w:docPartObj>
        <w:docPartGallery w:val="Page Numbers (Bottom of Page)"/>
        <w:docPartUnique/>
      </w:docPartObj>
    </w:sdtPr>
    <w:sdtEndPr>
      <w:rPr>
        <w:sz w:val="20"/>
        <w:szCs w:val="18"/>
      </w:rPr>
    </w:sdtEndPr>
    <w:sdtContent>
      <w:p w:rsidR="000C429D" w:rsidRPr="00D66B99" w:rsidRDefault="000C429D" w:rsidP="00D66B99">
        <w:pPr>
          <w:pStyle w:val="Zpat"/>
          <w:jc w:val="center"/>
          <w:rPr>
            <w:sz w:val="20"/>
            <w:szCs w:val="18"/>
          </w:rPr>
        </w:pPr>
        <w:r w:rsidRPr="00D66B99">
          <w:rPr>
            <w:sz w:val="20"/>
            <w:szCs w:val="18"/>
          </w:rPr>
          <w:fldChar w:fldCharType="begin"/>
        </w:r>
        <w:r w:rsidRPr="00D66B99">
          <w:rPr>
            <w:sz w:val="20"/>
            <w:szCs w:val="18"/>
          </w:rPr>
          <w:instrText>PAGE   \* MERGEFORMAT</w:instrText>
        </w:r>
        <w:r w:rsidRPr="00D66B99">
          <w:rPr>
            <w:sz w:val="20"/>
            <w:szCs w:val="18"/>
          </w:rPr>
          <w:fldChar w:fldCharType="separate"/>
        </w:r>
        <w:r w:rsidR="00A12F29">
          <w:rPr>
            <w:noProof/>
            <w:sz w:val="20"/>
            <w:szCs w:val="18"/>
          </w:rPr>
          <w:t>10</w:t>
        </w:r>
        <w:r w:rsidRPr="00D66B99">
          <w:rPr>
            <w:sz w:val="20"/>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6F" w:rsidRDefault="00C1386F" w:rsidP="00FF38B6">
      <w:pPr>
        <w:spacing w:after="0"/>
      </w:pPr>
      <w:r>
        <w:separator/>
      </w:r>
    </w:p>
  </w:footnote>
  <w:footnote w:type="continuationSeparator" w:id="0">
    <w:p w:rsidR="00C1386F" w:rsidRDefault="00C1386F" w:rsidP="00FF38B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9D" w:rsidRDefault="000C429D">
    <w:pPr>
      <w:pStyle w:val="Zhlav"/>
    </w:pPr>
    <w:r>
      <w:rPr>
        <w:noProof/>
        <w:lang w:eastAsia="cs-CZ"/>
      </w:rPr>
      <w:drawing>
        <wp:inline distT="0" distB="0" distL="0" distR="0">
          <wp:extent cx="1715819" cy="53554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ednotny_vizualni_styl\Značka FVL ČJ.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15819" cy="535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7A1442"/>
    <w:lvl w:ilvl="0">
      <w:numFmt w:val="bullet"/>
      <w:lvlText w:val="*"/>
      <w:lvlJc w:val="left"/>
      <w:pPr>
        <w:ind w:left="0" w:firstLine="0"/>
      </w:pPr>
    </w:lvl>
  </w:abstractNum>
  <w:abstractNum w:abstractNumId="1" w15:restartNumberingAfterBreak="0">
    <w:nsid w:val="281904A6"/>
    <w:multiLevelType w:val="multilevel"/>
    <w:tmpl w:val="3E4EC396"/>
    <w:lvl w:ilvl="0">
      <w:start w:val="1"/>
      <w:numFmt w:val="decimal"/>
      <w:pStyle w:val="Level1"/>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lvlOverride w:ilvl="0">
      <w:lvl w:ilvl="0">
        <w:numFmt w:val="bullet"/>
        <w:lvlText w:val="•"/>
        <w:legacy w:legacy="1" w:legacySpace="0" w:legacyIndent="0"/>
        <w:lvlJc w:val="left"/>
        <w:pPr>
          <w:ind w:left="0" w:firstLine="0"/>
        </w:pPr>
        <w:rPr>
          <w:rFonts w:ascii="Arial" w:hAnsi="Arial" w:cs="Arial" w:hint="default"/>
          <w:sz w:val="40"/>
        </w:rPr>
      </w:lvl>
    </w:lvlOverride>
  </w:num>
  <w:num w:numId="3">
    <w:abstractNumId w:val="0"/>
    <w:lvlOverride w:ilvl="0">
      <w:lvl w:ilvl="0">
        <w:numFmt w:val="bullet"/>
        <w:lvlText w:val="•"/>
        <w:legacy w:legacy="1" w:legacySpace="0" w:legacyIndent="0"/>
        <w:lvlJc w:val="left"/>
        <w:pPr>
          <w:ind w:left="0" w:firstLine="0"/>
        </w:pPr>
        <w:rPr>
          <w:rFonts w:ascii="Arial" w:hAnsi="Arial" w:cs="Arial" w:hint="default"/>
          <w:sz w:val="32"/>
        </w:rPr>
      </w:lvl>
    </w:lvlOverride>
  </w:num>
  <w:num w:numId="4">
    <w:abstractNumId w:val="0"/>
    <w:lvlOverride w:ilvl="0">
      <w:lvl w:ilvl="0">
        <w:numFmt w:val="bullet"/>
        <w:lvlText w:val="–"/>
        <w:legacy w:legacy="1" w:legacySpace="0" w:legacyIndent="0"/>
        <w:lvlJc w:val="left"/>
        <w:pPr>
          <w:ind w:left="0" w:firstLine="0"/>
        </w:pPr>
        <w:rPr>
          <w:rFonts w:ascii="Arial" w:hAnsi="Arial" w:cs="Arial" w:hint="default"/>
          <w:sz w:val="24"/>
        </w:rPr>
      </w:lvl>
    </w:lvlOverride>
  </w:num>
  <w:num w:numId="5">
    <w:abstractNumId w:val="0"/>
    <w:lvlOverride w:ilvl="0">
      <w:lvl w:ilvl="0">
        <w:numFmt w:val="bullet"/>
        <w:lvlText w:val="–"/>
        <w:legacy w:legacy="1" w:legacySpace="0" w:legacyIndent="0"/>
        <w:lvlJc w:val="left"/>
        <w:pPr>
          <w:ind w:left="0" w:firstLine="0"/>
        </w:pPr>
        <w:rPr>
          <w:rFonts w:ascii="Arial" w:hAnsi="Arial" w:cs="Arial" w:hint="default"/>
          <w:sz w:val="32"/>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91"/>
    <w:rsid w:val="0000030D"/>
    <w:rsid w:val="0000497E"/>
    <w:rsid w:val="00006682"/>
    <w:rsid w:val="00010077"/>
    <w:rsid w:val="00013F63"/>
    <w:rsid w:val="000329F6"/>
    <w:rsid w:val="000330FD"/>
    <w:rsid w:val="000457C6"/>
    <w:rsid w:val="00054DA3"/>
    <w:rsid w:val="00060795"/>
    <w:rsid w:val="00092268"/>
    <w:rsid w:val="000B7B53"/>
    <w:rsid w:val="000C20D1"/>
    <w:rsid w:val="000C429D"/>
    <w:rsid w:val="000D590D"/>
    <w:rsid w:val="000E5AD2"/>
    <w:rsid w:val="001271E4"/>
    <w:rsid w:val="00140FEC"/>
    <w:rsid w:val="00150830"/>
    <w:rsid w:val="00175BC2"/>
    <w:rsid w:val="00184700"/>
    <w:rsid w:val="00187425"/>
    <w:rsid w:val="00192D38"/>
    <w:rsid w:val="001C615F"/>
    <w:rsid w:val="001D11B7"/>
    <w:rsid w:val="001E054B"/>
    <w:rsid w:val="001E69EC"/>
    <w:rsid w:val="00200514"/>
    <w:rsid w:val="00200755"/>
    <w:rsid w:val="00214D79"/>
    <w:rsid w:val="00236E6C"/>
    <w:rsid w:val="002575E5"/>
    <w:rsid w:val="00264542"/>
    <w:rsid w:val="002748F1"/>
    <w:rsid w:val="00281120"/>
    <w:rsid w:val="002919E5"/>
    <w:rsid w:val="002978AE"/>
    <w:rsid w:val="002A7268"/>
    <w:rsid w:val="002A7500"/>
    <w:rsid w:val="002B6C4D"/>
    <w:rsid w:val="002E0FC5"/>
    <w:rsid w:val="002E1462"/>
    <w:rsid w:val="002E736F"/>
    <w:rsid w:val="002F4197"/>
    <w:rsid w:val="00322243"/>
    <w:rsid w:val="00322CCA"/>
    <w:rsid w:val="003350B4"/>
    <w:rsid w:val="00337D13"/>
    <w:rsid w:val="0034407B"/>
    <w:rsid w:val="00344EA1"/>
    <w:rsid w:val="003545A9"/>
    <w:rsid w:val="00365A53"/>
    <w:rsid w:val="003729E6"/>
    <w:rsid w:val="00373CC4"/>
    <w:rsid w:val="00385D6C"/>
    <w:rsid w:val="003A04B2"/>
    <w:rsid w:val="003A04FE"/>
    <w:rsid w:val="003C21E8"/>
    <w:rsid w:val="003F4243"/>
    <w:rsid w:val="0040355F"/>
    <w:rsid w:val="00403B68"/>
    <w:rsid w:val="0041683E"/>
    <w:rsid w:val="004252A2"/>
    <w:rsid w:val="00426644"/>
    <w:rsid w:val="0044249D"/>
    <w:rsid w:val="004430E1"/>
    <w:rsid w:val="00451D37"/>
    <w:rsid w:val="00457A8C"/>
    <w:rsid w:val="00470ED8"/>
    <w:rsid w:val="00472ED8"/>
    <w:rsid w:val="00474397"/>
    <w:rsid w:val="00480D2B"/>
    <w:rsid w:val="004830AE"/>
    <w:rsid w:val="00494F3A"/>
    <w:rsid w:val="00497979"/>
    <w:rsid w:val="004B0E73"/>
    <w:rsid w:val="004B46BF"/>
    <w:rsid w:val="004F1719"/>
    <w:rsid w:val="004F18D0"/>
    <w:rsid w:val="0050161A"/>
    <w:rsid w:val="00501B09"/>
    <w:rsid w:val="00506C44"/>
    <w:rsid w:val="005139DB"/>
    <w:rsid w:val="00557686"/>
    <w:rsid w:val="0059312A"/>
    <w:rsid w:val="00595E3C"/>
    <w:rsid w:val="005A22EB"/>
    <w:rsid w:val="005C0093"/>
    <w:rsid w:val="005D3501"/>
    <w:rsid w:val="005E07F2"/>
    <w:rsid w:val="005E49C4"/>
    <w:rsid w:val="005E5943"/>
    <w:rsid w:val="0062181B"/>
    <w:rsid w:val="00621A91"/>
    <w:rsid w:val="00633C6C"/>
    <w:rsid w:val="00636580"/>
    <w:rsid w:val="006471AB"/>
    <w:rsid w:val="0068425D"/>
    <w:rsid w:val="00687DC3"/>
    <w:rsid w:val="0069572B"/>
    <w:rsid w:val="0069642C"/>
    <w:rsid w:val="006A4D39"/>
    <w:rsid w:val="006A7539"/>
    <w:rsid w:val="006A7D1F"/>
    <w:rsid w:val="006B01E6"/>
    <w:rsid w:val="006C22BA"/>
    <w:rsid w:val="006C51E6"/>
    <w:rsid w:val="006C53DB"/>
    <w:rsid w:val="006F0048"/>
    <w:rsid w:val="006F5FFB"/>
    <w:rsid w:val="007020FE"/>
    <w:rsid w:val="00715A6C"/>
    <w:rsid w:val="00726EE9"/>
    <w:rsid w:val="00732A6A"/>
    <w:rsid w:val="00735FB0"/>
    <w:rsid w:val="00736D96"/>
    <w:rsid w:val="00740811"/>
    <w:rsid w:val="00744798"/>
    <w:rsid w:val="007572FC"/>
    <w:rsid w:val="0075790E"/>
    <w:rsid w:val="00766D6F"/>
    <w:rsid w:val="00780FF3"/>
    <w:rsid w:val="00795B64"/>
    <w:rsid w:val="007C7EDB"/>
    <w:rsid w:val="007D0AD7"/>
    <w:rsid w:val="007E5767"/>
    <w:rsid w:val="007E5D4B"/>
    <w:rsid w:val="007F2B6A"/>
    <w:rsid w:val="008107C1"/>
    <w:rsid w:val="0083627F"/>
    <w:rsid w:val="00856EC3"/>
    <w:rsid w:val="008A36BC"/>
    <w:rsid w:val="008B3C83"/>
    <w:rsid w:val="008E1D11"/>
    <w:rsid w:val="008F0FDD"/>
    <w:rsid w:val="00901F0A"/>
    <w:rsid w:val="00905593"/>
    <w:rsid w:val="00905CF0"/>
    <w:rsid w:val="0093164C"/>
    <w:rsid w:val="0093342F"/>
    <w:rsid w:val="009370BA"/>
    <w:rsid w:val="009417E7"/>
    <w:rsid w:val="00944D4A"/>
    <w:rsid w:val="00945B7C"/>
    <w:rsid w:val="0098075F"/>
    <w:rsid w:val="00990C79"/>
    <w:rsid w:val="00994E8C"/>
    <w:rsid w:val="009A2A08"/>
    <w:rsid w:val="009C6541"/>
    <w:rsid w:val="009D5D3D"/>
    <w:rsid w:val="009E05A2"/>
    <w:rsid w:val="009E3CAD"/>
    <w:rsid w:val="009E536D"/>
    <w:rsid w:val="009F7DD1"/>
    <w:rsid w:val="00A12F29"/>
    <w:rsid w:val="00A16CC9"/>
    <w:rsid w:val="00A41F6D"/>
    <w:rsid w:val="00A50F07"/>
    <w:rsid w:val="00A54DD6"/>
    <w:rsid w:val="00A5784E"/>
    <w:rsid w:val="00A724C2"/>
    <w:rsid w:val="00A842D3"/>
    <w:rsid w:val="00A8575F"/>
    <w:rsid w:val="00A86157"/>
    <w:rsid w:val="00A960D7"/>
    <w:rsid w:val="00AC2945"/>
    <w:rsid w:val="00AC5873"/>
    <w:rsid w:val="00AD11A7"/>
    <w:rsid w:val="00AD31C8"/>
    <w:rsid w:val="00AD6ACB"/>
    <w:rsid w:val="00AF771F"/>
    <w:rsid w:val="00B07142"/>
    <w:rsid w:val="00B07E5A"/>
    <w:rsid w:val="00B12580"/>
    <w:rsid w:val="00B1463F"/>
    <w:rsid w:val="00B147E2"/>
    <w:rsid w:val="00B14969"/>
    <w:rsid w:val="00B77F71"/>
    <w:rsid w:val="00B84817"/>
    <w:rsid w:val="00B907B9"/>
    <w:rsid w:val="00BA2FA6"/>
    <w:rsid w:val="00BB4DEE"/>
    <w:rsid w:val="00BB7708"/>
    <w:rsid w:val="00BC6E5E"/>
    <w:rsid w:val="00BE6734"/>
    <w:rsid w:val="00BE70FB"/>
    <w:rsid w:val="00C1386F"/>
    <w:rsid w:val="00C16D45"/>
    <w:rsid w:val="00C23587"/>
    <w:rsid w:val="00C32310"/>
    <w:rsid w:val="00C32D58"/>
    <w:rsid w:val="00C32F6D"/>
    <w:rsid w:val="00C35AC0"/>
    <w:rsid w:val="00C46B54"/>
    <w:rsid w:val="00C55F8A"/>
    <w:rsid w:val="00C83FCC"/>
    <w:rsid w:val="00C962C9"/>
    <w:rsid w:val="00C97C46"/>
    <w:rsid w:val="00CA129F"/>
    <w:rsid w:val="00CB34A0"/>
    <w:rsid w:val="00CC25B2"/>
    <w:rsid w:val="00CE1C76"/>
    <w:rsid w:val="00D15554"/>
    <w:rsid w:val="00D1791B"/>
    <w:rsid w:val="00D27176"/>
    <w:rsid w:val="00D315C6"/>
    <w:rsid w:val="00D31769"/>
    <w:rsid w:val="00D41D48"/>
    <w:rsid w:val="00D52441"/>
    <w:rsid w:val="00D61298"/>
    <w:rsid w:val="00D65EF0"/>
    <w:rsid w:val="00D66B99"/>
    <w:rsid w:val="00D70378"/>
    <w:rsid w:val="00D709EC"/>
    <w:rsid w:val="00D747F3"/>
    <w:rsid w:val="00D85BFF"/>
    <w:rsid w:val="00DB041F"/>
    <w:rsid w:val="00DB1C3D"/>
    <w:rsid w:val="00DC0E7F"/>
    <w:rsid w:val="00DD3516"/>
    <w:rsid w:val="00E0176A"/>
    <w:rsid w:val="00E25375"/>
    <w:rsid w:val="00E461CC"/>
    <w:rsid w:val="00E50FAD"/>
    <w:rsid w:val="00E60E9F"/>
    <w:rsid w:val="00E61AF1"/>
    <w:rsid w:val="00E61CB0"/>
    <w:rsid w:val="00E86936"/>
    <w:rsid w:val="00EA43E9"/>
    <w:rsid w:val="00EA596C"/>
    <w:rsid w:val="00EA7D90"/>
    <w:rsid w:val="00EB5F31"/>
    <w:rsid w:val="00EB6E55"/>
    <w:rsid w:val="00EF2E9D"/>
    <w:rsid w:val="00EF383C"/>
    <w:rsid w:val="00EF51B2"/>
    <w:rsid w:val="00EF51E4"/>
    <w:rsid w:val="00F26604"/>
    <w:rsid w:val="00F44E10"/>
    <w:rsid w:val="00F67835"/>
    <w:rsid w:val="00F84F5A"/>
    <w:rsid w:val="00F914A4"/>
    <w:rsid w:val="00F92ABC"/>
    <w:rsid w:val="00F956D9"/>
    <w:rsid w:val="00F9628F"/>
    <w:rsid w:val="00F97939"/>
    <w:rsid w:val="00FB00D7"/>
    <w:rsid w:val="00FC3164"/>
    <w:rsid w:val="00FE68E5"/>
    <w:rsid w:val="00FF2A36"/>
    <w:rsid w:val="00FF38B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DEBF"/>
  <w15:docId w15:val="{7E3B4FCA-B447-4058-AEA5-FB63AD2E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8AE"/>
    <w:pPr>
      <w:spacing w:after="120" w:line="240" w:lineRule="auto"/>
      <w:jc w:val="both"/>
    </w:pPr>
    <w:rPr>
      <w:sz w:val="24"/>
    </w:rPr>
  </w:style>
  <w:style w:type="paragraph" w:styleId="Nadpis1">
    <w:name w:val="heading 1"/>
    <w:basedOn w:val="Normln"/>
    <w:next w:val="Normln"/>
    <w:link w:val="Nadpis1Char"/>
    <w:uiPriority w:val="9"/>
    <w:qFormat/>
    <w:rsid w:val="002978AE"/>
    <w:pPr>
      <w:keepNext/>
      <w:keepLines/>
      <w:spacing w:before="240" w:after="240"/>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403B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
    <w:semiHidden/>
    <w:unhideWhenUsed/>
    <w:qFormat/>
    <w:rsid w:val="003A04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1"/>
    <w:basedOn w:val="Normln"/>
    <w:next w:val="Normln"/>
    <w:qFormat/>
    <w:rsid w:val="0083627F"/>
    <w:pPr>
      <w:numPr>
        <w:numId w:val="1"/>
      </w:numPr>
      <w:spacing w:after="240" w:line="360" w:lineRule="auto"/>
      <w:jc w:val="center"/>
    </w:pPr>
    <w:rPr>
      <w:rFonts w:asciiTheme="minorBidi" w:hAnsiTheme="minorBidi"/>
      <w:b/>
      <w:color w:val="17365D" w:themeColor="text2" w:themeShade="BF"/>
      <w:sz w:val="28"/>
      <w:lang w:val="en-US"/>
    </w:rPr>
  </w:style>
  <w:style w:type="paragraph" w:customStyle="1" w:styleId="Default">
    <w:name w:val="Default"/>
    <w:rsid w:val="00BE70FB"/>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customStyle="1" w:styleId="Nadpis1Char">
    <w:name w:val="Nadpis 1 Char"/>
    <w:basedOn w:val="Standardnpsmoodstavce"/>
    <w:link w:val="Nadpis1"/>
    <w:uiPriority w:val="9"/>
    <w:rsid w:val="002978AE"/>
    <w:rPr>
      <w:rFonts w:eastAsiaTheme="majorEastAsia" w:cstheme="majorBidi"/>
      <w:b/>
      <w:bCs/>
      <w:sz w:val="36"/>
      <w:szCs w:val="28"/>
    </w:rPr>
  </w:style>
  <w:style w:type="paragraph" w:styleId="Obsah1">
    <w:name w:val="toc 1"/>
    <w:basedOn w:val="Normln"/>
    <w:next w:val="Normln"/>
    <w:autoRedefine/>
    <w:uiPriority w:val="39"/>
    <w:unhideWhenUsed/>
    <w:rsid w:val="00A724C2"/>
    <w:pPr>
      <w:spacing w:after="100"/>
    </w:pPr>
  </w:style>
  <w:style w:type="character" w:styleId="Siln">
    <w:name w:val="Strong"/>
    <w:basedOn w:val="Standardnpsmoodstavce"/>
    <w:uiPriority w:val="22"/>
    <w:qFormat/>
    <w:rsid w:val="003350B4"/>
    <w:rPr>
      <w:b/>
      <w:bCs/>
    </w:rPr>
  </w:style>
  <w:style w:type="paragraph" w:styleId="Normlnweb">
    <w:name w:val="Normal (Web)"/>
    <w:basedOn w:val="Normln"/>
    <w:uiPriority w:val="99"/>
    <w:semiHidden/>
    <w:unhideWhenUsed/>
    <w:rsid w:val="004F18D0"/>
    <w:pPr>
      <w:spacing w:before="100" w:beforeAutospacing="1" w:after="100" w:afterAutospacing="1"/>
    </w:pPr>
    <w:rPr>
      <w:rFonts w:ascii="Times New Roman" w:eastAsia="Times New Roman" w:hAnsi="Times New Roman" w:cs="Times New Roman"/>
      <w:szCs w:val="24"/>
      <w:lang w:eastAsia="cs-CZ" w:bidi="he-IL"/>
    </w:rPr>
  </w:style>
  <w:style w:type="paragraph" w:styleId="Textbubliny">
    <w:name w:val="Balloon Text"/>
    <w:basedOn w:val="Normln"/>
    <w:link w:val="TextbublinyChar"/>
    <w:uiPriority w:val="99"/>
    <w:semiHidden/>
    <w:unhideWhenUsed/>
    <w:rsid w:val="00B07E5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7E5A"/>
    <w:rPr>
      <w:rFonts w:ascii="Tahoma" w:hAnsi="Tahoma" w:cs="Tahoma"/>
      <w:sz w:val="16"/>
      <w:szCs w:val="16"/>
    </w:rPr>
  </w:style>
  <w:style w:type="character" w:styleId="Hypertextovodkaz">
    <w:name w:val="Hyperlink"/>
    <w:basedOn w:val="Standardnpsmoodstavce"/>
    <w:uiPriority w:val="99"/>
    <w:unhideWhenUsed/>
    <w:rsid w:val="00281120"/>
    <w:rPr>
      <w:color w:val="0000FF" w:themeColor="hyperlink"/>
      <w:u w:val="single"/>
    </w:rPr>
  </w:style>
  <w:style w:type="character" w:customStyle="1" w:styleId="Nadpis2Char">
    <w:name w:val="Nadpis 2 Char"/>
    <w:basedOn w:val="Standardnpsmoodstavce"/>
    <w:link w:val="Nadpis2"/>
    <w:uiPriority w:val="9"/>
    <w:rsid w:val="00403B68"/>
    <w:rPr>
      <w:rFonts w:asciiTheme="majorHAnsi" w:eastAsiaTheme="majorEastAsia" w:hAnsiTheme="majorHAnsi" w:cstheme="majorBidi"/>
      <w:b/>
      <w:bCs/>
      <w:color w:val="4F81BD" w:themeColor="accent1"/>
      <w:sz w:val="26"/>
      <w:szCs w:val="26"/>
    </w:rPr>
  </w:style>
  <w:style w:type="paragraph" w:customStyle="1" w:styleId="l51">
    <w:name w:val="l51"/>
    <w:basedOn w:val="Normln"/>
    <w:rsid w:val="007D0AD7"/>
    <w:pPr>
      <w:spacing w:before="144" w:after="144"/>
    </w:pPr>
    <w:rPr>
      <w:rFonts w:ascii="Times New Roman" w:eastAsia="Times New Roman" w:hAnsi="Times New Roman" w:cs="Times New Roman"/>
      <w:szCs w:val="24"/>
      <w:lang w:eastAsia="cs-CZ" w:bidi="he-IL"/>
    </w:rPr>
  </w:style>
  <w:style w:type="paragraph" w:customStyle="1" w:styleId="l21">
    <w:name w:val="l21"/>
    <w:basedOn w:val="Normln"/>
    <w:rsid w:val="00E461CC"/>
    <w:pPr>
      <w:spacing w:before="144" w:after="144"/>
    </w:pPr>
    <w:rPr>
      <w:rFonts w:ascii="Times New Roman" w:eastAsia="Times New Roman" w:hAnsi="Times New Roman" w:cs="Times New Roman"/>
      <w:szCs w:val="24"/>
      <w:lang w:eastAsia="cs-CZ" w:bidi="he-IL"/>
    </w:rPr>
  </w:style>
  <w:style w:type="paragraph" w:customStyle="1" w:styleId="l31">
    <w:name w:val="l31"/>
    <w:basedOn w:val="Normln"/>
    <w:rsid w:val="00E461CC"/>
    <w:pPr>
      <w:spacing w:before="144" w:after="144"/>
    </w:pPr>
    <w:rPr>
      <w:rFonts w:ascii="Times New Roman" w:eastAsia="Times New Roman" w:hAnsi="Times New Roman" w:cs="Times New Roman"/>
      <w:szCs w:val="24"/>
      <w:lang w:eastAsia="cs-CZ" w:bidi="he-IL"/>
    </w:rPr>
  </w:style>
  <w:style w:type="paragraph" w:styleId="Obsah2">
    <w:name w:val="toc 2"/>
    <w:basedOn w:val="Normln"/>
    <w:next w:val="Normln"/>
    <w:autoRedefine/>
    <w:uiPriority w:val="39"/>
    <w:unhideWhenUsed/>
    <w:rsid w:val="00744798"/>
    <w:pPr>
      <w:spacing w:after="100"/>
      <w:ind w:left="220"/>
    </w:pPr>
  </w:style>
  <w:style w:type="character" w:styleId="Sledovanodkaz">
    <w:name w:val="FollowedHyperlink"/>
    <w:basedOn w:val="Standardnpsmoodstavce"/>
    <w:uiPriority w:val="99"/>
    <w:semiHidden/>
    <w:unhideWhenUsed/>
    <w:rsid w:val="008E1D11"/>
    <w:rPr>
      <w:color w:val="800080" w:themeColor="followedHyperlink"/>
      <w:u w:val="single"/>
    </w:rPr>
  </w:style>
  <w:style w:type="paragraph" w:styleId="FormtovanvHTML">
    <w:name w:val="HTML Preformatted"/>
    <w:basedOn w:val="Normln"/>
    <w:link w:val="FormtovanvHTMLChar"/>
    <w:uiPriority w:val="99"/>
    <w:semiHidden/>
    <w:unhideWhenUsed/>
    <w:rsid w:val="00BA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cs-CZ" w:bidi="he-IL"/>
    </w:rPr>
  </w:style>
  <w:style w:type="character" w:customStyle="1" w:styleId="FormtovanvHTMLChar">
    <w:name w:val="Formátovaný v HTML Char"/>
    <w:basedOn w:val="Standardnpsmoodstavce"/>
    <w:link w:val="FormtovanvHTML"/>
    <w:uiPriority w:val="99"/>
    <w:semiHidden/>
    <w:rsid w:val="00BA2FA6"/>
    <w:rPr>
      <w:rFonts w:ascii="Courier New" w:eastAsia="Times New Roman" w:hAnsi="Courier New" w:cs="Courier New"/>
      <w:sz w:val="20"/>
      <w:szCs w:val="20"/>
      <w:lang w:eastAsia="cs-CZ" w:bidi="he-IL"/>
    </w:rPr>
  </w:style>
  <w:style w:type="character" w:customStyle="1" w:styleId="wse-txt-size11">
    <w:name w:val="wse-txt-size11"/>
    <w:basedOn w:val="Standardnpsmoodstavce"/>
    <w:rsid w:val="00C32D58"/>
  </w:style>
  <w:style w:type="character" w:customStyle="1" w:styleId="clr-txt-hexcc0000">
    <w:name w:val="clr-txt-hexcc0000"/>
    <w:basedOn w:val="Standardnpsmoodstavce"/>
    <w:rsid w:val="00C32D58"/>
  </w:style>
  <w:style w:type="paragraph" w:customStyle="1" w:styleId="wse-txt-bm">
    <w:name w:val="wse-txt-bm"/>
    <w:basedOn w:val="Normln"/>
    <w:rsid w:val="0040355F"/>
    <w:pPr>
      <w:spacing w:after="0"/>
    </w:pPr>
    <w:rPr>
      <w:rFonts w:ascii="Open Sans" w:eastAsia="Times New Roman" w:hAnsi="Open Sans" w:cs="Times New Roman"/>
      <w:szCs w:val="24"/>
      <w:lang w:eastAsia="cs-CZ" w:bidi="he-IL"/>
    </w:rPr>
  </w:style>
  <w:style w:type="character" w:customStyle="1" w:styleId="wse-txt-size12">
    <w:name w:val="wse-txt-size12"/>
    <w:basedOn w:val="Standardnpsmoodstavce"/>
    <w:rsid w:val="0040355F"/>
  </w:style>
  <w:style w:type="character" w:customStyle="1" w:styleId="Nadpis6Char">
    <w:name w:val="Nadpis 6 Char"/>
    <w:basedOn w:val="Standardnpsmoodstavce"/>
    <w:link w:val="Nadpis6"/>
    <w:uiPriority w:val="9"/>
    <w:semiHidden/>
    <w:rsid w:val="003A04FE"/>
    <w:rPr>
      <w:rFonts w:asciiTheme="majorHAnsi" w:eastAsiaTheme="majorEastAsia" w:hAnsiTheme="majorHAnsi" w:cstheme="majorBidi"/>
      <w:i/>
      <w:iCs/>
      <w:color w:val="243F60" w:themeColor="accent1" w:themeShade="7F"/>
    </w:rPr>
  </w:style>
  <w:style w:type="paragraph" w:styleId="Odstavecseseznamem">
    <w:name w:val="List Paragraph"/>
    <w:basedOn w:val="Normln"/>
    <w:uiPriority w:val="34"/>
    <w:qFormat/>
    <w:rsid w:val="0069572B"/>
    <w:pPr>
      <w:spacing w:after="0"/>
      <w:ind w:left="720"/>
      <w:contextualSpacing/>
    </w:pPr>
    <w:rPr>
      <w:rFonts w:ascii="Times New Roman" w:eastAsia="Times New Roman" w:hAnsi="Times New Roman" w:cs="Times New Roman"/>
      <w:szCs w:val="24"/>
      <w:lang w:eastAsia="cs-CZ" w:bidi="he-IL"/>
    </w:rPr>
  </w:style>
  <w:style w:type="paragraph" w:styleId="Zhlav">
    <w:name w:val="header"/>
    <w:basedOn w:val="Normln"/>
    <w:link w:val="ZhlavChar"/>
    <w:uiPriority w:val="99"/>
    <w:unhideWhenUsed/>
    <w:rsid w:val="00FF38B6"/>
    <w:pPr>
      <w:tabs>
        <w:tab w:val="center" w:pos="4536"/>
        <w:tab w:val="right" w:pos="9072"/>
      </w:tabs>
      <w:spacing w:after="0"/>
    </w:pPr>
  </w:style>
  <w:style w:type="character" w:customStyle="1" w:styleId="ZhlavChar">
    <w:name w:val="Záhlaví Char"/>
    <w:basedOn w:val="Standardnpsmoodstavce"/>
    <w:link w:val="Zhlav"/>
    <w:uiPriority w:val="99"/>
    <w:rsid w:val="00FF38B6"/>
  </w:style>
  <w:style w:type="paragraph" w:styleId="Zpat">
    <w:name w:val="footer"/>
    <w:basedOn w:val="Normln"/>
    <w:link w:val="ZpatChar"/>
    <w:uiPriority w:val="99"/>
    <w:unhideWhenUsed/>
    <w:rsid w:val="00FF38B6"/>
    <w:pPr>
      <w:tabs>
        <w:tab w:val="center" w:pos="4536"/>
        <w:tab w:val="right" w:pos="9072"/>
      </w:tabs>
      <w:spacing w:after="0"/>
    </w:pPr>
  </w:style>
  <w:style w:type="character" w:customStyle="1" w:styleId="ZpatChar">
    <w:name w:val="Zápatí Char"/>
    <w:basedOn w:val="Standardnpsmoodstavce"/>
    <w:link w:val="Zpat"/>
    <w:uiPriority w:val="99"/>
    <w:rsid w:val="00FF38B6"/>
  </w:style>
  <w:style w:type="character" w:styleId="CittHTML">
    <w:name w:val="HTML Cite"/>
    <w:basedOn w:val="Standardnpsmoodstavce"/>
    <w:uiPriority w:val="99"/>
    <w:semiHidden/>
    <w:unhideWhenUsed/>
    <w:rsid w:val="0075790E"/>
    <w:rPr>
      <w:i/>
      <w:iCs/>
    </w:rPr>
  </w:style>
  <w:style w:type="character" w:customStyle="1" w:styleId="eipwbe1">
    <w:name w:val="eipwbe1"/>
    <w:basedOn w:val="Standardnpsmoodstavce"/>
    <w:rsid w:val="007E5767"/>
    <w:rPr>
      <w:color w:val="5F63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165">
      <w:bodyDiv w:val="1"/>
      <w:marLeft w:val="0"/>
      <w:marRight w:val="0"/>
      <w:marTop w:val="0"/>
      <w:marBottom w:val="0"/>
      <w:divBdr>
        <w:top w:val="none" w:sz="0" w:space="0" w:color="auto"/>
        <w:left w:val="none" w:sz="0" w:space="0" w:color="auto"/>
        <w:bottom w:val="none" w:sz="0" w:space="0" w:color="auto"/>
        <w:right w:val="none" w:sz="0" w:space="0" w:color="auto"/>
      </w:divBdr>
      <w:divsChild>
        <w:div w:id="1423529616">
          <w:marLeft w:val="0"/>
          <w:marRight w:val="0"/>
          <w:marTop w:val="0"/>
          <w:marBottom w:val="0"/>
          <w:divBdr>
            <w:top w:val="none" w:sz="0" w:space="0" w:color="auto"/>
            <w:left w:val="none" w:sz="0" w:space="0" w:color="auto"/>
            <w:bottom w:val="none" w:sz="0" w:space="0" w:color="auto"/>
            <w:right w:val="none" w:sz="0" w:space="0" w:color="auto"/>
          </w:divBdr>
          <w:divsChild>
            <w:div w:id="389575080">
              <w:marLeft w:val="0"/>
              <w:marRight w:val="0"/>
              <w:marTop w:val="0"/>
              <w:marBottom w:val="0"/>
              <w:divBdr>
                <w:top w:val="none" w:sz="0" w:space="0" w:color="auto"/>
                <w:left w:val="none" w:sz="0" w:space="0" w:color="auto"/>
                <w:bottom w:val="none" w:sz="0" w:space="0" w:color="auto"/>
                <w:right w:val="none" w:sz="0" w:space="0" w:color="auto"/>
              </w:divBdr>
              <w:divsChild>
                <w:div w:id="1387605413">
                  <w:marLeft w:val="0"/>
                  <w:marRight w:val="0"/>
                  <w:marTop w:val="0"/>
                  <w:marBottom w:val="0"/>
                  <w:divBdr>
                    <w:top w:val="none" w:sz="0" w:space="0" w:color="auto"/>
                    <w:left w:val="none" w:sz="0" w:space="0" w:color="auto"/>
                    <w:bottom w:val="none" w:sz="0" w:space="0" w:color="auto"/>
                    <w:right w:val="none" w:sz="0" w:space="0" w:color="auto"/>
                  </w:divBdr>
                  <w:divsChild>
                    <w:div w:id="267352215">
                      <w:marLeft w:val="0"/>
                      <w:marRight w:val="0"/>
                      <w:marTop w:val="0"/>
                      <w:marBottom w:val="0"/>
                      <w:divBdr>
                        <w:top w:val="none" w:sz="0" w:space="0" w:color="auto"/>
                        <w:left w:val="none" w:sz="0" w:space="0" w:color="auto"/>
                        <w:bottom w:val="none" w:sz="0" w:space="0" w:color="auto"/>
                        <w:right w:val="none" w:sz="0" w:space="0" w:color="auto"/>
                      </w:divBdr>
                      <w:divsChild>
                        <w:div w:id="211234309">
                          <w:marLeft w:val="0"/>
                          <w:marRight w:val="0"/>
                          <w:marTop w:val="0"/>
                          <w:marBottom w:val="0"/>
                          <w:divBdr>
                            <w:top w:val="none" w:sz="0" w:space="0" w:color="auto"/>
                            <w:left w:val="none" w:sz="0" w:space="0" w:color="auto"/>
                            <w:bottom w:val="none" w:sz="0" w:space="0" w:color="auto"/>
                            <w:right w:val="none" w:sz="0" w:space="0" w:color="auto"/>
                          </w:divBdr>
                          <w:divsChild>
                            <w:div w:id="1499154090">
                              <w:marLeft w:val="2700"/>
                              <w:marRight w:val="3960"/>
                              <w:marTop w:val="0"/>
                              <w:marBottom w:val="0"/>
                              <w:divBdr>
                                <w:top w:val="none" w:sz="0" w:space="0" w:color="auto"/>
                                <w:left w:val="none" w:sz="0" w:space="0" w:color="auto"/>
                                <w:bottom w:val="none" w:sz="0" w:space="0" w:color="auto"/>
                                <w:right w:val="none" w:sz="0" w:space="0" w:color="auto"/>
                              </w:divBdr>
                              <w:divsChild>
                                <w:div w:id="1392771922">
                                  <w:marLeft w:val="0"/>
                                  <w:marRight w:val="0"/>
                                  <w:marTop w:val="0"/>
                                  <w:marBottom w:val="0"/>
                                  <w:divBdr>
                                    <w:top w:val="none" w:sz="0" w:space="0" w:color="auto"/>
                                    <w:left w:val="none" w:sz="0" w:space="0" w:color="auto"/>
                                    <w:bottom w:val="none" w:sz="0" w:space="0" w:color="auto"/>
                                    <w:right w:val="none" w:sz="0" w:space="0" w:color="auto"/>
                                  </w:divBdr>
                                  <w:divsChild>
                                    <w:div w:id="1156796644">
                                      <w:marLeft w:val="0"/>
                                      <w:marRight w:val="0"/>
                                      <w:marTop w:val="0"/>
                                      <w:marBottom w:val="0"/>
                                      <w:divBdr>
                                        <w:top w:val="none" w:sz="0" w:space="0" w:color="auto"/>
                                        <w:left w:val="none" w:sz="0" w:space="0" w:color="auto"/>
                                        <w:bottom w:val="none" w:sz="0" w:space="0" w:color="auto"/>
                                        <w:right w:val="none" w:sz="0" w:space="0" w:color="auto"/>
                                      </w:divBdr>
                                      <w:divsChild>
                                        <w:div w:id="249318150">
                                          <w:marLeft w:val="0"/>
                                          <w:marRight w:val="0"/>
                                          <w:marTop w:val="0"/>
                                          <w:marBottom w:val="0"/>
                                          <w:divBdr>
                                            <w:top w:val="none" w:sz="0" w:space="0" w:color="auto"/>
                                            <w:left w:val="none" w:sz="0" w:space="0" w:color="auto"/>
                                            <w:bottom w:val="none" w:sz="0" w:space="0" w:color="auto"/>
                                            <w:right w:val="none" w:sz="0" w:space="0" w:color="auto"/>
                                          </w:divBdr>
                                          <w:divsChild>
                                            <w:div w:id="1167131081">
                                              <w:marLeft w:val="0"/>
                                              <w:marRight w:val="0"/>
                                              <w:marTop w:val="90"/>
                                              <w:marBottom w:val="0"/>
                                              <w:divBdr>
                                                <w:top w:val="none" w:sz="0" w:space="0" w:color="auto"/>
                                                <w:left w:val="none" w:sz="0" w:space="0" w:color="auto"/>
                                                <w:bottom w:val="none" w:sz="0" w:space="0" w:color="auto"/>
                                                <w:right w:val="none" w:sz="0" w:space="0" w:color="auto"/>
                                              </w:divBdr>
                                              <w:divsChild>
                                                <w:div w:id="1994144237">
                                                  <w:marLeft w:val="0"/>
                                                  <w:marRight w:val="0"/>
                                                  <w:marTop w:val="0"/>
                                                  <w:marBottom w:val="420"/>
                                                  <w:divBdr>
                                                    <w:top w:val="none" w:sz="0" w:space="0" w:color="auto"/>
                                                    <w:left w:val="none" w:sz="0" w:space="0" w:color="auto"/>
                                                    <w:bottom w:val="none" w:sz="0" w:space="0" w:color="auto"/>
                                                    <w:right w:val="none" w:sz="0" w:space="0" w:color="auto"/>
                                                  </w:divBdr>
                                                  <w:divsChild>
                                                    <w:div w:id="1921593270">
                                                      <w:marLeft w:val="0"/>
                                                      <w:marRight w:val="0"/>
                                                      <w:marTop w:val="0"/>
                                                      <w:marBottom w:val="0"/>
                                                      <w:divBdr>
                                                        <w:top w:val="none" w:sz="0" w:space="0" w:color="auto"/>
                                                        <w:left w:val="none" w:sz="0" w:space="0" w:color="auto"/>
                                                        <w:bottom w:val="none" w:sz="0" w:space="0" w:color="auto"/>
                                                        <w:right w:val="none" w:sz="0" w:space="0" w:color="auto"/>
                                                      </w:divBdr>
                                                      <w:divsChild>
                                                        <w:div w:id="1770617654">
                                                          <w:marLeft w:val="0"/>
                                                          <w:marRight w:val="0"/>
                                                          <w:marTop w:val="0"/>
                                                          <w:marBottom w:val="0"/>
                                                          <w:divBdr>
                                                            <w:top w:val="single" w:sz="6" w:space="0" w:color="DFE1E5"/>
                                                            <w:left w:val="single" w:sz="6" w:space="0" w:color="DFE1E5"/>
                                                            <w:bottom w:val="single" w:sz="6" w:space="0" w:color="DFE1E5"/>
                                                            <w:right w:val="single" w:sz="6" w:space="0" w:color="DFE1E5"/>
                                                          </w:divBdr>
                                                          <w:divsChild>
                                                            <w:div w:id="728453435">
                                                              <w:marLeft w:val="0"/>
                                                              <w:marRight w:val="0"/>
                                                              <w:marTop w:val="0"/>
                                                              <w:marBottom w:val="0"/>
                                                              <w:divBdr>
                                                                <w:top w:val="none" w:sz="0" w:space="0" w:color="auto"/>
                                                                <w:left w:val="none" w:sz="0" w:space="0" w:color="auto"/>
                                                                <w:bottom w:val="none" w:sz="0" w:space="0" w:color="auto"/>
                                                                <w:right w:val="none" w:sz="0" w:space="0" w:color="auto"/>
                                                              </w:divBdr>
                                                              <w:divsChild>
                                                                <w:div w:id="807016270">
                                                                  <w:marLeft w:val="0"/>
                                                                  <w:marRight w:val="0"/>
                                                                  <w:marTop w:val="0"/>
                                                                  <w:marBottom w:val="0"/>
                                                                  <w:divBdr>
                                                                    <w:top w:val="none" w:sz="0" w:space="0" w:color="auto"/>
                                                                    <w:left w:val="none" w:sz="0" w:space="0" w:color="auto"/>
                                                                    <w:bottom w:val="none" w:sz="0" w:space="0" w:color="auto"/>
                                                                    <w:right w:val="none" w:sz="0" w:space="0" w:color="auto"/>
                                                                  </w:divBdr>
                                                                  <w:divsChild>
                                                                    <w:div w:id="1075274193">
                                                                      <w:marLeft w:val="0"/>
                                                                      <w:marRight w:val="0"/>
                                                                      <w:marTop w:val="0"/>
                                                                      <w:marBottom w:val="0"/>
                                                                      <w:divBdr>
                                                                        <w:top w:val="none" w:sz="0" w:space="0" w:color="auto"/>
                                                                        <w:left w:val="none" w:sz="0" w:space="0" w:color="auto"/>
                                                                        <w:bottom w:val="none" w:sz="0" w:space="0" w:color="auto"/>
                                                                        <w:right w:val="none" w:sz="0" w:space="0" w:color="auto"/>
                                                                      </w:divBdr>
                                                                      <w:divsChild>
                                                                        <w:div w:id="1650405618">
                                                                          <w:marLeft w:val="0"/>
                                                                          <w:marRight w:val="0"/>
                                                                          <w:marTop w:val="0"/>
                                                                          <w:marBottom w:val="0"/>
                                                                          <w:divBdr>
                                                                            <w:top w:val="none" w:sz="0" w:space="0" w:color="auto"/>
                                                                            <w:left w:val="none" w:sz="0" w:space="0" w:color="auto"/>
                                                                            <w:bottom w:val="none" w:sz="0" w:space="0" w:color="auto"/>
                                                                            <w:right w:val="none" w:sz="0" w:space="0" w:color="auto"/>
                                                                          </w:divBdr>
                                                                          <w:divsChild>
                                                                            <w:div w:id="1286500095">
                                                                              <w:marLeft w:val="0"/>
                                                                              <w:marRight w:val="0"/>
                                                                              <w:marTop w:val="0"/>
                                                                              <w:marBottom w:val="0"/>
                                                                              <w:divBdr>
                                                                                <w:top w:val="none" w:sz="0" w:space="0" w:color="auto"/>
                                                                                <w:left w:val="none" w:sz="0" w:space="0" w:color="auto"/>
                                                                                <w:bottom w:val="none" w:sz="0" w:space="0" w:color="auto"/>
                                                                                <w:right w:val="none" w:sz="0" w:space="0" w:color="auto"/>
                                                                              </w:divBdr>
                                                                              <w:divsChild>
                                                                                <w:div w:id="1763456493">
                                                                                  <w:marLeft w:val="0"/>
                                                                                  <w:marRight w:val="0"/>
                                                                                  <w:marTop w:val="0"/>
                                                                                  <w:marBottom w:val="0"/>
                                                                                  <w:divBdr>
                                                                                    <w:top w:val="none" w:sz="0" w:space="0" w:color="auto"/>
                                                                                    <w:left w:val="none" w:sz="0" w:space="0" w:color="auto"/>
                                                                                    <w:bottom w:val="none" w:sz="0" w:space="0" w:color="auto"/>
                                                                                    <w:right w:val="none" w:sz="0" w:space="0" w:color="auto"/>
                                                                                  </w:divBdr>
                                                                                  <w:divsChild>
                                                                                    <w:div w:id="585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50715">
      <w:bodyDiv w:val="1"/>
      <w:marLeft w:val="0"/>
      <w:marRight w:val="0"/>
      <w:marTop w:val="0"/>
      <w:marBottom w:val="0"/>
      <w:divBdr>
        <w:top w:val="none" w:sz="0" w:space="0" w:color="auto"/>
        <w:left w:val="none" w:sz="0" w:space="0" w:color="auto"/>
        <w:bottom w:val="none" w:sz="0" w:space="0" w:color="auto"/>
        <w:right w:val="none" w:sz="0" w:space="0" w:color="auto"/>
      </w:divBdr>
      <w:divsChild>
        <w:div w:id="1717004632">
          <w:marLeft w:val="0"/>
          <w:marRight w:val="0"/>
          <w:marTop w:val="0"/>
          <w:marBottom w:val="0"/>
          <w:divBdr>
            <w:top w:val="none" w:sz="0" w:space="0" w:color="auto"/>
            <w:left w:val="none" w:sz="0" w:space="0" w:color="auto"/>
            <w:bottom w:val="none" w:sz="0" w:space="0" w:color="auto"/>
            <w:right w:val="none" w:sz="0" w:space="0" w:color="auto"/>
          </w:divBdr>
          <w:divsChild>
            <w:div w:id="1547133531">
              <w:marLeft w:val="0"/>
              <w:marRight w:val="0"/>
              <w:marTop w:val="0"/>
              <w:marBottom w:val="0"/>
              <w:divBdr>
                <w:top w:val="none" w:sz="0" w:space="0" w:color="auto"/>
                <w:left w:val="none" w:sz="0" w:space="0" w:color="auto"/>
                <w:bottom w:val="none" w:sz="0" w:space="0" w:color="auto"/>
                <w:right w:val="none" w:sz="0" w:space="0" w:color="auto"/>
              </w:divBdr>
              <w:divsChild>
                <w:div w:id="16983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3396">
      <w:bodyDiv w:val="1"/>
      <w:marLeft w:val="0"/>
      <w:marRight w:val="0"/>
      <w:marTop w:val="0"/>
      <w:marBottom w:val="0"/>
      <w:divBdr>
        <w:top w:val="none" w:sz="0" w:space="0" w:color="auto"/>
        <w:left w:val="none" w:sz="0" w:space="0" w:color="auto"/>
        <w:bottom w:val="none" w:sz="0" w:space="0" w:color="auto"/>
        <w:right w:val="none" w:sz="0" w:space="0" w:color="auto"/>
      </w:divBdr>
      <w:divsChild>
        <w:div w:id="1187211925">
          <w:marLeft w:val="0"/>
          <w:marRight w:val="0"/>
          <w:marTop w:val="0"/>
          <w:marBottom w:val="0"/>
          <w:divBdr>
            <w:top w:val="none" w:sz="0" w:space="0" w:color="auto"/>
            <w:left w:val="none" w:sz="0" w:space="0" w:color="auto"/>
            <w:bottom w:val="none" w:sz="0" w:space="0" w:color="auto"/>
            <w:right w:val="none" w:sz="0" w:space="0" w:color="auto"/>
          </w:divBdr>
          <w:divsChild>
            <w:div w:id="858667337">
              <w:marLeft w:val="0"/>
              <w:marRight w:val="0"/>
              <w:marTop w:val="0"/>
              <w:marBottom w:val="0"/>
              <w:divBdr>
                <w:top w:val="none" w:sz="0" w:space="0" w:color="auto"/>
                <w:left w:val="none" w:sz="0" w:space="0" w:color="auto"/>
                <w:bottom w:val="none" w:sz="0" w:space="0" w:color="auto"/>
                <w:right w:val="none" w:sz="0" w:space="0" w:color="auto"/>
              </w:divBdr>
              <w:divsChild>
                <w:div w:id="1459492036">
                  <w:marLeft w:val="0"/>
                  <w:marRight w:val="0"/>
                  <w:marTop w:val="0"/>
                  <w:marBottom w:val="0"/>
                  <w:divBdr>
                    <w:top w:val="none" w:sz="0" w:space="0" w:color="auto"/>
                    <w:left w:val="none" w:sz="0" w:space="0" w:color="auto"/>
                    <w:bottom w:val="none" w:sz="0" w:space="0" w:color="auto"/>
                    <w:right w:val="none" w:sz="0" w:space="0" w:color="auto"/>
                  </w:divBdr>
                  <w:divsChild>
                    <w:div w:id="1227953462">
                      <w:marLeft w:val="0"/>
                      <w:marRight w:val="0"/>
                      <w:marTop w:val="0"/>
                      <w:marBottom w:val="0"/>
                      <w:divBdr>
                        <w:top w:val="none" w:sz="0" w:space="0" w:color="auto"/>
                        <w:left w:val="none" w:sz="0" w:space="0" w:color="auto"/>
                        <w:bottom w:val="none" w:sz="0" w:space="0" w:color="auto"/>
                        <w:right w:val="none" w:sz="0" w:space="0" w:color="auto"/>
                      </w:divBdr>
                      <w:divsChild>
                        <w:div w:id="1559629423">
                          <w:marLeft w:val="0"/>
                          <w:marRight w:val="0"/>
                          <w:marTop w:val="15"/>
                          <w:marBottom w:val="0"/>
                          <w:divBdr>
                            <w:top w:val="none" w:sz="0" w:space="0" w:color="auto"/>
                            <w:left w:val="none" w:sz="0" w:space="0" w:color="auto"/>
                            <w:bottom w:val="none" w:sz="0" w:space="0" w:color="auto"/>
                            <w:right w:val="none" w:sz="0" w:space="0" w:color="auto"/>
                          </w:divBdr>
                          <w:divsChild>
                            <w:div w:id="557207443">
                              <w:marLeft w:val="0"/>
                              <w:marRight w:val="0"/>
                              <w:marTop w:val="0"/>
                              <w:marBottom w:val="0"/>
                              <w:divBdr>
                                <w:top w:val="none" w:sz="0" w:space="0" w:color="auto"/>
                                <w:left w:val="none" w:sz="0" w:space="0" w:color="auto"/>
                                <w:bottom w:val="none" w:sz="0" w:space="0" w:color="auto"/>
                                <w:right w:val="none" w:sz="0" w:space="0" w:color="auto"/>
                              </w:divBdr>
                              <w:divsChild>
                                <w:div w:id="42868407">
                                  <w:marLeft w:val="0"/>
                                  <w:marRight w:val="0"/>
                                  <w:marTop w:val="0"/>
                                  <w:marBottom w:val="0"/>
                                  <w:divBdr>
                                    <w:top w:val="none" w:sz="0" w:space="0" w:color="auto"/>
                                    <w:left w:val="none" w:sz="0" w:space="0" w:color="auto"/>
                                    <w:bottom w:val="none" w:sz="0" w:space="0" w:color="auto"/>
                                    <w:right w:val="none" w:sz="0" w:space="0" w:color="auto"/>
                                  </w:divBdr>
                                </w:div>
                                <w:div w:id="1919554610">
                                  <w:marLeft w:val="0"/>
                                  <w:marRight w:val="0"/>
                                  <w:marTop w:val="0"/>
                                  <w:marBottom w:val="0"/>
                                  <w:divBdr>
                                    <w:top w:val="none" w:sz="0" w:space="0" w:color="auto"/>
                                    <w:left w:val="none" w:sz="0" w:space="0" w:color="auto"/>
                                    <w:bottom w:val="none" w:sz="0" w:space="0" w:color="auto"/>
                                    <w:right w:val="none" w:sz="0" w:space="0" w:color="auto"/>
                                  </w:divBdr>
                                </w:div>
                                <w:div w:id="1451437588">
                                  <w:marLeft w:val="0"/>
                                  <w:marRight w:val="0"/>
                                  <w:marTop w:val="0"/>
                                  <w:marBottom w:val="0"/>
                                  <w:divBdr>
                                    <w:top w:val="none" w:sz="0" w:space="0" w:color="auto"/>
                                    <w:left w:val="none" w:sz="0" w:space="0" w:color="auto"/>
                                    <w:bottom w:val="none" w:sz="0" w:space="0" w:color="auto"/>
                                    <w:right w:val="none" w:sz="0" w:space="0" w:color="auto"/>
                                  </w:divBdr>
                                </w:div>
                                <w:div w:id="1094352051">
                                  <w:marLeft w:val="0"/>
                                  <w:marRight w:val="0"/>
                                  <w:marTop w:val="0"/>
                                  <w:marBottom w:val="0"/>
                                  <w:divBdr>
                                    <w:top w:val="none" w:sz="0" w:space="0" w:color="auto"/>
                                    <w:left w:val="none" w:sz="0" w:space="0" w:color="auto"/>
                                    <w:bottom w:val="none" w:sz="0" w:space="0" w:color="auto"/>
                                    <w:right w:val="none" w:sz="0" w:space="0" w:color="auto"/>
                                  </w:divBdr>
                                </w:div>
                                <w:div w:id="223612510">
                                  <w:marLeft w:val="0"/>
                                  <w:marRight w:val="0"/>
                                  <w:marTop w:val="0"/>
                                  <w:marBottom w:val="0"/>
                                  <w:divBdr>
                                    <w:top w:val="none" w:sz="0" w:space="0" w:color="auto"/>
                                    <w:left w:val="none" w:sz="0" w:space="0" w:color="auto"/>
                                    <w:bottom w:val="none" w:sz="0" w:space="0" w:color="auto"/>
                                    <w:right w:val="none" w:sz="0" w:space="0" w:color="auto"/>
                                  </w:divBdr>
                                </w:div>
                                <w:div w:id="742484694">
                                  <w:marLeft w:val="0"/>
                                  <w:marRight w:val="0"/>
                                  <w:marTop w:val="0"/>
                                  <w:marBottom w:val="0"/>
                                  <w:divBdr>
                                    <w:top w:val="none" w:sz="0" w:space="0" w:color="auto"/>
                                    <w:left w:val="none" w:sz="0" w:space="0" w:color="auto"/>
                                    <w:bottom w:val="none" w:sz="0" w:space="0" w:color="auto"/>
                                    <w:right w:val="none" w:sz="0" w:space="0" w:color="auto"/>
                                  </w:divBdr>
                                </w:div>
                                <w:div w:id="1207180375">
                                  <w:marLeft w:val="0"/>
                                  <w:marRight w:val="0"/>
                                  <w:marTop w:val="0"/>
                                  <w:marBottom w:val="0"/>
                                  <w:divBdr>
                                    <w:top w:val="none" w:sz="0" w:space="0" w:color="auto"/>
                                    <w:left w:val="none" w:sz="0" w:space="0" w:color="auto"/>
                                    <w:bottom w:val="none" w:sz="0" w:space="0" w:color="auto"/>
                                    <w:right w:val="none" w:sz="0" w:space="0" w:color="auto"/>
                                  </w:divBdr>
                                </w:div>
                                <w:div w:id="1133211444">
                                  <w:marLeft w:val="0"/>
                                  <w:marRight w:val="0"/>
                                  <w:marTop w:val="0"/>
                                  <w:marBottom w:val="0"/>
                                  <w:divBdr>
                                    <w:top w:val="none" w:sz="0" w:space="0" w:color="auto"/>
                                    <w:left w:val="none" w:sz="0" w:space="0" w:color="auto"/>
                                    <w:bottom w:val="none" w:sz="0" w:space="0" w:color="auto"/>
                                    <w:right w:val="none" w:sz="0" w:space="0" w:color="auto"/>
                                  </w:divBdr>
                                </w:div>
                                <w:div w:id="1325281228">
                                  <w:marLeft w:val="0"/>
                                  <w:marRight w:val="0"/>
                                  <w:marTop w:val="0"/>
                                  <w:marBottom w:val="0"/>
                                  <w:divBdr>
                                    <w:top w:val="none" w:sz="0" w:space="0" w:color="auto"/>
                                    <w:left w:val="none" w:sz="0" w:space="0" w:color="auto"/>
                                    <w:bottom w:val="none" w:sz="0" w:space="0" w:color="auto"/>
                                    <w:right w:val="none" w:sz="0" w:space="0" w:color="auto"/>
                                  </w:divBdr>
                                </w:div>
                                <w:div w:id="853417624">
                                  <w:marLeft w:val="0"/>
                                  <w:marRight w:val="0"/>
                                  <w:marTop w:val="0"/>
                                  <w:marBottom w:val="0"/>
                                  <w:divBdr>
                                    <w:top w:val="none" w:sz="0" w:space="0" w:color="auto"/>
                                    <w:left w:val="none" w:sz="0" w:space="0" w:color="auto"/>
                                    <w:bottom w:val="none" w:sz="0" w:space="0" w:color="auto"/>
                                    <w:right w:val="none" w:sz="0" w:space="0" w:color="auto"/>
                                  </w:divBdr>
                                </w:div>
                                <w:div w:id="800535107">
                                  <w:marLeft w:val="0"/>
                                  <w:marRight w:val="0"/>
                                  <w:marTop w:val="0"/>
                                  <w:marBottom w:val="0"/>
                                  <w:divBdr>
                                    <w:top w:val="none" w:sz="0" w:space="0" w:color="auto"/>
                                    <w:left w:val="none" w:sz="0" w:space="0" w:color="auto"/>
                                    <w:bottom w:val="none" w:sz="0" w:space="0" w:color="auto"/>
                                    <w:right w:val="none" w:sz="0" w:space="0" w:color="auto"/>
                                  </w:divBdr>
                                </w:div>
                                <w:div w:id="1349138813">
                                  <w:marLeft w:val="0"/>
                                  <w:marRight w:val="0"/>
                                  <w:marTop w:val="0"/>
                                  <w:marBottom w:val="0"/>
                                  <w:divBdr>
                                    <w:top w:val="none" w:sz="0" w:space="0" w:color="auto"/>
                                    <w:left w:val="none" w:sz="0" w:space="0" w:color="auto"/>
                                    <w:bottom w:val="none" w:sz="0" w:space="0" w:color="auto"/>
                                    <w:right w:val="none" w:sz="0" w:space="0" w:color="auto"/>
                                  </w:divBdr>
                                </w:div>
                                <w:div w:id="224878478">
                                  <w:marLeft w:val="0"/>
                                  <w:marRight w:val="0"/>
                                  <w:marTop w:val="0"/>
                                  <w:marBottom w:val="0"/>
                                  <w:divBdr>
                                    <w:top w:val="none" w:sz="0" w:space="0" w:color="auto"/>
                                    <w:left w:val="none" w:sz="0" w:space="0" w:color="auto"/>
                                    <w:bottom w:val="none" w:sz="0" w:space="0" w:color="auto"/>
                                    <w:right w:val="none" w:sz="0" w:space="0" w:color="auto"/>
                                  </w:divBdr>
                                </w:div>
                                <w:div w:id="1643732252">
                                  <w:marLeft w:val="0"/>
                                  <w:marRight w:val="0"/>
                                  <w:marTop w:val="0"/>
                                  <w:marBottom w:val="0"/>
                                  <w:divBdr>
                                    <w:top w:val="none" w:sz="0" w:space="0" w:color="auto"/>
                                    <w:left w:val="none" w:sz="0" w:space="0" w:color="auto"/>
                                    <w:bottom w:val="none" w:sz="0" w:space="0" w:color="auto"/>
                                    <w:right w:val="none" w:sz="0" w:space="0" w:color="auto"/>
                                  </w:divBdr>
                                </w:div>
                                <w:div w:id="601187250">
                                  <w:marLeft w:val="0"/>
                                  <w:marRight w:val="0"/>
                                  <w:marTop w:val="0"/>
                                  <w:marBottom w:val="0"/>
                                  <w:divBdr>
                                    <w:top w:val="none" w:sz="0" w:space="0" w:color="auto"/>
                                    <w:left w:val="none" w:sz="0" w:space="0" w:color="auto"/>
                                    <w:bottom w:val="none" w:sz="0" w:space="0" w:color="auto"/>
                                    <w:right w:val="none" w:sz="0" w:space="0" w:color="auto"/>
                                  </w:divBdr>
                                </w:div>
                                <w:div w:id="1308629578">
                                  <w:marLeft w:val="0"/>
                                  <w:marRight w:val="0"/>
                                  <w:marTop w:val="0"/>
                                  <w:marBottom w:val="0"/>
                                  <w:divBdr>
                                    <w:top w:val="none" w:sz="0" w:space="0" w:color="auto"/>
                                    <w:left w:val="none" w:sz="0" w:space="0" w:color="auto"/>
                                    <w:bottom w:val="none" w:sz="0" w:space="0" w:color="auto"/>
                                    <w:right w:val="none" w:sz="0" w:space="0" w:color="auto"/>
                                  </w:divBdr>
                                </w:div>
                                <w:div w:id="321547113">
                                  <w:marLeft w:val="0"/>
                                  <w:marRight w:val="0"/>
                                  <w:marTop w:val="0"/>
                                  <w:marBottom w:val="0"/>
                                  <w:divBdr>
                                    <w:top w:val="none" w:sz="0" w:space="0" w:color="auto"/>
                                    <w:left w:val="none" w:sz="0" w:space="0" w:color="auto"/>
                                    <w:bottom w:val="none" w:sz="0" w:space="0" w:color="auto"/>
                                    <w:right w:val="none" w:sz="0" w:space="0" w:color="auto"/>
                                  </w:divBdr>
                                </w:div>
                                <w:div w:id="1122500736">
                                  <w:marLeft w:val="0"/>
                                  <w:marRight w:val="0"/>
                                  <w:marTop w:val="0"/>
                                  <w:marBottom w:val="0"/>
                                  <w:divBdr>
                                    <w:top w:val="none" w:sz="0" w:space="0" w:color="auto"/>
                                    <w:left w:val="none" w:sz="0" w:space="0" w:color="auto"/>
                                    <w:bottom w:val="none" w:sz="0" w:space="0" w:color="auto"/>
                                    <w:right w:val="none" w:sz="0" w:space="0" w:color="auto"/>
                                  </w:divBdr>
                                </w:div>
                                <w:div w:id="968126617">
                                  <w:marLeft w:val="0"/>
                                  <w:marRight w:val="0"/>
                                  <w:marTop w:val="0"/>
                                  <w:marBottom w:val="0"/>
                                  <w:divBdr>
                                    <w:top w:val="none" w:sz="0" w:space="0" w:color="auto"/>
                                    <w:left w:val="none" w:sz="0" w:space="0" w:color="auto"/>
                                    <w:bottom w:val="none" w:sz="0" w:space="0" w:color="auto"/>
                                    <w:right w:val="none" w:sz="0" w:space="0" w:color="auto"/>
                                  </w:divBdr>
                                </w:div>
                                <w:div w:id="1007486207">
                                  <w:marLeft w:val="0"/>
                                  <w:marRight w:val="0"/>
                                  <w:marTop w:val="0"/>
                                  <w:marBottom w:val="0"/>
                                  <w:divBdr>
                                    <w:top w:val="none" w:sz="0" w:space="0" w:color="auto"/>
                                    <w:left w:val="none" w:sz="0" w:space="0" w:color="auto"/>
                                    <w:bottom w:val="none" w:sz="0" w:space="0" w:color="auto"/>
                                    <w:right w:val="none" w:sz="0" w:space="0" w:color="auto"/>
                                  </w:divBdr>
                                </w:div>
                                <w:div w:id="1119371066">
                                  <w:marLeft w:val="0"/>
                                  <w:marRight w:val="0"/>
                                  <w:marTop w:val="0"/>
                                  <w:marBottom w:val="0"/>
                                  <w:divBdr>
                                    <w:top w:val="none" w:sz="0" w:space="0" w:color="auto"/>
                                    <w:left w:val="none" w:sz="0" w:space="0" w:color="auto"/>
                                    <w:bottom w:val="none" w:sz="0" w:space="0" w:color="auto"/>
                                    <w:right w:val="none" w:sz="0" w:space="0" w:color="auto"/>
                                  </w:divBdr>
                                </w:div>
                                <w:div w:id="754864405">
                                  <w:marLeft w:val="0"/>
                                  <w:marRight w:val="0"/>
                                  <w:marTop w:val="0"/>
                                  <w:marBottom w:val="0"/>
                                  <w:divBdr>
                                    <w:top w:val="none" w:sz="0" w:space="0" w:color="auto"/>
                                    <w:left w:val="none" w:sz="0" w:space="0" w:color="auto"/>
                                    <w:bottom w:val="none" w:sz="0" w:space="0" w:color="auto"/>
                                    <w:right w:val="none" w:sz="0" w:space="0" w:color="auto"/>
                                  </w:divBdr>
                                </w:div>
                                <w:div w:id="622613904">
                                  <w:marLeft w:val="0"/>
                                  <w:marRight w:val="0"/>
                                  <w:marTop w:val="0"/>
                                  <w:marBottom w:val="0"/>
                                  <w:divBdr>
                                    <w:top w:val="none" w:sz="0" w:space="0" w:color="auto"/>
                                    <w:left w:val="none" w:sz="0" w:space="0" w:color="auto"/>
                                    <w:bottom w:val="none" w:sz="0" w:space="0" w:color="auto"/>
                                    <w:right w:val="none" w:sz="0" w:space="0" w:color="auto"/>
                                  </w:divBdr>
                                </w:div>
                                <w:div w:id="6100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5348">
      <w:bodyDiv w:val="1"/>
      <w:marLeft w:val="0"/>
      <w:marRight w:val="0"/>
      <w:marTop w:val="0"/>
      <w:marBottom w:val="0"/>
      <w:divBdr>
        <w:top w:val="none" w:sz="0" w:space="0" w:color="auto"/>
        <w:left w:val="none" w:sz="0" w:space="0" w:color="auto"/>
        <w:bottom w:val="none" w:sz="0" w:space="0" w:color="auto"/>
        <w:right w:val="none" w:sz="0" w:space="0" w:color="auto"/>
      </w:divBdr>
      <w:divsChild>
        <w:div w:id="633633704">
          <w:marLeft w:val="0"/>
          <w:marRight w:val="0"/>
          <w:marTop w:val="0"/>
          <w:marBottom w:val="0"/>
          <w:divBdr>
            <w:top w:val="none" w:sz="0" w:space="0" w:color="auto"/>
            <w:left w:val="none" w:sz="0" w:space="0" w:color="auto"/>
            <w:bottom w:val="none" w:sz="0" w:space="0" w:color="auto"/>
            <w:right w:val="none" w:sz="0" w:space="0" w:color="auto"/>
          </w:divBdr>
          <w:divsChild>
            <w:div w:id="876550016">
              <w:marLeft w:val="0"/>
              <w:marRight w:val="0"/>
              <w:marTop w:val="0"/>
              <w:marBottom w:val="0"/>
              <w:divBdr>
                <w:top w:val="none" w:sz="0" w:space="0" w:color="auto"/>
                <w:left w:val="none" w:sz="0" w:space="0" w:color="auto"/>
                <w:bottom w:val="none" w:sz="0" w:space="0" w:color="auto"/>
                <w:right w:val="none" w:sz="0" w:space="0" w:color="auto"/>
              </w:divBdr>
              <w:divsChild>
                <w:div w:id="949582437">
                  <w:marLeft w:val="0"/>
                  <w:marRight w:val="0"/>
                  <w:marTop w:val="0"/>
                  <w:marBottom w:val="0"/>
                  <w:divBdr>
                    <w:top w:val="none" w:sz="0" w:space="0" w:color="auto"/>
                    <w:left w:val="none" w:sz="0" w:space="0" w:color="auto"/>
                    <w:bottom w:val="none" w:sz="0" w:space="0" w:color="auto"/>
                    <w:right w:val="none" w:sz="0" w:space="0" w:color="auto"/>
                  </w:divBdr>
                  <w:divsChild>
                    <w:div w:id="1449012439">
                      <w:marLeft w:val="0"/>
                      <w:marRight w:val="0"/>
                      <w:marTop w:val="0"/>
                      <w:marBottom w:val="0"/>
                      <w:divBdr>
                        <w:top w:val="none" w:sz="0" w:space="0" w:color="auto"/>
                        <w:left w:val="none" w:sz="0" w:space="0" w:color="auto"/>
                        <w:bottom w:val="none" w:sz="0" w:space="0" w:color="auto"/>
                        <w:right w:val="none" w:sz="0" w:space="0" w:color="auto"/>
                      </w:divBdr>
                      <w:divsChild>
                        <w:div w:id="762534964">
                          <w:marLeft w:val="0"/>
                          <w:marRight w:val="0"/>
                          <w:marTop w:val="0"/>
                          <w:marBottom w:val="0"/>
                          <w:divBdr>
                            <w:top w:val="none" w:sz="0" w:space="0" w:color="auto"/>
                            <w:left w:val="none" w:sz="0" w:space="0" w:color="auto"/>
                            <w:bottom w:val="none" w:sz="0" w:space="0" w:color="auto"/>
                            <w:right w:val="none" w:sz="0" w:space="0" w:color="auto"/>
                          </w:divBdr>
                          <w:divsChild>
                            <w:div w:id="193035154">
                              <w:marLeft w:val="0"/>
                              <w:marRight w:val="0"/>
                              <w:marTop w:val="0"/>
                              <w:marBottom w:val="0"/>
                              <w:divBdr>
                                <w:top w:val="none" w:sz="0" w:space="0" w:color="auto"/>
                                <w:left w:val="none" w:sz="0" w:space="0" w:color="auto"/>
                                <w:bottom w:val="none" w:sz="0" w:space="0" w:color="auto"/>
                                <w:right w:val="none" w:sz="0" w:space="0" w:color="auto"/>
                              </w:divBdr>
                              <w:divsChild>
                                <w:div w:id="8407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100431">
      <w:bodyDiv w:val="1"/>
      <w:marLeft w:val="0"/>
      <w:marRight w:val="0"/>
      <w:marTop w:val="0"/>
      <w:marBottom w:val="0"/>
      <w:divBdr>
        <w:top w:val="none" w:sz="0" w:space="0" w:color="auto"/>
        <w:left w:val="none" w:sz="0" w:space="0" w:color="auto"/>
        <w:bottom w:val="none" w:sz="0" w:space="0" w:color="auto"/>
        <w:right w:val="none" w:sz="0" w:space="0" w:color="auto"/>
      </w:divBdr>
      <w:divsChild>
        <w:div w:id="55325623">
          <w:marLeft w:val="0"/>
          <w:marRight w:val="0"/>
          <w:marTop w:val="0"/>
          <w:marBottom w:val="0"/>
          <w:divBdr>
            <w:top w:val="none" w:sz="0" w:space="0" w:color="auto"/>
            <w:left w:val="none" w:sz="0" w:space="0" w:color="auto"/>
            <w:bottom w:val="none" w:sz="0" w:space="0" w:color="auto"/>
            <w:right w:val="none" w:sz="0" w:space="0" w:color="auto"/>
          </w:divBdr>
          <w:divsChild>
            <w:div w:id="1104568150">
              <w:marLeft w:val="0"/>
              <w:marRight w:val="0"/>
              <w:marTop w:val="0"/>
              <w:marBottom w:val="0"/>
              <w:divBdr>
                <w:top w:val="none" w:sz="0" w:space="0" w:color="auto"/>
                <w:left w:val="none" w:sz="0" w:space="0" w:color="auto"/>
                <w:bottom w:val="none" w:sz="0" w:space="0" w:color="auto"/>
                <w:right w:val="none" w:sz="0" w:space="0" w:color="auto"/>
              </w:divBdr>
              <w:divsChild>
                <w:div w:id="10065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6415">
      <w:bodyDiv w:val="1"/>
      <w:marLeft w:val="0"/>
      <w:marRight w:val="0"/>
      <w:marTop w:val="0"/>
      <w:marBottom w:val="0"/>
      <w:divBdr>
        <w:top w:val="none" w:sz="0" w:space="0" w:color="auto"/>
        <w:left w:val="none" w:sz="0" w:space="0" w:color="auto"/>
        <w:bottom w:val="none" w:sz="0" w:space="0" w:color="auto"/>
        <w:right w:val="none" w:sz="0" w:space="0" w:color="auto"/>
      </w:divBdr>
      <w:divsChild>
        <w:div w:id="596671534">
          <w:marLeft w:val="0"/>
          <w:marRight w:val="0"/>
          <w:marTop w:val="0"/>
          <w:marBottom w:val="0"/>
          <w:divBdr>
            <w:top w:val="single" w:sz="6" w:space="0" w:color="DADADA"/>
            <w:left w:val="none" w:sz="0" w:space="0" w:color="auto"/>
            <w:bottom w:val="none" w:sz="0" w:space="0" w:color="auto"/>
            <w:right w:val="none" w:sz="0" w:space="0" w:color="auto"/>
          </w:divBdr>
          <w:divsChild>
            <w:div w:id="622031114">
              <w:marLeft w:val="0"/>
              <w:marRight w:val="0"/>
              <w:marTop w:val="0"/>
              <w:marBottom w:val="0"/>
              <w:divBdr>
                <w:top w:val="none" w:sz="0" w:space="0" w:color="auto"/>
                <w:left w:val="none" w:sz="0" w:space="0" w:color="auto"/>
                <w:bottom w:val="none" w:sz="0" w:space="0" w:color="auto"/>
                <w:right w:val="none" w:sz="0" w:space="0" w:color="auto"/>
              </w:divBdr>
              <w:divsChild>
                <w:div w:id="1785268279">
                  <w:marLeft w:val="-225"/>
                  <w:marRight w:val="-225"/>
                  <w:marTop w:val="0"/>
                  <w:marBottom w:val="0"/>
                  <w:divBdr>
                    <w:top w:val="none" w:sz="0" w:space="0" w:color="auto"/>
                    <w:left w:val="none" w:sz="0" w:space="0" w:color="auto"/>
                    <w:bottom w:val="none" w:sz="0" w:space="0" w:color="auto"/>
                    <w:right w:val="none" w:sz="0" w:space="0" w:color="auto"/>
                  </w:divBdr>
                  <w:divsChild>
                    <w:div w:id="1788158134">
                      <w:marLeft w:val="0"/>
                      <w:marRight w:val="0"/>
                      <w:marTop w:val="0"/>
                      <w:marBottom w:val="0"/>
                      <w:divBdr>
                        <w:top w:val="none" w:sz="0" w:space="0" w:color="auto"/>
                        <w:left w:val="none" w:sz="0" w:space="0" w:color="auto"/>
                        <w:bottom w:val="none" w:sz="0" w:space="0" w:color="auto"/>
                        <w:right w:val="none" w:sz="0" w:space="0" w:color="auto"/>
                      </w:divBdr>
                      <w:divsChild>
                        <w:div w:id="925840397">
                          <w:marLeft w:val="0"/>
                          <w:marRight w:val="0"/>
                          <w:marTop w:val="300"/>
                          <w:marBottom w:val="0"/>
                          <w:divBdr>
                            <w:top w:val="none" w:sz="0" w:space="0" w:color="auto"/>
                            <w:left w:val="none" w:sz="0" w:space="0" w:color="auto"/>
                            <w:bottom w:val="none" w:sz="0" w:space="0" w:color="auto"/>
                            <w:right w:val="none" w:sz="0" w:space="0" w:color="auto"/>
                          </w:divBdr>
                          <w:divsChild>
                            <w:div w:id="1023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698345">
      <w:bodyDiv w:val="1"/>
      <w:marLeft w:val="0"/>
      <w:marRight w:val="0"/>
      <w:marTop w:val="0"/>
      <w:marBottom w:val="0"/>
      <w:divBdr>
        <w:top w:val="none" w:sz="0" w:space="0" w:color="auto"/>
        <w:left w:val="none" w:sz="0" w:space="0" w:color="auto"/>
        <w:bottom w:val="none" w:sz="0" w:space="0" w:color="auto"/>
        <w:right w:val="none" w:sz="0" w:space="0" w:color="auto"/>
      </w:divBdr>
      <w:divsChild>
        <w:div w:id="2017415145">
          <w:marLeft w:val="547"/>
          <w:marRight w:val="0"/>
          <w:marTop w:val="60"/>
          <w:marBottom w:val="0"/>
          <w:divBdr>
            <w:top w:val="none" w:sz="0" w:space="0" w:color="auto"/>
            <w:left w:val="none" w:sz="0" w:space="0" w:color="auto"/>
            <w:bottom w:val="none" w:sz="0" w:space="0" w:color="auto"/>
            <w:right w:val="none" w:sz="0" w:space="0" w:color="auto"/>
          </w:divBdr>
        </w:div>
        <w:div w:id="1233925576">
          <w:marLeft w:val="1166"/>
          <w:marRight w:val="0"/>
          <w:marTop w:val="60"/>
          <w:marBottom w:val="0"/>
          <w:divBdr>
            <w:top w:val="none" w:sz="0" w:space="0" w:color="auto"/>
            <w:left w:val="none" w:sz="0" w:space="0" w:color="auto"/>
            <w:bottom w:val="none" w:sz="0" w:space="0" w:color="auto"/>
            <w:right w:val="none" w:sz="0" w:space="0" w:color="auto"/>
          </w:divBdr>
        </w:div>
        <w:div w:id="216018592">
          <w:marLeft w:val="1166"/>
          <w:marRight w:val="0"/>
          <w:marTop w:val="60"/>
          <w:marBottom w:val="0"/>
          <w:divBdr>
            <w:top w:val="none" w:sz="0" w:space="0" w:color="auto"/>
            <w:left w:val="none" w:sz="0" w:space="0" w:color="auto"/>
            <w:bottom w:val="none" w:sz="0" w:space="0" w:color="auto"/>
            <w:right w:val="none" w:sz="0" w:space="0" w:color="auto"/>
          </w:divBdr>
        </w:div>
        <w:div w:id="1302467046">
          <w:marLeft w:val="1166"/>
          <w:marRight w:val="0"/>
          <w:marTop w:val="60"/>
          <w:marBottom w:val="0"/>
          <w:divBdr>
            <w:top w:val="none" w:sz="0" w:space="0" w:color="auto"/>
            <w:left w:val="none" w:sz="0" w:space="0" w:color="auto"/>
            <w:bottom w:val="none" w:sz="0" w:space="0" w:color="auto"/>
            <w:right w:val="none" w:sz="0" w:space="0" w:color="auto"/>
          </w:divBdr>
        </w:div>
        <w:div w:id="203442128">
          <w:marLeft w:val="1166"/>
          <w:marRight w:val="0"/>
          <w:marTop w:val="60"/>
          <w:marBottom w:val="0"/>
          <w:divBdr>
            <w:top w:val="none" w:sz="0" w:space="0" w:color="auto"/>
            <w:left w:val="none" w:sz="0" w:space="0" w:color="auto"/>
            <w:bottom w:val="none" w:sz="0" w:space="0" w:color="auto"/>
            <w:right w:val="none" w:sz="0" w:space="0" w:color="auto"/>
          </w:divBdr>
        </w:div>
        <w:div w:id="373432613">
          <w:marLeft w:val="1166"/>
          <w:marRight w:val="0"/>
          <w:marTop w:val="60"/>
          <w:marBottom w:val="0"/>
          <w:divBdr>
            <w:top w:val="none" w:sz="0" w:space="0" w:color="auto"/>
            <w:left w:val="none" w:sz="0" w:space="0" w:color="auto"/>
            <w:bottom w:val="none" w:sz="0" w:space="0" w:color="auto"/>
            <w:right w:val="none" w:sz="0" w:space="0" w:color="auto"/>
          </w:divBdr>
        </w:div>
        <w:div w:id="1602447912">
          <w:marLeft w:val="1166"/>
          <w:marRight w:val="0"/>
          <w:marTop w:val="60"/>
          <w:marBottom w:val="0"/>
          <w:divBdr>
            <w:top w:val="none" w:sz="0" w:space="0" w:color="auto"/>
            <w:left w:val="none" w:sz="0" w:space="0" w:color="auto"/>
            <w:bottom w:val="none" w:sz="0" w:space="0" w:color="auto"/>
            <w:right w:val="none" w:sz="0" w:space="0" w:color="auto"/>
          </w:divBdr>
        </w:div>
      </w:divsChild>
    </w:div>
    <w:div w:id="455374546">
      <w:bodyDiv w:val="1"/>
      <w:marLeft w:val="0"/>
      <w:marRight w:val="0"/>
      <w:marTop w:val="0"/>
      <w:marBottom w:val="0"/>
      <w:divBdr>
        <w:top w:val="none" w:sz="0" w:space="0" w:color="auto"/>
        <w:left w:val="none" w:sz="0" w:space="0" w:color="auto"/>
        <w:bottom w:val="none" w:sz="0" w:space="0" w:color="auto"/>
        <w:right w:val="none" w:sz="0" w:space="0" w:color="auto"/>
      </w:divBdr>
      <w:divsChild>
        <w:div w:id="250890292">
          <w:marLeft w:val="0"/>
          <w:marRight w:val="0"/>
          <w:marTop w:val="0"/>
          <w:marBottom w:val="0"/>
          <w:divBdr>
            <w:top w:val="none" w:sz="0" w:space="0" w:color="auto"/>
            <w:left w:val="none" w:sz="0" w:space="0" w:color="auto"/>
            <w:bottom w:val="none" w:sz="0" w:space="0" w:color="auto"/>
            <w:right w:val="none" w:sz="0" w:space="0" w:color="auto"/>
          </w:divBdr>
          <w:divsChild>
            <w:div w:id="1867479326">
              <w:marLeft w:val="0"/>
              <w:marRight w:val="0"/>
              <w:marTop w:val="0"/>
              <w:marBottom w:val="0"/>
              <w:divBdr>
                <w:top w:val="none" w:sz="0" w:space="0" w:color="auto"/>
                <w:left w:val="none" w:sz="0" w:space="0" w:color="auto"/>
                <w:bottom w:val="none" w:sz="0" w:space="0" w:color="auto"/>
                <w:right w:val="none" w:sz="0" w:space="0" w:color="auto"/>
              </w:divBdr>
              <w:divsChild>
                <w:div w:id="1701931332">
                  <w:marLeft w:val="0"/>
                  <w:marRight w:val="0"/>
                  <w:marTop w:val="0"/>
                  <w:marBottom w:val="0"/>
                  <w:divBdr>
                    <w:top w:val="none" w:sz="0" w:space="0" w:color="auto"/>
                    <w:left w:val="none" w:sz="0" w:space="0" w:color="auto"/>
                    <w:bottom w:val="none" w:sz="0" w:space="0" w:color="auto"/>
                    <w:right w:val="none" w:sz="0" w:space="0" w:color="auto"/>
                  </w:divBdr>
                  <w:divsChild>
                    <w:div w:id="10050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0798">
      <w:bodyDiv w:val="1"/>
      <w:marLeft w:val="0"/>
      <w:marRight w:val="0"/>
      <w:marTop w:val="0"/>
      <w:marBottom w:val="0"/>
      <w:divBdr>
        <w:top w:val="none" w:sz="0" w:space="0" w:color="auto"/>
        <w:left w:val="none" w:sz="0" w:space="0" w:color="auto"/>
        <w:bottom w:val="none" w:sz="0" w:space="0" w:color="auto"/>
        <w:right w:val="none" w:sz="0" w:space="0" w:color="auto"/>
      </w:divBdr>
      <w:divsChild>
        <w:div w:id="1500578910">
          <w:marLeft w:val="0"/>
          <w:marRight w:val="0"/>
          <w:marTop w:val="0"/>
          <w:marBottom w:val="0"/>
          <w:divBdr>
            <w:top w:val="none" w:sz="0" w:space="0" w:color="auto"/>
            <w:left w:val="none" w:sz="0" w:space="0" w:color="auto"/>
            <w:bottom w:val="none" w:sz="0" w:space="0" w:color="auto"/>
            <w:right w:val="none" w:sz="0" w:space="0" w:color="auto"/>
          </w:divBdr>
          <w:divsChild>
            <w:div w:id="1094058683">
              <w:marLeft w:val="0"/>
              <w:marRight w:val="0"/>
              <w:marTop w:val="0"/>
              <w:marBottom w:val="0"/>
              <w:divBdr>
                <w:top w:val="none" w:sz="0" w:space="0" w:color="auto"/>
                <w:left w:val="none" w:sz="0" w:space="0" w:color="auto"/>
                <w:bottom w:val="none" w:sz="0" w:space="0" w:color="auto"/>
                <w:right w:val="none" w:sz="0" w:space="0" w:color="auto"/>
              </w:divBdr>
              <w:divsChild>
                <w:div w:id="888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1938">
      <w:bodyDiv w:val="1"/>
      <w:marLeft w:val="0"/>
      <w:marRight w:val="0"/>
      <w:marTop w:val="0"/>
      <w:marBottom w:val="0"/>
      <w:divBdr>
        <w:top w:val="none" w:sz="0" w:space="0" w:color="auto"/>
        <w:left w:val="none" w:sz="0" w:space="0" w:color="auto"/>
        <w:bottom w:val="none" w:sz="0" w:space="0" w:color="auto"/>
        <w:right w:val="none" w:sz="0" w:space="0" w:color="auto"/>
      </w:divBdr>
    </w:div>
    <w:div w:id="567613319">
      <w:bodyDiv w:val="1"/>
      <w:marLeft w:val="0"/>
      <w:marRight w:val="0"/>
      <w:marTop w:val="0"/>
      <w:marBottom w:val="0"/>
      <w:divBdr>
        <w:top w:val="none" w:sz="0" w:space="0" w:color="auto"/>
        <w:left w:val="none" w:sz="0" w:space="0" w:color="auto"/>
        <w:bottom w:val="none" w:sz="0" w:space="0" w:color="auto"/>
        <w:right w:val="none" w:sz="0" w:space="0" w:color="auto"/>
      </w:divBdr>
      <w:divsChild>
        <w:div w:id="1372338501">
          <w:marLeft w:val="547"/>
          <w:marRight w:val="0"/>
          <w:marTop w:val="120"/>
          <w:marBottom w:val="0"/>
          <w:divBdr>
            <w:top w:val="none" w:sz="0" w:space="0" w:color="auto"/>
            <w:left w:val="none" w:sz="0" w:space="0" w:color="auto"/>
            <w:bottom w:val="none" w:sz="0" w:space="0" w:color="auto"/>
            <w:right w:val="none" w:sz="0" w:space="0" w:color="auto"/>
          </w:divBdr>
        </w:div>
      </w:divsChild>
    </w:div>
    <w:div w:id="587929532">
      <w:bodyDiv w:val="1"/>
      <w:marLeft w:val="0"/>
      <w:marRight w:val="0"/>
      <w:marTop w:val="0"/>
      <w:marBottom w:val="0"/>
      <w:divBdr>
        <w:top w:val="none" w:sz="0" w:space="0" w:color="auto"/>
        <w:left w:val="none" w:sz="0" w:space="0" w:color="auto"/>
        <w:bottom w:val="none" w:sz="0" w:space="0" w:color="auto"/>
        <w:right w:val="none" w:sz="0" w:space="0" w:color="auto"/>
      </w:divBdr>
      <w:divsChild>
        <w:div w:id="1061707947">
          <w:marLeft w:val="0"/>
          <w:marRight w:val="0"/>
          <w:marTop w:val="0"/>
          <w:marBottom w:val="0"/>
          <w:divBdr>
            <w:top w:val="none" w:sz="0" w:space="0" w:color="auto"/>
            <w:left w:val="none" w:sz="0" w:space="0" w:color="auto"/>
            <w:bottom w:val="none" w:sz="0" w:space="0" w:color="auto"/>
            <w:right w:val="none" w:sz="0" w:space="0" w:color="auto"/>
          </w:divBdr>
          <w:divsChild>
            <w:div w:id="517932187">
              <w:marLeft w:val="0"/>
              <w:marRight w:val="0"/>
              <w:marTop w:val="0"/>
              <w:marBottom w:val="0"/>
              <w:divBdr>
                <w:top w:val="none" w:sz="0" w:space="0" w:color="auto"/>
                <w:left w:val="none" w:sz="0" w:space="0" w:color="auto"/>
                <w:bottom w:val="none" w:sz="0" w:space="0" w:color="auto"/>
                <w:right w:val="none" w:sz="0" w:space="0" w:color="auto"/>
              </w:divBdr>
              <w:divsChild>
                <w:div w:id="553390586">
                  <w:marLeft w:val="0"/>
                  <w:marRight w:val="0"/>
                  <w:marTop w:val="0"/>
                  <w:marBottom w:val="0"/>
                  <w:divBdr>
                    <w:top w:val="none" w:sz="0" w:space="0" w:color="auto"/>
                    <w:left w:val="none" w:sz="0" w:space="0" w:color="auto"/>
                    <w:bottom w:val="none" w:sz="0" w:space="0" w:color="auto"/>
                    <w:right w:val="none" w:sz="0" w:space="0" w:color="auto"/>
                  </w:divBdr>
                  <w:divsChild>
                    <w:div w:id="1236012204">
                      <w:marLeft w:val="-225"/>
                      <w:marRight w:val="-225"/>
                      <w:marTop w:val="0"/>
                      <w:marBottom w:val="0"/>
                      <w:divBdr>
                        <w:top w:val="none" w:sz="0" w:space="0" w:color="auto"/>
                        <w:left w:val="none" w:sz="0" w:space="0" w:color="auto"/>
                        <w:bottom w:val="none" w:sz="0" w:space="0" w:color="auto"/>
                        <w:right w:val="none" w:sz="0" w:space="0" w:color="auto"/>
                      </w:divBdr>
                      <w:divsChild>
                        <w:div w:id="625476473">
                          <w:marLeft w:val="0"/>
                          <w:marRight w:val="0"/>
                          <w:marTop w:val="0"/>
                          <w:marBottom w:val="0"/>
                          <w:divBdr>
                            <w:top w:val="none" w:sz="0" w:space="0" w:color="auto"/>
                            <w:left w:val="none" w:sz="0" w:space="0" w:color="auto"/>
                            <w:bottom w:val="none" w:sz="0" w:space="0" w:color="auto"/>
                            <w:right w:val="none" w:sz="0" w:space="0" w:color="auto"/>
                          </w:divBdr>
                          <w:divsChild>
                            <w:div w:id="96759880">
                              <w:marLeft w:val="0"/>
                              <w:marRight w:val="0"/>
                              <w:marTop w:val="0"/>
                              <w:marBottom w:val="0"/>
                              <w:divBdr>
                                <w:top w:val="none" w:sz="0" w:space="0" w:color="auto"/>
                                <w:left w:val="none" w:sz="0" w:space="0" w:color="auto"/>
                                <w:bottom w:val="none" w:sz="0" w:space="0" w:color="auto"/>
                                <w:right w:val="none" w:sz="0" w:space="0" w:color="auto"/>
                              </w:divBdr>
                              <w:divsChild>
                                <w:div w:id="1626539122">
                                  <w:marLeft w:val="-225"/>
                                  <w:marRight w:val="-225"/>
                                  <w:marTop w:val="0"/>
                                  <w:marBottom w:val="0"/>
                                  <w:divBdr>
                                    <w:top w:val="none" w:sz="0" w:space="0" w:color="auto"/>
                                    <w:left w:val="none" w:sz="0" w:space="0" w:color="auto"/>
                                    <w:bottom w:val="none" w:sz="0" w:space="0" w:color="auto"/>
                                    <w:right w:val="none" w:sz="0" w:space="0" w:color="auto"/>
                                  </w:divBdr>
                                  <w:divsChild>
                                    <w:div w:id="17201236">
                                      <w:marLeft w:val="0"/>
                                      <w:marRight w:val="0"/>
                                      <w:marTop w:val="0"/>
                                      <w:marBottom w:val="0"/>
                                      <w:divBdr>
                                        <w:top w:val="none" w:sz="0" w:space="0" w:color="auto"/>
                                        <w:left w:val="none" w:sz="0" w:space="0" w:color="auto"/>
                                        <w:bottom w:val="none" w:sz="0" w:space="0" w:color="auto"/>
                                        <w:right w:val="none" w:sz="0" w:space="0" w:color="auto"/>
                                      </w:divBdr>
                                      <w:divsChild>
                                        <w:div w:id="1716738621">
                                          <w:marLeft w:val="0"/>
                                          <w:marRight w:val="0"/>
                                          <w:marTop w:val="0"/>
                                          <w:marBottom w:val="525"/>
                                          <w:divBdr>
                                            <w:top w:val="none" w:sz="0" w:space="0" w:color="auto"/>
                                            <w:left w:val="none" w:sz="0" w:space="0" w:color="auto"/>
                                            <w:bottom w:val="none" w:sz="0" w:space="0" w:color="auto"/>
                                            <w:right w:val="none" w:sz="0" w:space="0" w:color="auto"/>
                                          </w:divBdr>
                                          <w:divsChild>
                                            <w:div w:id="7973375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887422">
      <w:bodyDiv w:val="1"/>
      <w:marLeft w:val="0"/>
      <w:marRight w:val="0"/>
      <w:marTop w:val="0"/>
      <w:marBottom w:val="0"/>
      <w:divBdr>
        <w:top w:val="none" w:sz="0" w:space="0" w:color="auto"/>
        <w:left w:val="none" w:sz="0" w:space="0" w:color="auto"/>
        <w:bottom w:val="none" w:sz="0" w:space="0" w:color="auto"/>
        <w:right w:val="none" w:sz="0" w:space="0" w:color="auto"/>
      </w:divBdr>
      <w:divsChild>
        <w:div w:id="1269046843">
          <w:marLeft w:val="547"/>
          <w:marRight w:val="0"/>
          <w:marTop w:val="120"/>
          <w:marBottom w:val="0"/>
          <w:divBdr>
            <w:top w:val="none" w:sz="0" w:space="0" w:color="auto"/>
            <w:left w:val="none" w:sz="0" w:space="0" w:color="auto"/>
            <w:bottom w:val="none" w:sz="0" w:space="0" w:color="auto"/>
            <w:right w:val="none" w:sz="0" w:space="0" w:color="auto"/>
          </w:divBdr>
        </w:div>
        <w:div w:id="560024334">
          <w:marLeft w:val="547"/>
          <w:marRight w:val="0"/>
          <w:marTop w:val="120"/>
          <w:marBottom w:val="0"/>
          <w:divBdr>
            <w:top w:val="none" w:sz="0" w:space="0" w:color="auto"/>
            <w:left w:val="none" w:sz="0" w:space="0" w:color="auto"/>
            <w:bottom w:val="none" w:sz="0" w:space="0" w:color="auto"/>
            <w:right w:val="none" w:sz="0" w:space="0" w:color="auto"/>
          </w:divBdr>
        </w:div>
        <w:div w:id="969632236">
          <w:marLeft w:val="547"/>
          <w:marRight w:val="0"/>
          <w:marTop w:val="120"/>
          <w:marBottom w:val="0"/>
          <w:divBdr>
            <w:top w:val="none" w:sz="0" w:space="0" w:color="auto"/>
            <w:left w:val="none" w:sz="0" w:space="0" w:color="auto"/>
            <w:bottom w:val="none" w:sz="0" w:space="0" w:color="auto"/>
            <w:right w:val="none" w:sz="0" w:space="0" w:color="auto"/>
          </w:divBdr>
        </w:div>
      </w:divsChild>
    </w:div>
    <w:div w:id="663701679">
      <w:bodyDiv w:val="1"/>
      <w:marLeft w:val="0"/>
      <w:marRight w:val="0"/>
      <w:marTop w:val="0"/>
      <w:marBottom w:val="0"/>
      <w:divBdr>
        <w:top w:val="none" w:sz="0" w:space="0" w:color="auto"/>
        <w:left w:val="none" w:sz="0" w:space="0" w:color="auto"/>
        <w:bottom w:val="none" w:sz="0" w:space="0" w:color="auto"/>
        <w:right w:val="none" w:sz="0" w:space="0" w:color="auto"/>
      </w:divBdr>
      <w:divsChild>
        <w:div w:id="1561868930">
          <w:marLeft w:val="0"/>
          <w:marRight w:val="0"/>
          <w:marTop w:val="0"/>
          <w:marBottom w:val="0"/>
          <w:divBdr>
            <w:top w:val="none" w:sz="0" w:space="0" w:color="auto"/>
            <w:left w:val="none" w:sz="0" w:space="0" w:color="auto"/>
            <w:bottom w:val="none" w:sz="0" w:space="0" w:color="auto"/>
            <w:right w:val="none" w:sz="0" w:space="0" w:color="auto"/>
          </w:divBdr>
          <w:divsChild>
            <w:div w:id="128911009">
              <w:marLeft w:val="0"/>
              <w:marRight w:val="0"/>
              <w:marTop w:val="0"/>
              <w:marBottom w:val="0"/>
              <w:divBdr>
                <w:top w:val="none" w:sz="0" w:space="0" w:color="auto"/>
                <w:left w:val="none" w:sz="0" w:space="0" w:color="auto"/>
                <w:bottom w:val="none" w:sz="0" w:space="0" w:color="auto"/>
                <w:right w:val="none" w:sz="0" w:space="0" w:color="auto"/>
              </w:divBdr>
              <w:divsChild>
                <w:div w:id="341055236">
                  <w:marLeft w:val="0"/>
                  <w:marRight w:val="0"/>
                  <w:marTop w:val="0"/>
                  <w:marBottom w:val="0"/>
                  <w:divBdr>
                    <w:top w:val="none" w:sz="0" w:space="0" w:color="auto"/>
                    <w:left w:val="none" w:sz="0" w:space="0" w:color="auto"/>
                    <w:bottom w:val="none" w:sz="0" w:space="0" w:color="auto"/>
                    <w:right w:val="none" w:sz="0" w:space="0" w:color="auto"/>
                  </w:divBdr>
                  <w:divsChild>
                    <w:div w:id="785009183">
                      <w:marLeft w:val="0"/>
                      <w:marRight w:val="0"/>
                      <w:marTop w:val="0"/>
                      <w:marBottom w:val="0"/>
                      <w:divBdr>
                        <w:top w:val="none" w:sz="0" w:space="0" w:color="auto"/>
                        <w:left w:val="none" w:sz="0" w:space="0" w:color="auto"/>
                        <w:bottom w:val="none" w:sz="0" w:space="0" w:color="auto"/>
                        <w:right w:val="none" w:sz="0" w:space="0" w:color="auto"/>
                      </w:divBdr>
                      <w:divsChild>
                        <w:div w:id="1193809492">
                          <w:marLeft w:val="0"/>
                          <w:marRight w:val="0"/>
                          <w:marTop w:val="0"/>
                          <w:marBottom w:val="0"/>
                          <w:divBdr>
                            <w:top w:val="none" w:sz="0" w:space="0" w:color="auto"/>
                            <w:left w:val="none" w:sz="0" w:space="0" w:color="auto"/>
                            <w:bottom w:val="none" w:sz="0" w:space="0" w:color="auto"/>
                            <w:right w:val="none" w:sz="0" w:space="0" w:color="auto"/>
                          </w:divBdr>
                          <w:divsChild>
                            <w:div w:id="1607736577">
                              <w:marLeft w:val="2700"/>
                              <w:marRight w:val="3960"/>
                              <w:marTop w:val="0"/>
                              <w:marBottom w:val="0"/>
                              <w:divBdr>
                                <w:top w:val="none" w:sz="0" w:space="0" w:color="auto"/>
                                <w:left w:val="none" w:sz="0" w:space="0" w:color="auto"/>
                                <w:bottom w:val="none" w:sz="0" w:space="0" w:color="auto"/>
                                <w:right w:val="none" w:sz="0" w:space="0" w:color="auto"/>
                              </w:divBdr>
                              <w:divsChild>
                                <w:div w:id="1034692680">
                                  <w:marLeft w:val="0"/>
                                  <w:marRight w:val="0"/>
                                  <w:marTop w:val="0"/>
                                  <w:marBottom w:val="0"/>
                                  <w:divBdr>
                                    <w:top w:val="none" w:sz="0" w:space="0" w:color="auto"/>
                                    <w:left w:val="none" w:sz="0" w:space="0" w:color="auto"/>
                                    <w:bottom w:val="none" w:sz="0" w:space="0" w:color="auto"/>
                                    <w:right w:val="none" w:sz="0" w:space="0" w:color="auto"/>
                                  </w:divBdr>
                                  <w:divsChild>
                                    <w:div w:id="595096472">
                                      <w:marLeft w:val="0"/>
                                      <w:marRight w:val="0"/>
                                      <w:marTop w:val="0"/>
                                      <w:marBottom w:val="0"/>
                                      <w:divBdr>
                                        <w:top w:val="none" w:sz="0" w:space="0" w:color="auto"/>
                                        <w:left w:val="none" w:sz="0" w:space="0" w:color="auto"/>
                                        <w:bottom w:val="none" w:sz="0" w:space="0" w:color="auto"/>
                                        <w:right w:val="none" w:sz="0" w:space="0" w:color="auto"/>
                                      </w:divBdr>
                                      <w:divsChild>
                                        <w:div w:id="796919542">
                                          <w:marLeft w:val="0"/>
                                          <w:marRight w:val="0"/>
                                          <w:marTop w:val="0"/>
                                          <w:marBottom w:val="0"/>
                                          <w:divBdr>
                                            <w:top w:val="none" w:sz="0" w:space="0" w:color="auto"/>
                                            <w:left w:val="none" w:sz="0" w:space="0" w:color="auto"/>
                                            <w:bottom w:val="none" w:sz="0" w:space="0" w:color="auto"/>
                                            <w:right w:val="none" w:sz="0" w:space="0" w:color="auto"/>
                                          </w:divBdr>
                                          <w:divsChild>
                                            <w:div w:id="1601911556">
                                              <w:marLeft w:val="0"/>
                                              <w:marRight w:val="0"/>
                                              <w:marTop w:val="90"/>
                                              <w:marBottom w:val="0"/>
                                              <w:divBdr>
                                                <w:top w:val="none" w:sz="0" w:space="0" w:color="auto"/>
                                                <w:left w:val="none" w:sz="0" w:space="0" w:color="auto"/>
                                                <w:bottom w:val="none" w:sz="0" w:space="0" w:color="auto"/>
                                                <w:right w:val="none" w:sz="0" w:space="0" w:color="auto"/>
                                              </w:divBdr>
                                              <w:divsChild>
                                                <w:div w:id="256135700">
                                                  <w:marLeft w:val="0"/>
                                                  <w:marRight w:val="0"/>
                                                  <w:marTop w:val="0"/>
                                                  <w:marBottom w:val="420"/>
                                                  <w:divBdr>
                                                    <w:top w:val="none" w:sz="0" w:space="0" w:color="auto"/>
                                                    <w:left w:val="none" w:sz="0" w:space="0" w:color="auto"/>
                                                    <w:bottom w:val="none" w:sz="0" w:space="0" w:color="auto"/>
                                                    <w:right w:val="none" w:sz="0" w:space="0" w:color="auto"/>
                                                  </w:divBdr>
                                                  <w:divsChild>
                                                    <w:div w:id="1436442738">
                                                      <w:marLeft w:val="0"/>
                                                      <w:marRight w:val="0"/>
                                                      <w:marTop w:val="0"/>
                                                      <w:marBottom w:val="0"/>
                                                      <w:divBdr>
                                                        <w:top w:val="none" w:sz="0" w:space="0" w:color="auto"/>
                                                        <w:left w:val="none" w:sz="0" w:space="0" w:color="auto"/>
                                                        <w:bottom w:val="none" w:sz="0" w:space="0" w:color="auto"/>
                                                        <w:right w:val="none" w:sz="0" w:space="0" w:color="auto"/>
                                                      </w:divBdr>
                                                      <w:divsChild>
                                                        <w:div w:id="1917591409">
                                                          <w:marLeft w:val="0"/>
                                                          <w:marRight w:val="0"/>
                                                          <w:marTop w:val="0"/>
                                                          <w:marBottom w:val="0"/>
                                                          <w:divBdr>
                                                            <w:top w:val="single" w:sz="6" w:space="0" w:color="DFE1E5"/>
                                                            <w:left w:val="single" w:sz="6" w:space="0" w:color="DFE1E5"/>
                                                            <w:bottom w:val="single" w:sz="6" w:space="0" w:color="DFE1E5"/>
                                                            <w:right w:val="single" w:sz="6" w:space="0" w:color="DFE1E5"/>
                                                          </w:divBdr>
                                                          <w:divsChild>
                                                            <w:div w:id="717827325">
                                                              <w:marLeft w:val="0"/>
                                                              <w:marRight w:val="0"/>
                                                              <w:marTop w:val="0"/>
                                                              <w:marBottom w:val="0"/>
                                                              <w:divBdr>
                                                                <w:top w:val="none" w:sz="0" w:space="0" w:color="auto"/>
                                                                <w:left w:val="none" w:sz="0" w:space="0" w:color="auto"/>
                                                                <w:bottom w:val="none" w:sz="0" w:space="0" w:color="auto"/>
                                                                <w:right w:val="none" w:sz="0" w:space="0" w:color="auto"/>
                                                              </w:divBdr>
                                                              <w:divsChild>
                                                                <w:div w:id="1521353052">
                                                                  <w:marLeft w:val="0"/>
                                                                  <w:marRight w:val="0"/>
                                                                  <w:marTop w:val="0"/>
                                                                  <w:marBottom w:val="0"/>
                                                                  <w:divBdr>
                                                                    <w:top w:val="none" w:sz="0" w:space="0" w:color="auto"/>
                                                                    <w:left w:val="none" w:sz="0" w:space="0" w:color="auto"/>
                                                                    <w:bottom w:val="none" w:sz="0" w:space="0" w:color="auto"/>
                                                                    <w:right w:val="none" w:sz="0" w:space="0" w:color="auto"/>
                                                                  </w:divBdr>
                                                                  <w:divsChild>
                                                                    <w:div w:id="453408715">
                                                                      <w:marLeft w:val="0"/>
                                                                      <w:marRight w:val="0"/>
                                                                      <w:marTop w:val="0"/>
                                                                      <w:marBottom w:val="0"/>
                                                                      <w:divBdr>
                                                                        <w:top w:val="none" w:sz="0" w:space="0" w:color="auto"/>
                                                                        <w:left w:val="none" w:sz="0" w:space="0" w:color="auto"/>
                                                                        <w:bottom w:val="none" w:sz="0" w:space="0" w:color="auto"/>
                                                                        <w:right w:val="none" w:sz="0" w:space="0" w:color="auto"/>
                                                                      </w:divBdr>
                                                                      <w:divsChild>
                                                                        <w:div w:id="1300377397">
                                                                          <w:marLeft w:val="0"/>
                                                                          <w:marRight w:val="0"/>
                                                                          <w:marTop w:val="0"/>
                                                                          <w:marBottom w:val="0"/>
                                                                          <w:divBdr>
                                                                            <w:top w:val="none" w:sz="0" w:space="0" w:color="auto"/>
                                                                            <w:left w:val="none" w:sz="0" w:space="0" w:color="auto"/>
                                                                            <w:bottom w:val="none" w:sz="0" w:space="0" w:color="auto"/>
                                                                            <w:right w:val="none" w:sz="0" w:space="0" w:color="auto"/>
                                                                          </w:divBdr>
                                                                          <w:divsChild>
                                                                            <w:div w:id="131731">
                                                                              <w:marLeft w:val="0"/>
                                                                              <w:marRight w:val="0"/>
                                                                              <w:marTop w:val="0"/>
                                                                              <w:marBottom w:val="0"/>
                                                                              <w:divBdr>
                                                                                <w:top w:val="none" w:sz="0" w:space="0" w:color="auto"/>
                                                                                <w:left w:val="none" w:sz="0" w:space="0" w:color="auto"/>
                                                                                <w:bottom w:val="none" w:sz="0" w:space="0" w:color="auto"/>
                                                                                <w:right w:val="none" w:sz="0" w:space="0" w:color="auto"/>
                                                                              </w:divBdr>
                                                                              <w:divsChild>
                                                                                <w:div w:id="1581595525">
                                                                                  <w:marLeft w:val="0"/>
                                                                                  <w:marRight w:val="0"/>
                                                                                  <w:marTop w:val="0"/>
                                                                                  <w:marBottom w:val="0"/>
                                                                                  <w:divBdr>
                                                                                    <w:top w:val="none" w:sz="0" w:space="0" w:color="auto"/>
                                                                                    <w:left w:val="none" w:sz="0" w:space="0" w:color="auto"/>
                                                                                    <w:bottom w:val="none" w:sz="0" w:space="0" w:color="auto"/>
                                                                                    <w:right w:val="none" w:sz="0" w:space="0" w:color="auto"/>
                                                                                  </w:divBdr>
                                                                                  <w:divsChild>
                                                                                    <w:div w:id="4740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84728">
      <w:bodyDiv w:val="1"/>
      <w:marLeft w:val="0"/>
      <w:marRight w:val="0"/>
      <w:marTop w:val="0"/>
      <w:marBottom w:val="0"/>
      <w:divBdr>
        <w:top w:val="none" w:sz="0" w:space="0" w:color="auto"/>
        <w:left w:val="none" w:sz="0" w:space="0" w:color="auto"/>
        <w:bottom w:val="none" w:sz="0" w:space="0" w:color="auto"/>
        <w:right w:val="none" w:sz="0" w:space="0" w:color="auto"/>
      </w:divBdr>
      <w:divsChild>
        <w:div w:id="1638294166">
          <w:marLeft w:val="0"/>
          <w:marRight w:val="0"/>
          <w:marTop w:val="0"/>
          <w:marBottom w:val="0"/>
          <w:divBdr>
            <w:top w:val="none" w:sz="0" w:space="0" w:color="auto"/>
            <w:left w:val="none" w:sz="0" w:space="0" w:color="auto"/>
            <w:bottom w:val="none" w:sz="0" w:space="0" w:color="auto"/>
            <w:right w:val="none" w:sz="0" w:space="0" w:color="auto"/>
          </w:divBdr>
          <w:divsChild>
            <w:div w:id="2085763956">
              <w:marLeft w:val="0"/>
              <w:marRight w:val="0"/>
              <w:marTop w:val="0"/>
              <w:marBottom w:val="0"/>
              <w:divBdr>
                <w:top w:val="none" w:sz="0" w:space="0" w:color="auto"/>
                <w:left w:val="none" w:sz="0" w:space="0" w:color="auto"/>
                <w:bottom w:val="none" w:sz="0" w:space="0" w:color="auto"/>
                <w:right w:val="none" w:sz="0" w:space="0" w:color="auto"/>
              </w:divBdr>
              <w:divsChild>
                <w:div w:id="632104339">
                  <w:marLeft w:val="0"/>
                  <w:marRight w:val="0"/>
                  <w:marTop w:val="0"/>
                  <w:marBottom w:val="0"/>
                  <w:divBdr>
                    <w:top w:val="none" w:sz="0" w:space="0" w:color="auto"/>
                    <w:left w:val="none" w:sz="0" w:space="0" w:color="auto"/>
                    <w:bottom w:val="none" w:sz="0" w:space="0" w:color="auto"/>
                    <w:right w:val="none" w:sz="0" w:space="0" w:color="auto"/>
                  </w:divBdr>
                  <w:divsChild>
                    <w:div w:id="13756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69464">
      <w:bodyDiv w:val="1"/>
      <w:marLeft w:val="0"/>
      <w:marRight w:val="0"/>
      <w:marTop w:val="0"/>
      <w:marBottom w:val="0"/>
      <w:divBdr>
        <w:top w:val="none" w:sz="0" w:space="0" w:color="auto"/>
        <w:left w:val="none" w:sz="0" w:space="0" w:color="auto"/>
        <w:bottom w:val="none" w:sz="0" w:space="0" w:color="auto"/>
        <w:right w:val="none" w:sz="0" w:space="0" w:color="auto"/>
      </w:divBdr>
    </w:div>
    <w:div w:id="1032071437">
      <w:bodyDiv w:val="1"/>
      <w:marLeft w:val="0"/>
      <w:marRight w:val="0"/>
      <w:marTop w:val="0"/>
      <w:marBottom w:val="0"/>
      <w:divBdr>
        <w:top w:val="none" w:sz="0" w:space="0" w:color="auto"/>
        <w:left w:val="none" w:sz="0" w:space="0" w:color="auto"/>
        <w:bottom w:val="none" w:sz="0" w:space="0" w:color="auto"/>
        <w:right w:val="none" w:sz="0" w:space="0" w:color="auto"/>
      </w:divBdr>
      <w:divsChild>
        <w:div w:id="1333332787">
          <w:marLeft w:val="0"/>
          <w:marRight w:val="0"/>
          <w:marTop w:val="0"/>
          <w:marBottom w:val="0"/>
          <w:divBdr>
            <w:top w:val="none" w:sz="0" w:space="0" w:color="auto"/>
            <w:left w:val="none" w:sz="0" w:space="0" w:color="auto"/>
            <w:bottom w:val="none" w:sz="0" w:space="0" w:color="auto"/>
            <w:right w:val="none" w:sz="0" w:space="0" w:color="auto"/>
          </w:divBdr>
          <w:divsChild>
            <w:div w:id="1919057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2333741">
      <w:bodyDiv w:val="1"/>
      <w:marLeft w:val="0"/>
      <w:marRight w:val="0"/>
      <w:marTop w:val="0"/>
      <w:marBottom w:val="0"/>
      <w:divBdr>
        <w:top w:val="none" w:sz="0" w:space="0" w:color="auto"/>
        <w:left w:val="none" w:sz="0" w:space="0" w:color="auto"/>
        <w:bottom w:val="none" w:sz="0" w:space="0" w:color="auto"/>
        <w:right w:val="none" w:sz="0" w:space="0" w:color="auto"/>
      </w:divBdr>
      <w:divsChild>
        <w:div w:id="1063604902">
          <w:marLeft w:val="0"/>
          <w:marRight w:val="0"/>
          <w:marTop w:val="0"/>
          <w:marBottom w:val="0"/>
          <w:divBdr>
            <w:top w:val="none" w:sz="0" w:space="0" w:color="auto"/>
            <w:left w:val="none" w:sz="0" w:space="0" w:color="auto"/>
            <w:bottom w:val="none" w:sz="0" w:space="0" w:color="auto"/>
            <w:right w:val="none" w:sz="0" w:space="0" w:color="auto"/>
          </w:divBdr>
          <w:divsChild>
            <w:div w:id="1203010830">
              <w:marLeft w:val="0"/>
              <w:marRight w:val="0"/>
              <w:marTop w:val="0"/>
              <w:marBottom w:val="0"/>
              <w:divBdr>
                <w:top w:val="none" w:sz="0" w:space="0" w:color="auto"/>
                <w:left w:val="none" w:sz="0" w:space="0" w:color="auto"/>
                <w:bottom w:val="none" w:sz="0" w:space="0" w:color="auto"/>
                <w:right w:val="none" w:sz="0" w:space="0" w:color="auto"/>
              </w:divBdr>
              <w:divsChild>
                <w:div w:id="6327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28806">
      <w:bodyDiv w:val="1"/>
      <w:marLeft w:val="0"/>
      <w:marRight w:val="0"/>
      <w:marTop w:val="0"/>
      <w:marBottom w:val="0"/>
      <w:divBdr>
        <w:top w:val="none" w:sz="0" w:space="0" w:color="auto"/>
        <w:left w:val="none" w:sz="0" w:space="0" w:color="auto"/>
        <w:bottom w:val="none" w:sz="0" w:space="0" w:color="auto"/>
        <w:right w:val="none" w:sz="0" w:space="0" w:color="auto"/>
      </w:divBdr>
    </w:div>
    <w:div w:id="1194728985">
      <w:bodyDiv w:val="1"/>
      <w:marLeft w:val="0"/>
      <w:marRight w:val="0"/>
      <w:marTop w:val="0"/>
      <w:marBottom w:val="0"/>
      <w:divBdr>
        <w:top w:val="none" w:sz="0" w:space="0" w:color="auto"/>
        <w:left w:val="none" w:sz="0" w:space="0" w:color="auto"/>
        <w:bottom w:val="none" w:sz="0" w:space="0" w:color="auto"/>
        <w:right w:val="none" w:sz="0" w:space="0" w:color="auto"/>
      </w:divBdr>
      <w:divsChild>
        <w:div w:id="968704433">
          <w:marLeft w:val="0"/>
          <w:marRight w:val="0"/>
          <w:marTop w:val="0"/>
          <w:marBottom w:val="0"/>
          <w:divBdr>
            <w:top w:val="none" w:sz="0" w:space="0" w:color="auto"/>
            <w:left w:val="none" w:sz="0" w:space="0" w:color="auto"/>
            <w:bottom w:val="none" w:sz="0" w:space="0" w:color="auto"/>
            <w:right w:val="none" w:sz="0" w:space="0" w:color="auto"/>
          </w:divBdr>
          <w:divsChild>
            <w:div w:id="128861090">
              <w:marLeft w:val="0"/>
              <w:marRight w:val="0"/>
              <w:marTop w:val="0"/>
              <w:marBottom w:val="0"/>
              <w:divBdr>
                <w:top w:val="none" w:sz="0" w:space="0" w:color="auto"/>
                <w:left w:val="none" w:sz="0" w:space="0" w:color="auto"/>
                <w:bottom w:val="none" w:sz="0" w:space="0" w:color="auto"/>
                <w:right w:val="none" w:sz="0" w:space="0" w:color="auto"/>
              </w:divBdr>
              <w:divsChild>
                <w:div w:id="489634153">
                  <w:marLeft w:val="0"/>
                  <w:marRight w:val="0"/>
                  <w:marTop w:val="0"/>
                  <w:marBottom w:val="0"/>
                  <w:divBdr>
                    <w:top w:val="none" w:sz="0" w:space="0" w:color="auto"/>
                    <w:left w:val="none" w:sz="0" w:space="0" w:color="auto"/>
                    <w:bottom w:val="none" w:sz="0" w:space="0" w:color="auto"/>
                    <w:right w:val="none" w:sz="0" w:space="0" w:color="auto"/>
                  </w:divBdr>
                  <w:divsChild>
                    <w:div w:id="1129279763">
                      <w:marLeft w:val="0"/>
                      <w:marRight w:val="0"/>
                      <w:marTop w:val="0"/>
                      <w:marBottom w:val="0"/>
                      <w:divBdr>
                        <w:top w:val="none" w:sz="0" w:space="0" w:color="auto"/>
                        <w:left w:val="none" w:sz="0" w:space="0" w:color="auto"/>
                        <w:bottom w:val="none" w:sz="0" w:space="0" w:color="auto"/>
                        <w:right w:val="none" w:sz="0" w:space="0" w:color="auto"/>
                      </w:divBdr>
                      <w:divsChild>
                        <w:div w:id="1880237884">
                          <w:marLeft w:val="0"/>
                          <w:marRight w:val="0"/>
                          <w:marTop w:val="0"/>
                          <w:marBottom w:val="0"/>
                          <w:divBdr>
                            <w:top w:val="none" w:sz="0" w:space="0" w:color="auto"/>
                            <w:left w:val="none" w:sz="0" w:space="0" w:color="auto"/>
                            <w:bottom w:val="none" w:sz="0" w:space="0" w:color="auto"/>
                            <w:right w:val="none" w:sz="0" w:space="0" w:color="auto"/>
                          </w:divBdr>
                          <w:divsChild>
                            <w:div w:id="719210447">
                              <w:marLeft w:val="2700"/>
                              <w:marRight w:val="3960"/>
                              <w:marTop w:val="0"/>
                              <w:marBottom w:val="0"/>
                              <w:divBdr>
                                <w:top w:val="none" w:sz="0" w:space="0" w:color="auto"/>
                                <w:left w:val="none" w:sz="0" w:space="0" w:color="auto"/>
                                <w:bottom w:val="none" w:sz="0" w:space="0" w:color="auto"/>
                                <w:right w:val="none" w:sz="0" w:space="0" w:color="auto"/>
                              </w:divBdr>
                              <w:divsChild>
                                <w:div w:id="1564826371">
                                  <w:marLeft w:val="0"/>
                                  <w:marRight w:val="0"/>
                                  <w:marTop w:val="0"/>
                                  <w:marBottom w:val="0"/>
                                  <w:divBdr>
                                    <w:top w:val="none" w:sz="0" w:space="0" w:color="auto"/>
                                    <w:left w:val="none" w:sz="0" w:space="0" w:color="auto"/>
                                    <w:bottom w:val="none" w:sz="0" w:space="0" w:color="auto"/>
                                    <w:right w:val="none" w:sz="0" w:space="0" w:color="auto"/>
                                  </w:divBdr>
                                  <w:divsChild>
                                    <w:div w:id="552035184">
                                      <w:marLeft w:val="0"/>
                                      <w:marRight w:val="0"/>
                                      <w:marTop w:val="0"/>
                                      <w:marBottom w:val="0"/>
                                      <w:divBdr>
                                        <w:top w:val="none" w:sz="0" w:space="0" w:color="auto"/>
                                        <w:left w:val="none" w:sz="0" w:space="0" w:color="auto"/>
                                        <w:bottom w:val="none" w:sz="0" w:space="0" w:color="auto"/>
                                        <w:right w:val="none" w:sz="0" w:space="0" w:color="auto"/>
                                      </w:divBdr>
                                      <w:divsChild>
                                        <w:div w:id="1607224950">
                                          <w:marLeft w:val="0"/>
                                          <w:marRight w:val="0"/>
                                          <w:marTop w:val="0"/>
                                          <w:marBottom w:val="0"/>
                                          <w:divBdr>
                                            <w:top w:val="none" w:sz="0" w:space="0" w:color="auto"/>
                                            <w:left w:val="none" w:sz="0" w:space="0" w:color="auto"/>
                                            <w:bottom w:val="none" w:sz="0" w:space="0" w:color="auto"/>
                                            <w:right w:val="none" w:sz="0" w:space="0" w:color="auto"/>
                                          </w:divBdr>
                                          <w:divsChild>
                                            <w:div w:id="1834448460">
                                              <w:marLeft w:val="0"/>
                                              <w:marRight w:val="0"/>
                                              <w:marTop w:val="90"/>
                                              <w:marBottom w:val="0"/>
                                              <w:divBdr>
                                                <w:top w:val="none" w:sz="0" w:space="0" w:color="auto"/>
                                                <w:left w:val="none" w:sz="0" w:space="0" w:color="auto"/>
                                                <w:bottom w:val="none" w:sz="0" w:space="0" w:color="auto"/>
                                                <w:right w:val="none" w:sz="0" w:space="0" w:color="auto"/>
                                              </w:divBdr>
                                              <w:divsChild>
                                                <w:div w:id="1578324927">
                                                  <w:marLeft w:val="0"/>
                                                  <w:marRight w:val="0"/>
                                                  <w:marTop w:val="0"/>
                                                  <w:marBottom w:val="420"/>
                                                  <w:divBdr>
                                                    <w:top w:val="none" w:sz="0" w:space="0" w:color="auto"/>
                                                    <w:left w:val="none" w:sz="0" w:space="0" w:color="auto"/>
                                                    <w:bottom w:val="none" w:sz="0" w:space="0" w:color="auto"/>
                                                    <w:right w:val="none" w:sz="0" w:space="0" w:color="auto"/>
                                                  </w:divBdr>
                                                  <w:divsChild>
                                                    <w:div w:id="1122384899">
                                                      <w:marLeft w:val="0"/>
                                                      <w:marRight w:val="0"/>
                                                      <w:marTop w:val="0"/>
                                                      <w:marBottom w:val="0"/>
                                                      <w:divBdr>
                                                        <w:top w:val="none" w:sz="0" w:space="0" w:color="auto"/>
                                                        <w:left w:val="none" w:sz="0" w:space="0" w:color="auto"/>
                                                        <w:bottom w:val="none" w:sz="0" w:space="0" w:color="auto"/>
                                                        <w:right w:val="none" w:sz="0" w:space="0" w:color="auto"/>
                                                      </w:divBdr>
                                                      <w:divsChild>
                                                        <w:div w:id="964433413">
                                                          <w:marLeft w:val="0"/>
                                                          <w:marRight w:val="0"/>
                                                          <w:marTop w:val="0"/>
                                                          <w:marBottom w:val="0"/>
                                                          <w:divBdr>
                                                            <w:top w:val="none" w:sz="0" w:space="0" w:color="auto"/>
                                                            <w:left w:val="none" w:sz="0" w:space="0" w:color="auto"/>
                                                            <w:bottom w:val="none" w:sz="0" w:space="0" w:color="auto"/>
                                                            <w:right w:val="none" w:sz="0" w:space="0" w:color="auto"/>
                                                          </w:divBdr>
                                                          <w:divsChild>
                                                            <w:div w:id="518814251">
                                                              <w:marLeft w:val="0"/>
                                                              <w:marRight w:val="0"/>
                                                              <w:marTop w:val="0"/>
                                                              <w:marBottom w:val="0"/>
                                                              <w:divBdr>
                                                                <w:top w:val="none" w:sz="0" w:space="0" w:color="auto"/>
                                                                <w:left w:val="none" w:sz="0" w:space="0" w:color="auto"/>
                                                                <w:bottom w:val="none" w:sz="0" w:space="0" w:color="auto"/>
                                                                <w:right w:val="none" w:sz="0" w:space="0" w:color="auto"/>
                                                              </w:divBdr>
                                                            </w:div>
                                                            <w:div w:id="1424689364">
                                                              <w:marLeft w:val="0"/>
                                                              <w:marRight w:val="0"/>
                                                              <w:marTop w:val="0"/>
                                                              <w:marBottom w:val="0"/>
                                                              <w:divBdr>
                                                                <w:top w:val="none" w:sz="0" w:space="0" w:color="auto"/>
                                                                <w:left w:val="none" w:sz="0" w:space="0" w:color="auto"/>
                                                                <w:bottom w:val="none" w:sz="0" w:space="0" w:color="auto"/>
                                                                <w:right w:val="none" w:sz="0" w:space="0" w:color="auto"/>
                                                              </w:divBdr>
                                                              <w:divsChild>
                                                                <w:div w:id="16569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453161">
      <w:bodyDiv w:val="1"/>
      <w:marLeft w:val="0"/>
      <w:marRight w:val="0"/>
      <w:marTop w:val="0"/>
      <w:marBottom w:val="0"/>
      <w:divBdr>
        <w:top w:val="none" w:sz="0" w:space="0" w:color="auto"/>
        <w:left w:val="none" w:sz="0" w:space="0" w:color="auto"/>
        <w:bottom w:val="none" w:sz="0" w:space="0" w:color="auto"/>
        <w:right w:val="none" w:sz="0" w:space="0" w:color="auto"/>
      </w:divBdr>
    </w:div>
    <w:div w:id="1313482533">
      <w:bodyDiv w:val="1"/>
      <w:marLeft w:val="0"/>
      <w:marRight w:val="0"/>
      <w:marTop w:val="0"/>
      <w:marBottom w:val="0"/>
      <w:divBdr>
        <w:top w:val="none" w:sz="0" w:space="0" w:color="auto"/>
        <w:left w:val="none" w:sz="0" w:space="0" w:color="auto"/>
        <w:bottom w:val="none" w:sz="0" w:space="0" w:color="auto"/>
        <w:right w:val="none" w:sz="0" w:space="0" w:color="auto"/>
      </w:divBdr>
      <w:divsChild>
        <w:div w:id="2078744400">
          <w:marLeft w:val="547"/>
          <w:marRight w:val="0"/>
          <w:marTop w:val="115"/>
          <w:marBottom w:val="0"/>
          <w:divBdr>
            <w:top w:val="none" w:sz="0" w:space="0" w:color="auto"/>
            <w:left w:val="none" w:sz="0" w:space="0" w:color="auto"/>
            <w:bottom w:val="none" w:sz="0" w:space="0" w:color="auto"/>
            <w:right w:val="none" w:sz="0" w:space="0" w:color="auto"/>
          </w:divBdr>
        </w:div>
        <w:div w:id="332227615">
          <w:marLeft w:val="547"/>
          <w:marRight w:val="0"/>
          <w:marTop w:val="115"/>
          <w:marBottom w:val="0"/>
          <w:divBdr>
            <w:top w:val="none" w:sz="0" w:space="0" w:color="auto"/>
            <w:left w:val="none" w:sz="0" w:space="0" w:color="auto"/>
            <w:bottom w:val="none" w:sz="0" w:space="0" w:color="auto"/>
            <w:right w:val="none" w:sz="0" w:space="0" w:color="auto"/>
          </w:divBdr>
        </w:div>
        <w:div w:id="311720854">
          <w:marLeft w:val="1166"/>
          <w:marRight w:val="0"/>
          <w:marTop w:val="96"/>
          <w:marBottom w:val="0"/>
          <w:divBdr>
            <w:top w:val="none" w:sz="0" w:space="0" w:color="auto"/>
            <w:left w:val="none" w:sz="0" w:space="0" w:color="auto"/>
            <w:bottom w:val="none" w:sz="0" w:space="0" w:color="auto"/>
            <w:right w:val="none" w:sz="0" w:space="0" w:color="auto"/>
          </w:divBdr>
        </w:div>
        <w:div w:id="585266895">
          <w:marLeft w:val="547"/>
          <w:marRight w:val="0"/>
          <w:marTop w:val="115"/>
          <w:marBottom w:val="0"/>
          <w:divBdr>
            <w:top w:val="none" w:sz="0" w:space="0" w:color="auto"/>
            <w:left w:val="none" w:sz="0" w:space="0" w:color="auto"/>
            <w:bottom w:val="none" w:sz="0" w:space="0" w:color="auto"/>
            <w:right w:val="none" w:sz="0" w:space="0" w:color="auto"/>
          </w:divBdr>
        </w:div>
        <w:div w:id="2146967775">
          <w:marLeft w:val="547"/>
          <w:marRight w:val="0"/>
          <w:marTop w:val="115"/>
          <w:marBottom w:val="0"/>
          <w:divBdr>
            <w:top w:val="none" w:sz="0" w:space="0" w:color="auto"/>
            <w:left w:val="none" w:sz="0" w:space="0" w:color="auto"/>
            <w:bottom w:val="none" w:sz="0" w:space="0" w:color="auto"/>
            <w:right w:val="none" w:sz="0" w:space="0" w:color="auto"/>
          </w:divBdr>
        </w:div>
        <w:div w:id="354423444">
          <w:marLeft w:val="547"/>
          <w:marRight w:val="0"/>
          <w:marTop w:val="115"/>
          <w:marBottom w:val="0"/>
          <w:divBdr>
            <w:top w:val="none" w:sz="0" w:space="0" w:color="auto"/>
            <w:left w:val="none" w:sz="0" w:space="0" w:color="auto"/>
            <w:bottom w:val="none" w:sz="0" w:space="0" w:color="auto"/>
            <w:right w:val="none" w:sz="0" w:space="0" w:color="auto"/>
          </w:divBdr>
        </w:div>
      </w:divsChild>
    </w:div>
    <w:div w:id="1337227693">
      <w:bodyDiv w:val="1"/>
      <w:marLeft w:val="0"/>
      <w:marRight w:val="0"/>
      <w:marTop w:val="0"/>
      <w:marBottom w:val="0"/>
      <w:divBdr>
        <w:top w:val="none" w:sz="0" w:space="0" w:color="auto"/>
        <w:left w:val="none" w:sz="0" w:space="0" w:color="auto"/>
        <w:bottom w:val="none" w:sz="0" w:space="0" w:color="auto"/>
        <w:right w:val="none" w:sz="0" w:space="0" w:color="auto"/>
      </w:divBdr>
      <w:divsChild>
        <w:div w:id="624237915">
          <w:marLeft w:val="547"/>
          <w:marRight w:val="0"/>
          <w:marTop w:val="120"/>
          <w:marBottom w:val="0"/>
          <w:divBdr>
            <w:top w:val="none" w:sz="0" w:space="0" w:color="auto"/>
            <w:left w:val="none" w:sz="0" w:space="0" w:color="auto"/>
            <w:bottom w:val="none" w:sz="0" w:space="0" w:color="auto"/>
            <w:right w:val="none" w:sz="0" w:space="0" w:color="auto"/>
          </w:divBdr>
        </w:div>
      </w:divsChild>
    </w:div>
    <w:div w:id="1369448446">
      <w:bodyDiv w:val="1"/>
      <w:marLeft w:val="0"/>
      <w:marRight w:val="0"/>
      <w:marTop w:val="0"/>
      <w:marBottom w:val="0"/>
      <w:divBdr>
        <w:top w:val="none" w:sz="0" w:space="0" w:color="auto"/>
        <w:left w:val="none" w:sz="0" w:space="0" w:color="auto"/>
        <w:bottom w:val="none" w:sz="0" w:space="0" w:color="auto"/>
        <w:right w:val="none" w:sz="0" w:space="0" w:color="auto"/>
      </w:divBdr>
      <w:divsChild>
        <w:div w:id="400442084">
          <w:marLeft w:val="0"/>
          <w:marRight w:val="0"/>
          <w:marTop w:val="0"/>
          <w:marBottom w:val="0"/>
          <w:divBdr>
            <w:top w:val="none" w:sz="0" w:space="0" w:color="auto"/>
            <w:left w:val="none" w:sz="0" w:space="0" w:color="auto"/>
            <w:bottom w:val="none" w:sz="0" w:space="0" w:color="auto"/>
            <w:right w:val="none" w:sz="0" w:space="0" w:color="auto"/>
          </w:divBdr>
          <w:divsChild>
            <w:div w:id="1848783432">
              <w:marLeft w:val="0"/>
              <w:marRight w:val="0"/>
              <w:marTop w:val="0"/>
              <w:marBottom w:val="0"/>
              <w:divBdr>
                <w:top w:val="none" w:sz="0" w:space="0" w:color="auto"/>
                <w:left w:val="none" w:sz="0" w:space="0" w:color="auto"/>
                <w:bottom w:val="none" w:sz="0" w:space="0" w:color="auto"/>
                <w:right w:val="none" w:sz="0" w:space="0" w:color="auto"/>
              </w:divBdr>
              <w:divsChild>
                <w:div w:id="329262776">
                  <w:marLeft w:val="0"/>
                  <w:marRight w:val="0"/>
                  <w:marTop w:val="0"/>
                  <w:marBottom w:val="0"/>
                  <w:divBdr>
                    <w:top w:val="none" w:sz="0" w:space="0" w:color="auto"/>
                    <w:left w:val="none" w:sz="0" w:space="0" w:color="auto"/>
                    <w:bottom w:val="none" w:sz="0" w:space="0" w:color="auto"/>
                    <w:right w:val="none" w:sz="0" w:space="0" w:color="auto"/>
                  </w:divBdr>
                  <w:divsChild>
                    <w:div w:id="142433612">
                      <w:marLeft w:val="0"/>
                      <w:marRight w:val="0"/>
                      <w:marTop w:val="0"/>
                      <w:marBottom w:val="0"/>
                      <w:divBdr>
                        <w:top w:val="none" w:sz="0" w:space="0" w:color="auto"/>
                        <w:left w:val="none" w:sz="0" w:space="0" w:color="auto"/>
                        <w:bottom w:val="none" w:sz="0" w:space="0" w:color="auto"/>
                        <w:right w:val="none" w:sz="0" w:space="0" w:color="auto"/>
                      </w:divBdr>
                    </w:div>
                    <w:div w:id="1461337714">
                      <w:marLeft w:val="0"/>
                      <w:marRight w:val="0"/>
                      <w:marTop w:val="0"/>
                      <w:marBottom w:val="0"/>
                      <w:divBdr>
                        <w:top w:val="none" w:sz="0" w:space="0" w:color="auto"/>
                        <w:left w:val="none" w:sz="0" w:space="0" w:color="auto"/>
                        <w:bottom w:val="none" w:sz="0" w:space="0" w:color="auto"/>
                        <w:right w:val="none" w:sz="0" w:space="0" w:color="auto"/>
                      </w:divBdr>
                    </w:div>
                    <w:div w:id="788864148">
                      <w:marLeft w:val="0"/>
                      <w:marRight w:val="0"/>
                      <w:marTop w:val="0"/>
                      <w:marBottom w:val="0"/>
                      <w:divBdr>
                        <w:top w:val="none" w:sz="0" w:space="0" w:color="auto"/>
                        <w:left w:val="none" w:sz="0" w:space="0" w:color="auto"/>
                        <w:bottom w:val="none" w:sz="0" w:space="0" w:color="auto"/>
                        <w:right w:val="none" w:sz="0" w:space="0" w:color="auto"/>
                      </w:divBdr>
                    </w:div>
                    <w:div w:id="1723867245">
                      <w:marLeft w:val="0"/>
                      <w:marRight w:val="0"/>
                      <w:marTop w:val="0"/>
                      <w:marBottom w:val="0"/>
                      <w:divBdr>
                        <w:top w:val="none" w:sz="0" w:space="0" w:color="auto"/>
                        <w:left w:val="none" w:sz="0" w:space="0" w:color="auto"/>
                        <w:bottom w:val="none" w:sz="0" w:space="0" w:color="auto"/>
                        <w:right w:val="none" w:sz="0" w:space="0" w:color="auto"/>
                      </w:divBdr>
                    </w:div>
                    <w:div w:id="159850603">
                      <w:marLeft w:val="0"/>
                      <w:marRight w:val="0"/>
                      <w:marTop w:val="0"/>
                      <w:marBottom w:val="0"/>
                      <w:divBdr>
                        <w:top w:val="none" w:sz="0" w:space="0" w:color="auto"/>
                        <w:left w:val="none" w:sz="0" w:space="0" w:color="auto"/>
                        <w:bottom w:val="none" w:sz="0" w:space="0" w:color="auto"/>
                        <w:right w:val="none" w:sz="0" w:space="0" w:color="auto"/>
                      </w:divBdr>
                    </w:div>
                    <w:div w:id="970785488">
                      <w:marLeft w:val="0"/>
                      <w:marRight w:val="0"/>
                      <w:marTop w:val="0"/>
                      <w:marBottom w:val="0"/>
                      <w:divBdr>
                        <w:top w:val="none" w:sz="0" w:space="0" w:color="auto"/>
                        <w:left w:val="none" w:sz="0" w:space="0" w:color="auto"/>
                        <w:bottom w:val="none" w:sz="0" w:space="0" w:color="auto"/>
                        <w:right w:val="none" w:sz="0" w:space="0" w:color="auto"/>
                      </w:divBdr>
                    </w:div>
                    <w:div w:id="1999798052">
                      <w:marLeft w:val="0"/>
                      <w:marRight w:val="0"/>
                      <w:marTop w:val="0"/>
                      <w:marBottom w:val="0"/>
                      <w:divBdr>
                        <w:top w:val="none" w:sz="0" w:space="0" w:color="auto"/>
                        <w:left w:val="none" w:sz="0" w:space="0" w:color="auto"/>
                        <w:bottom w:val="none" w:sz="0" w:space="0" w:color="auto"/>
                        <w:right w:val="none" w:sz="0" w:space="0" w:color="auto"/>
                      </w:divBdr>
                    </w:div>
                    <w:div w:id="866941838">
                      <w:marLeft w:val="0"/>
                      <w:marRight w:val="0"/>
                      <w:marTop w:val="0"/>
                      <w:marBottom w:val="0"/>
                      <w:divBdr>
                        <w:top w:val="none" w:sz="0" w:space="0" w:color="auto"/>
                        <w:left w:val="none" w:sz="0" w:space="0" w:color="auto"/>
                        <w:bottom w:val="none" w:sz="0" w:space="0" w:color="auto"/>
                        <w:right w:val="none" w:sz="0" w:space="0" w:color="auto"/>
                      </w:divBdr>
                    </w:div>
                    <w:div w:id="886114053">
                      <w:marLeft w:val="0"/>
                      <w:marRight w:val="0"/>
                      <w:marTop w:val="0"/>
                      <w:marBottom w:val="0"/>
                      <w:divBdr>
                        <w:top w:val="none" w:sz="0" w:space="0" w:color="auto"/>
                        <w:left w:val="none" w:sz="0" w:space="0" w:color="auto"/>
                        <w:bottom w:val="none" w:sz="0" w:space="0" w:color="auto"/>
                        <w:right w:val="none" w:sz="0" w:space="0" w:color="auto"/>
                      </w:divBdr>
                    </w:div>
                    <w:div w:id="15433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4511">
      <w:bodyDiv w:val="1"/>
      <w:marLeft w:val="0"/>
      <w:marRight w:val="0"/>
      <w:marTop w:val="0"/>
      <w:marBottom w:val="0"/>
      <w:divBdr>
        <w:top w:val="none" w:sz="0" w:space="0" w:color="auto"/>
        <w:left w:val="none" w:sz="0" w:space="0" w:color="auto"/>
        <w:bottom w:val="none" w:sz="0" w:space="0" w:color="auto"/>
        <w:right w:val="none" w:sz="0" w:space="0" w:color="auto"/>
      </w:divBdr>
      <w:divsChild>
        <w:div w:id="2130273416">
          <w:marLeft w:val="0"/>
          <w:marRight w:val="0"/>
          <w:marTop w:val="0"/>
          <w:marBottom w:val="0"/>
          <w:divBdr>
            <w:top w:val="none" w:sz="0" w:space="0" w:color="auto"/>
            <w:left w:val="none" w:sz="0" w:space="0" w:color="auto"/>
            <w:bottom w:val="none" w:sz="0" w:space="0" w:color="auto"/>
            <w:right w:val="none" w:sz="0" w:space="0" w:color="auto"/>
          </w:divBdr>
          <w:divsChild>
            <w:div w:id="1039863155">
              <w:marLeft w:val="0"/>
              <w:marRight w:val="0"/>
              <w:marTop w:val="0"/>
              <w:marBottom w:val="0"/>
              <w:divBdr>
                <w:top w:val="none" w:sz="0" w:space="0" w:color="auto"/>
                <w:left w:val="none" w:sz="0" w:space="0" w:color="auto"/>
                <w:bottom w:val="none" w:sz="0" w:space="0" w:color="auto"/>
                <w:right w:val="none" w:sz="0" w:space="0" w:color="auto"/>
              </w:divBdr>
              <w:divsChild>
                <w:div w:id="1760441496">
                  <w:marLeft w:val="0"/>
                  <w:marRight w:val="0"/>
                  <w:marTop w:val="0"/>
                  <w:marBottom w:val="0"/>
                  <w:divBdr>
                    <w:top w:val="none" w:sz="0" w:space="0" w:color="auto"/>
                    <w:left w:val="none" w:sz="0" w:space="0" w:color="auto"/>
                    <w:bottom w:val="none" w:sz="0" w:space="0" w:color="auto"/>
                    <w:right w:val="none" w:sz="0" w:space="0" w:color="auto"/>
                  </w:divBdr>
                  <w:divsChild>
                    <w:div w:id="1322466025">
                      <w:marLeft w:val="0"/>
                      <w:marRight w:val="0"/>
                      <w:marTop w:val="0"/>
                      <w:marBottom w:val="0"/>
                      <w:divBdr>
                        <w:top w:val="none" w:sz="0" w:space="0" w:color="auto"/>
                        <w:left w:val="none" w:sz="0" w:space="0" w:color="auto"/>
                        <w:bottom w:val="none" w:sz="0" w:space="0" w:color="auto"/>
                        <w:right w:val="none" w:sz="0" w:space="0" w:color="auto"/>
                      </w:divBdr>
                    </w:div>
                    <w:div w:id="432434542">
                      <w:marLeft w:val="0"/>
                      <w:marRight w:val="0"/>
                      <w:marTop w:val="0"/>
                      <w:marBottom w:val="0"/>
                      <w:divBdr>
                        <w:top w:val="none" w:sz="0" w:space="0" w:color="auto"/>
                        <w:left w:val="none" w:sz="0" w:space="0" w:color="auto"/>
                        <w:bottom w:val="none" w:sz="0" w:space="0" w:color="auto"/>
                        <w:right w:val="none" w:sz="0" w:space="0" w:color="auto"/>
                      </w:divBdr>
                    </w:div>
                    <w:div w:id="12709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5334">
      <w:bodyDiv w:val="1"/>
      <w:marLeft w:val="0"/>
      <w:marRight w:val="0"/>
      <w:marTop w:val="0"/>
      <w:marBottom w:val="0"/>
      <w:divBdr>
        <w:top w:val="none" w:sz="0" w:space="0" w:color="auto"/>
        <w:left w:val="none" w:sz="0" w:space="0" w:color="auto"/>
        <w:bottom w:val="none" w:sz="0" w:space="0" w:color="auto"/>
        <w:right w:val="none" w:sz="0" w:space="0" w:color="auto"/>
      </w:divBdr>
      <w:divsChild>
        <w:div w:id="1724789435">
          <w:marLeft w:val="547"/>
          <w:marRight w:val="0"/>
          <w:marTop w:val="120"/>
          <w:marBottom w:val="0"/>
          <w:divBdr>
            <w:top w:val="none" w:sz="0" w:space="0" w:color="auto"/>
            <w:left w:val="none" w:sz="0" w:space="0" w:color="auto"/>
            <w:bottom w:val="none" w:sz="0" w:space="0" w:color="auto"/>
            <w:right w:val="none" w:sz="0" w:space="0" w:color="auto"/>
          </w:divBdr>
        </w:div>
      </w:divsChild>
    </w:div>
    <w:div w:id="1646667608">
      <w:bodyDiv w:val="1"/>
      <w:marLeft w:val="0"/>
      <w:marRight w:val="0"/>
      <w:marTop w:val="0"/>
      <w:marBottom w:val="0"/>
      <w:divBdr>
        <w:top w:val="none" w:sz="0" w:space="0" w:color="auto"/>
        <w:left w:val="none" w:sz="0" w:space="0" w:color="auto"/>
        <w:bottom w:val="none" w:sz="0" w:space="0" w:color="auto"/>
        <w:right w:val="none" w:sz="0" w:space="0" w:color="auto"/>
      </w:divBdr>
      <w:divsChild>
        <w:div w:id="204223634">
          <w:marLeft w:val="0"/>
          <w:marRight w:val="0"/>
          <w:marTop w:val="0"/>
          <w:marBottom w:val="0"/>
          <w:divBdr>
            <w:top w:val="none" w:sz="0" w:space="0" w:color="auto"/>
            <w:left w:val="none" w:sz="0" w:space="0" w:color="auto"/>
            <w:bottom w:val="none" w:sz="0" w:space="0" w:color="auto"/>
            <w:right w:val="none" w:sz="0" w:space="0" w:color="auto"/>
          </w:divBdr>
          <w:divsChild>
            <w:div w:id="1706982162">
              <w:marLeft w:val="0"/>
              <w:marRight w:val="0"/>
              <w:marTop w:val="0"/>
              <w:marBottom w:val="0"/>
              <w:divBdr>
                <w:top w:val="none" w:sz="0" w:space="0" w:color="auto"/>
                <w:left w:val="none" w:sz="0" w:space="0" w:color="auto"/>
                <w:bottom w:val="none" w:sz="0" w:space="0" w:color="auto"/>
                <w:right w:val="none" w:sz="0" w:space="0" w:color="auto"/>
              </w:divBdr>
              <w:divsChild>
                <w:div w:id="1504852431">
                  <w:marLeft w:val="0"/>
                  <w:marRight w:val="0"/>
                  <w:marTop w:val="0"/>
                  <w:marBottom w:val="0"/>
                  <w:divBdr>
                    <w:top w:val="none" w:sz="0" w:space="0" w:color="auto"/>
                    <w:left w:val="none" w:sz="0" w:space="0" w:color="auto"/>
                    <w:bottom w:val="none" w:sz="0" w:space="0" w:color="auto"/>
                    <w:right w:val="none" w:sz="0" w:space="0" w:color="auto"/>
                  </w:divBdr>
                  <w:divsChild>
                    <w:div w:id="3123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44254">
      <w:bodyDiv w:val="1"/>
      <w:marLeft w:val="0"/>
      <w:marRight w:val="0"/>
      <w:marTop w:val="0"/>
      <w:marBottom w:val="0"/>
      <w:divBdr>
        <w:top w:val="none" w:sz="0" w:space="0" w:color="auto"/>
        <w:left w:val="none" w:sz="0" w:space="0" w:color="auto"/>
        <w:bottom w:val="none" w:sz="0" w:space="0" w:color="auto"/>
        <w:right w:val="none" w:sz="0" w:space="0" w:color="auto"/>
      </w:divBdr>
      <w:divsChild>
        <w:div w:id="2033335526">
          <w:marLeft w:val="0"/>
          <w:marRight w:val="0"/>
          <w:marTop w:val="0"/>
          <w:marBottom w:val="0"/>
          <w:divBdr>
            <w:top w:val="none" w:sz="0" w:space="0" w:color="auto"/>
            <w:left w:val="none" w:sz="0" w:space="0" w:color="auto"/>
            <w:bottom w:val="none" w:sz="0" w:space="0" w:color="auto"/>
            <w:right w:val="none" w:sz="0" w:space="0" w:color="auto"/>
          </w:divBdr>
          <w:divsChild>
            <w:div w:id="761798498">
              <w:marLeft w:val="0"/>
              <w:marRight w:val="0"/>
              <w:marTop w:val="0"/>
              <w:marBottom w:val="0"/>
              <w:divBdr>
                <w:top w:val="none" w:sz="0" w:space="0" w:color="auto"/>
                <w:left w:val="none" w:sz="0" w:space="0" w:color="auto"/>
                <w:bottom w:val="none" w:sz="0" w:space="0" w:color="auto"/>
                <w:right w:val="none" w:sz="0" w:space="0" w:color="auto"/>
              </w:divBdr>
              <w:divsChild>
                <w:div w:id="460464071">
                  <w:marLeft w:val="0"/>
                  <w:marRight w:val="0"/>
                  <w:marTop w:val="0"/>
                  <w:marBottom w:val="0"/>
                  <w:divBdr>
                    <w:top w:val="none" w:sz="0" w:space="0" w:color="auto"/>
                    <w:left w:val="none" w:sz="0" w:space="0" w:color="auto"/>
                    <w:bottom w:val="none" w:sz="0" w:space="0" w:color="auto"/>
                    <w:right w:val="none" w:sz="0" w:space="0" w:color="auto"/>
                  </w:divBdr>
                  <w:divsChild>
                    <w:div w:id="860320677">
                      <w:marLeft w:val="0"/>
                      <w:marRight w:val="0"/>
                      <w:marTop w:val="0"/>
                      <w:marBottom w:val="0"/>
                      <w:divBdr>
                        <w:top w:val="none" w:sz="0" w:space="0" w:color="auto"/>
                        <w:left w:val="none" w:sz="0" w:space="0" w:color="auto"/>
                        <w:bottom w:val="none" w:sz="0" w:space="0" w:color="auto"/>
                        <w:right w:val="none" w:sz="0" w:space="0" w:color="auto"/>
                      </w:divBdr>
                      <w:divsChild>
                        <w:div w:id="1102990072">
                          <w:marLeft w:val="0"/>
                          <w:marRight w:val="0"/>
                          <w:marTop w:val="15"/>
                          <w:marBottom w:val="0"/>
                          <w:divBdr>
                            <w:top w:val="none" w:sz="0" w:space="0" w:color="auto"/>
                            <w:left w:val="none" w:sz="0" w:space="0" w:color="auto"/>
                            <w:bottom w:val="none" w:sz="0" w:space="0" w:color="auto"/>
                            <w:right w:val="none" w:sz="0" w:space="0" w:color="auto"/>
                          </w:divBdr>
                          <w:divsChild>
                            <w:div w:id="1586065454">
                              <w:marLeft w:val="0"/>
                              <w:marRight w:val="0"/>
                              <w:marTop w:val="0"/>
                              <w:marBottom w:val="0"/>
                              <w:divBdr>
                                <w:top w:val="none" w:sz="0" w:space="0" w:color="auto"/>
                                <w:left w:val="none" w:sz="0" w:space="0" w:color="auto"/>
                                <w:bottom w:val="none" w:sz="0" w:space="0" w:color="auto"/>
                                <w:right w:val="none" w:sz="0" w:space="0" w:color="auto"/>
                              </w:divBdr>
                              <w:divsChild>
                                <w:div w:id="1389456859">
                                  <w:marLeft w:val="0"/>
                                  <w:marRight w:val="0"/>
                                  <w:marTop w:val="0"/>
                                  <w:marBottom w:val="0"/>
                                  <w:divBdr>
                                    <w:top w:val="none" w:sz="0" w:space="0" w:color="auto"/>
                                    <w:left w:val="none" w:sz="0" w:space="0" w:color="auto"/>
                                    <w:bottom w:val="none" w:sz="0" w:space="0" w:color="auto"/>
                                    <w:right w:val="none" w:sz="0" w:space="0" w:color="auto"/>
                                  </w:divBdr>
                                </w:div>
                                <w:div w:id="86269835">
                                  <w:marLeft w:val="0"/>
                                  <w:marRight w:val="0"/>
                                  <w:marTop w:val="0"/>
                                  <w:marBottom w:val="0"/>
                                  <w:divBdr>
                                    <w:top w:val="none" w:sz="0" w:space="0" w:color="auto"/>
                                    <w:left w:val="none" w:sz="0" w:space="0" w:color="auto"/>
                                    <w:bottom w:val="none" w:sz="0" w:space="0" w:color="auto"/>
                                    <w:right w:val="none" w:sz="0" w:space="0" w:color="auto"/>
                                  </w:divBdr>
                                </w:div>
                                <w:div w:id="1895197692">
                                  <w:marLeft w:val="0"/>
                                  <w:marRight w:val="0"/>
                                  <w:marTop w:val="0"/>
                                  <w:marBottom w:val="0"/>
                                  <w:divBdr>
                                    <w:top w:val="none" w:sz="0" w:space="0" w:color="auto"/>
                                    <w:left w:val="none" w:sz="0" w:space="0" w:color="auto"/>
                                    <w:bottom w:val="none" w:sz="0" w:space="0" w:color="auto"/>
                                    <w:right w:val="none" w:sz="0" w:space="0" w:color="auto"/>
                                  </w:divBdr>
                                </w:div>
                                <w:div w:id="1002585917">
                                  <w:marLeft w:val="0"/>
                                  <w:marRight w:val="0"/>
                                  <w:marTop w:val="0"/>
                                  <w:marBottom w:val="0"/>
                                  <w:divBdr>
                                    <w:top w:val="none" w:sz="0" w:space="0" w:color="auto"/>
                                    <w:left w:val="none" w:sz="0" w:space="0" w:color="auto"/>
                                    <w:bottom w:val="none" w:sz="0" w:space="0" w:color="auto"/>
                                    <w:right w:val="none" w:sz="0" w:space="0" w:color="auto"/>
                                  </w:divBdr>
                                </w:div>
                                <w:div w:id="731776010">
                                  <w:marLeft w:val="0"/>
                                  <w:marRight w:val="0"/>
                                  <w:marTop w:val="0"/>
                                  <w:marBottom w:val="0"/>
                                  <w:divBdr>
                                    <w:top w:val="none" w:sz="0" w:space="0" w:color="auto"/>
                                    <w:left w:val="none" w:sz="0" w:space="0" w:color="auto"/>
                                    <w:bottom w:val="none" w:sz="0" w:space="0" w:color="auto"/>
                                    <w:right w:val="none" w:sz="0" w:space="0" w:color="auto"/>
                                  </w:divBdr>
                                </w:div>
                                <w:div w:id="2075156477">
                                  <w:marLeft w:val="0"/>
                                  <w:marRight w:val="0"/>
                                  <w:marTop w:val="0"/>
                                  <w:marBottom w:val="0"/>
                                  <w:divBdr>
                                    <w:top w:val="none" w:sz="0" w:space="0" w:color="auto"/>
                                    <w:left w:val="none" w:sz="0" w:space="0" w:color="auto"/>
                                    <w:bottom w:val="none" w:sz="0" w:space="0" w:color="auto"/>
                                    <w:right w:val="none" w:sz="0" w:space="0" w:color="auto"/>
                                  </w:divBdr>
                                </w:div>
                                <w:div w:id="20018824">
                                  <w:marLeft w:val="0"/>
                                  <w:marRight w:val="0"/>
                                  <w:marTop w:val="0"/>
                                  <w:marBottom w:val="0"/>
                                  <w:divBdr>
                                    <w:top w:val="none" w:sz="0" w:space="0" w:color="auto"/>
                                    <w:left w:val="none" w:sz="0" w:space="0" w:color="auto"/>
                                    <w:bottom w:val="none" w:sz="0" w:space="0" w:color="auto"/>
                                    <w:right w:val="none" w:sz="0" w:space="0" w:color="auto"/>
                                  </w:divBdr>
                                </w:div>
                                <w:div w:id="2014650270">
                                  <w:marLeft w:val="0"/>
                                  <w:marRight w:val="0"/>
                                  <w:marTop w:val="0"/>
                                  <w:marBottom w:val="0"/>
                                  <w:divBdr>
                                    <w:top w:val="none" w:sz="0" w:space="0" w:color="auto"/>
                                    <w:left w:val="none" w:sz="0" w:space="0" w:color="auto"/>
                                    <w:bottom w:val="none" w:sz="0" w:space="0" w:color="auto"/>
                                    <w:right w:val="none" w:sz="0" w:space="0" w:color="auto"/>
                                  </w:divBdr>
                                </w:div>
                                <w:div w:id="203445799">
                                  <w:marLeft w:val="0"/>
                                  <w:marRight w:val="0"/>
                                  <w:marTop w:val="0"/>
                                  <w:marBottom w:val="0"/>
                                  <w:divBdr>
                                    <w:top w:val="none" w:sz="0" w:space="0" w:color="auto"/>
                                    <w:left w:val="none" w:sz="0" w:space="0" w:color="auto"/>
                                    <w:bottom w:val="none" w:sz="0" w:space="0" w:color="auto"/>
                                    <w:right w:val="none" w:sz="0" w:space="0" w:color="auto"/>
                                  </w:divBdr>
                                </w:div>
                                <w:div w:id="1237203098">
                                  <w:marLeft w:val="0"/>
                                  <w:marRight w:val="0"/>
                                  <w:marTop w:val="0"/>
                                  <w:marBottom w:val="0"/>
                                  <w:divBdr>
                                    <w:top w:val="none" w:sz="0" w:space="0" w:color="auto"/>
                                    <w:left w:val="none" w:sz="0" w:space="0" w:color="auto"/>
                                    <w:bottom w:val="none" w:sz="0" w:space="0" w:color="auto"/>
                                    <w:right w:val="none" w:sz="0" w:space="0" w:color="auto"/>
                                  </w:divBdr>
                                </w:div>
                                <w:div w:id="2036884188">
                                  <w:marLeft w:val="0"/>
                                  <w:marRight w:val="0"/>
                                  <w:marTop w:val="0"/>
                                  <w:marBottom w:val="0"/>
                                  <w:divBdr>
                                    <w:top w:val="none" w:sz="0" w:space="0" w:color="auto"/>
                                    <w:left w:val="none" w:sz="0" w:space="0" w:color="auto"/>
                                    <w:bottom w:val="none" w:sz="0" w:space="0" w:color="auto"/>
                                    <w:right w:val="none" w:sz="0" w:space="0" w:color="auto"/>
                                  </w:divBdr>
                                </w:div>
                                <w:div w:id="1143737399">
                                  <w:marLeft w:val="0"/>
                                  <w:marRight w:val="0"/>
                                  <w:marTop w:val="0"/>
                                  <w:marBottom w:val="0"/>
                                  <w:divBdr>
                                    <w:top w:val="none" w:sz="0" w:space="0" w:color="auto"/>
                                    <w:left w:val="none" w:sz="0" w:space="0" w:color="auto"/>
                                    <w:bottom w:val="none" w:sz="0" w:space="0" w:color="auto"/>
                                    <w:right w:val="none" w:sz="0" w:space="0" w:color="auto"/>
                                  </w:divBdr>
                                </w:div>
                                <w:div w:id="892233088">
                                  <w:marLeft w:val="0"/>
                                  <w:marRight w:val="0"/>
                                  <w:marTop w:val="0"/>
                                  <w:marBottom w:val="0"/>
                                  <w:divBdr>
                                    <w:top w:val="none" w:sz="0" w:space="0" w:color="auto"/>
                                    <w:left w:val="none" w:sz="0" w:space="0" w:color="auto"/>
                                    <w:bottom w:val="none" w:sz="0" w:space="0" w:color="auto"/>
                                    <w:right w:val="none" w:sz="0" w:space="0" w:color="auto"/>
                                  </w:divBdr>
                                </w:div>
                                <w:div w:id="1973779277">
                                  <w:marLeft w:val="0"/>
                                  <w:marRight w:val="0"/>
                                  <w:marTop w:val="0"/>
                                  <w:marBottom w:val="0"/>
                                  <w:divBdr>
                                    <w:top w:val="none" w:sz="0" w:space="0" w:color="auto"/>
                                    <w:left w:val="none" w:sz="0" w:space="0" w:color="auto"/>
                                    <w:bottom w:val="none" w:sz="0" w:space="0" w:color="auto"/>
                                    <w:right w:val="none" w:sz="0" w:space="0" w:color="auto"/>
                                  </w:divBdr>
                                </w:div>
                                <w:div w:id="1431780652">
                                  <w:marLeft w:val="0"/>
                                  <w:marRight w:val="0"/>
                                  <w:marTop w:val="0"/>
                                  <w:marBottom w:val="0"/>
                                  <w:divBdr>
                                    <w:top w:val="none" w:sz="0" w:space="0" w:color="auto"/>
                                    <w:left w:val="none" w:sz="0" w:space="0" w:color="auto"/>
                                    <w:bottom w:val="none" w:sz="0" w:space="0" w:color="auto"/>
                                    <w:right w:val="none" w:sz="0" w:space="0" w:color="auto"/>
                                  </w:divBdr>
                                </w:div>
                                <w:div w:id="1836843510">
                                  <w:marLeft w:val="0"/>
                                  <w:marRight w:val="0"/>
                                  <w:marTop w:val="0"/>
                                  <w:marBottom w:val="0"/>
                                  <w:divBdr>
                                    <w:top w:val="none" w:sz="0" w:space="0" w:color="auto"/>
                                    <w:left w:val="none" w:sz="0" w:space="0" w:color="auto"/>
                                    <w:bottom w:val="none" w:sz="0" w:space="0" w:color="auto"/>
                                    <w:right w:val="none" w:sz="0" w:space="0" w:color="auto"/>
                                  </w:divBdr>
                                </w:div>
                                <w:div w:id="891502896">
                                  <w:marLeft w:val="0"/>
                                  <w:marRight w:val="0"/>
                                  <w:marTop w:val="0"/>
                                  <w:marBottom w:val="0"/>
                                  <w:divBdr>
                                    <w:top w:val="none" w:sz="0" w:space="0" w:color="auto"/>
                                    <w:left w:val="none" w:sz="0" w:space="0" w:color="auto"/>
                                    <w:bottom w:val="none" w:sz="0" w:space="0" w:color="auto"/>
                                    <w:right w:val="none" w:sz="0" w:space="0" w:color="auto"/>
                                  </w:divBdr>
                                </w:div>
                                <w:div w:id="1936747900">
                                  <w:marLeft w:val="0"/>
                                  <w:marRight w:val="0"/>
                                  <w:marTop w:val="0"/>
                                  <w:marBottom w:val="0"/>
                                  <w:divBdr>
                                    <w:top w:val="none" w:sz="0" w:space="0" w:color="auto"/>
                                    <w:left w:val="none" w:sz="0" w:space="0" w:color="auto"/>
                                    <w:bottom w:val="none" w:sz="0" w:space="0" w:color="auto"/>
                                    <w:right w:val="none" w:sz="0" w:space="0" w:color="auto"/>
                                  </w:divBdr>
                                </w:div>
                                <w:div w:id="16283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42497">
      <w:bodyDiv w:val="1"/>
      <w:marLeft w:val="0"/>
      <w:marRight w:val="0"/>
      <w:marTop w:val="0"/>
      <w:marBottom w:val="0"/>
      <w:divBdr>
        <w:top w:val="none" w:sz="0" w:space="0" w:color="auto"/>
        <w:left w:val="none" w:sz="0" w:space="0" w:color="auto"/>
        <w:bottom w:val="none" w:sz="0" w:space="0" w:color="auto"/>
        <w:right w:val="none" w:sz="0" w:space="0" w:color="auto"/>
      </w:divBdr>
      <w:divsChild>
        <w:div w:id="419956265">
          <w:marLeft w:val="0"/>
          <w:marRight w:val="0"/>
          <w:marTop w:val="0"/>
          <w:marBottom w:val="0"/>
          <w:divBdr>
            <w:top w:val="none" w:sz="0" w:space="0" w:color="auto"/>
            <w:left w:val="none" w:sz="0" w:space="0" w:color="auto"/>
            <w:bottom w:val="none" w:sz="0" w:space="0" w:color="auto"/>
            <w:right w:val="none" w:sz="0" w:space="0" w:color="auto"/>
          </w:divBdr>
          <w:divsChild>
            <w:div w:id="1734813382">
              <w:marLeft w:val="0"/>
              <w:marRight w:val="0"/>
              <w:marTop w:val="0"/>
              <w:marBottom w:val="0"/>
              <w:divBdr>
                <w:top w:val="none" w:sz="0" w:space="0" w:color="auto"/>
                <w:left w:val="none" w:sz="0" w:space="0" w:color="auto"/>
                <w:bottom w:val="none" w:sz="0" w:space="0" w:color="auto"/>
                <w:right w:val="none" w:sz="0" w:space="0" w:color="auto"/>
              </w:divBdr>
              <w:divsChild>
                <w:div w:id="279184617">
                  <w:marLeft w:val="0"/>
                  <w:marRight w:val="0"/>
                  <w:marTop w:val="0"/>
                  <w:marBottom w:val="0"/>
                  <w:divBdr>
                    <w:top w:val="none" w:sz="0" w:space="0" w:color="auto"/>
                    <w:left w:val="none" w:sz="0" w:space="0" w:color="auto"/>
                    <w:bottom w:val="none" w:sz="0" w:space="0" w:color="auto"/>
                    <w:right w:val="none" w:sz="0" w:space="0" w:color="auto"/>
                  </w:divBdr>
                  <w:divsChild>
                    <w:div w:id="1052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83582">
      <w:bodyDiv w:val="1"/>
      <w:marLeft w:val="0"/>
      <w:marRight w:val="0"/>
      <w:marTop w:val="0"/>
      <w:marBottom w:val="0"/>
      <w:divBdr>
        <w:top w:val="none" w:sz="0" w:space="0" w:color="auto"/>
        <w:left w:val="none" w:sz="0" w:space="0" w:color="auto"/>
        <w:bottom w:val="none" w:sz="0" w:space="0" w:color="auto"/>
        <w:right w:val="none" w:sz="0" w:space="0" w:color="auto"/>
      </w:divBdr>
      <w:divsChild>
        <w:div w:id="1872068246">
          <w:marLeft w:val="547"/>
          <w:marRight w:val="0"/>
          <w:marTop w:val="120"/>
          <w:marBottom w:val="0"/>
          <w:divBdr>
            <w:top w:val="none" w:sz="0" w:space="0" w:color="auto"/>
            <w:left w:val="none" w:sz="0" w:space="0" w:color="auto"/>
            <w:bottom w:val="none" w:sz="0" w:space="0" w:color="auto"/>
            <w:right w:val="none" w:sz="0" w:space="0" w:color="auto"/>
          </w:divBdr>
        </w:div>
        <w:div w:id="1511944609">
          <w:marLeft w:val="547"/>
          <w:marRight w:val="0"/>
          <w:marTop w:val="120"/>
          <w:marBottom w:val="0"/>
          <w:divBdr>
            <w:top w:val="none" w:sz="0" w:space="0" w:color="auto"/>
            <w:left w:val="none" w:sz="0" w:space="0" w:color="auto"/>
            <w:bottom w:val="none" w:sz="0" w:space="0" w:color="auto"/>
            <w:right w:val="none" w:sz="0" w:space="0" w:color="auto"/>
          </w:divBdr>
        </w:div>
      </w:divsChild>
    </w:div>
    <w:div w:id="1749495431">
      <w:bodyDiv w:val="1"/>
      <w:marLeft w:val="0"/>
      <w:marRight w:val="0"/>
      <w:marTop w:val="0"/>
      <w:marBottom w:val="0"/>
      <w:divBdr>
        <w:top w:val="none" w:sz="0" w:space="0" w:color="auto"/>
        <w:left w:val="none" w:sz="0" w:space="0" w:color="auto"/>
        <w:bottom w:val="none" w:sz="0" w:space="0" w:color="auto"/>
        <w:right w:val="none" w:sz="0" w:space="0" w:color="auto"/>
      </w:divBdr>
      <w:divsChild>
        <w:div w:id="1473669313">
          <w:marLeft w:val="0"/>
          <w:marRight w:val="0"/>
          <w:marTop w:val="0"/>
          <w:marBottom w:val="0"/>
          <w:divBdr>
            <w:top w:val="none" w:sz="0" w:space="0" w:color="auto"/>
            <w:left w:val="none" w:sz="0" w:space="0" w:color="auto"/>
            <w:bottom w:val="none" w:sz="0" w:space="0" w:color="auto"/>
            <w:right w:val="none" w:sz="0" w:space="0" w:color="auto"/>
          </w:divBdr>
          <w:divsChild>
            <w:div w:id="1410073919">
              <w:marLeft w:val="0"/>
              <w:marRight w:val="0"/>
              <w:marTop w:val="0"/>
              <w:marBottom w:val="0"/>
              <w:divBdr>
                <w:top w:val="none" w:sz="0" w:space="0" w:color="auto"/>
                <w:left w:val="none" w:sz="0" w:space="0" w:color="auto"/>
                <w:bottom w:val="none" w:sz="0" w:space="0" w:color="auto"/>
                <w:right w:val="none" w:sz="0" w:space="0" w:color="auto"/>
              </w:divBdr>
              <w:divsChild>
                <w:div w:id="1055355671">
                  <w:marLeft w:val="0"/>
                  <w:marRight w:val="0"/>
                  <w:marTop w:val="100"/>
                  <w:marBottom w:val="100"/>
                  <w:divBdr>
                    <w:top w:val="none" w:sz="0" w:space="0" w:color="auto"/>
                    <w:left w:val="none" w:sz="0" w:space="0" w:color="auto"/>
                    <w:bottom w:val="none" w:sz="0" w:space="0" w:color="auto"/>
                    <w:right w:val="none" w:sz="0" w:space="0" w:color="auto"/>
                  </w:divBdr>
                  <w:divsChild>
                    <w:div w:id="1334869549">
                      <w:marLeft w:val="0"/>
                      <w:marRight w:val="0"/>
                      <w:marTop w:val="0"/>
                      <w:marBottom w:val="0"/>
                      <w:divBdr>
                        <w:top w:val="none" w:sz="0" w:space="0" w:color="auto"/>
                        <w:left w:val="none" w:sz="0" w:space="0" w:color="auto"/>
                        <w:bottom w:val="none" w:sz="0" w:space="0" w:color="auto"/>
                        <w:right w:val="none" w:sz="0" w:space="0" w:color="auto"/>
                      </w:divBdr>
                      <w:divsChild>
                        <w:div w:id="118958161">
                          <w:marLeft w:val="0"/>
                          <w:marRight w:val="0"/>
                          <w:marTop w:val="0"/>
                          <w:marBottom w:val="0"/>
                          <w:divBdr>
                            <w:top w:val="none" w:sz="0" w:space="0" w:color="auto"/>
                            <w:left w:val="none" w:sz="0" w:space="0" w:color="auto"/>
                            <w:bottom w:val="none" w:sz="0" w:space="0" w:color="auto"/>
                            <w:right w:val="none" w:sz="0" w:space="0" w:color="auto"/>
                          </w:divBdr>
                          <w:divsChild>
                            <w:div w:id="1486318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904231">
      <w:bodyDiv w:val="1"/>
      <w:marLeft w:val="0"/>
      <w:marRight w:val="0"/>
      <w:marTop w:val="0"/>
      <w:marBottom w:val="0"/>
      <w:divBdr>
        <w:top w:val="none" w:sz="0" w:space="0" w:color="auto"/>
        <w:left w:val="none" w:sz="0" w:space="0" w:color="auto"/>
        <w:bottom w:val="none" w:sz="0" w:space="0" w:color="auto"/>
        <w:right w:val="none" w:sz="0" w:space="0" w:color="auto"/>
      </w:divBdr>
      <w:divsChild>
        <w:div w:id="525289119">
          <w:marLeft w:val="0"/>
          <w:marRight w:val="0"/>
          <w:marTop w:val="0"/>
          <w:marBottom w:val="0"/>
          <w:divBdr>
            <w:top w:val="none" w:sz="0" w:space="0" w:color="auto"/>
            <w:left w:val="none" w:sz="0" w:space="0" w:color="auto"/>
            <w:bottom w:val="none" w:sz="0" w:space="0" w:color="auto"/>
            <w:right w:val="none" w:sz="0" w:space="0" w:color="auto"/>
          </w:divBdr>
          <w:divsChild>
            <w:div w:id="997071751">
              <w:marLeft w:val="0"/>
              <w:marRight w:val="0"/>
              <w:marTop w:val="0"/>
              <w:marBottom w:val="0"/>
              <w:divBdr>
                <w:top w:val="none" w:sz="0" w:space="0" w:color="auto"/>
                <w:left w:val="none" w:sz="0" w:space="0" w:color="auto"/>
                <w:bottom w:val="none" w:sz="0" w:space="0" w:color="auto"/>
                <w:right w:val="none" w:sz="0" w:space="0" w:color="auto"/>
              </w:divBdr>
              <w:divsChild>
                <w:div w:id="53431680">
                  <w:marLeft w:val="0"/>
                  <w:marRight w:val="0"/>
                  <w:marTop w:val="0"/>
                  <w:marBottom w:val="0"/>
                  <w:divBdr>
                    <w:top w:val="none" w:sz="0" w:space="0" w:color="auto"/>
                    <w:left w:val="none" w:sz="0" w:space="0" w:color="auto"/>
                    <w:bottom w:val="none" w:sz="0" w:space="0" w:color="auto"/>
                    <w:right w:val="none" w:sz="0" w:space="0" w:color="auto"/>
                  </w:divBdr>
                  <w:divsChild>
                    <w:div w:id="714231633">
                      <w:marLeft w:val="0"/>
                      <w:marRight w:val="0"/>
                      <w:marTop w:val="0"/>
                      <w:marBottom w:val="0"/>
                      <w:divBdr>
                        <w:top w:val="none" w:sz="0" w:space="0" w:color="auto"/>
                        <w:left w:val="none" w:sz="0" w:space="0" w:color="auto"/>
                        <w:bottom w:val="none" w:sz="0" w:space="0" w:color="auto"/>
                        <w:right w:val="none" w:sz="0" w:space="0" w:color="auto"/>
                      </w:divBdr>
                      <w:divsChild>
                        <w:div w:id="1257859781">
                          <w:marLeft w:val="0"/>
                          <w:marRight w:val="0"/>
                          <w:marTop w:val="0"/>
                          <w:marBottom w:val="0"/>
                          <w:divBdr>
                            <w:top w:val="none" w:sz="0" w:space="0" w:color="auto"/>
                            <w:left w:val="none" w:sz="0" w:space="0" w:color="auto"/>
                            <w:bottom w:val="none" w:sz="0" w:space="0" w:color="auto"/>
                            <w:right w:val="none" w:sz="0" w:space="0" w:color="auto"/>
                          </w:divBdr>
                          <w:divsChild>
                            <w:div w:id="1824588692">
                              <w:marLeft w:val="2700"/>
                              <w:marRight w:val="3960"/>
                              <w:marTop w:val="0"/>
                              <w:marBottom w:val="0"/>
                              <w:divBdr>
                                <w:top w:val="none" w:sz="0" w:space="0" w:color="auto"/>
                                <w:left w:val="none" w:sz="0" w:space="0" w:color="auto"/>
                                <w:bottom w:val="none" w:sz="0" w:space="0" w:color="auto"/>
                                <w:right w:val="none" w:sz="0" w:space="0" w:color="auto"/>
                              </w:divBdr>
                              <w:divsChild>
                                <w:div w:id="1859199194">
                                  <w:marLeft w:val="0"/>
                                  <w:marRight w:val="0"/>
                                  <w:marTop w:val="0"/>
                                  <w:marBottom w:val="0"/>
                                  <w:divBdr>
                                    <w:top w:val="none" w:sz="0" w:space="0" w:color="auto"/>
                                    <w:left w:val="none" w:sz="0" w:space="0" w:color="auto"/>
                                    <w:bottom w:val="none" w:sz="0" w:space="0" w:color="auto"/>
                                    <w:right w:val="none" w:sz="0" w:space="0" w:color="auto"/>
                                  </w:divBdr>
                                  <w:divsChild>
                                    <w:div w:id="753280372">
                                      <w:marLeft w:val="0"/>
                                      <w:marRight w:val="0"/>
                                      <w:marTop w:val="0"/>
                                      <w:marBottom w:val="0"/>
                                      <w:divBdr>
                                        <w:top w:val="none" w:sz="0" w:space="0" w:color="auto"/>
                                        <w:left w:val="none" w:sz="0" w:space="0" w:color="auto"/>
                                        <w:bottom w:val="none" w:sz="0" w:space="0" w:color="auto"/>
                                        <w:right w:val="none" w:sz="0" w:space="0" w:color="auto"/>
                                      </w:divBdr>
                                      <w:divsChild>
                                        <w:div w:id="739795242">
                                          <w:marLeft w:val="0"/>
                                          <w:marRight w:val="0"/>
                                          <w:marTop w:val="0"/>
                                          <w:marBottom w:val="0"/>
                                          <w:divBdr>
                                            <w:top w:val="none" w:sz="0" w:space="0" w:color="auto"/>
                                            <w:left w:val="none" w:sz="0" w:space="0" w:color="auto"/>
                                            <w:bottom w:val="none" w:sz="0" w:space="0" w:color="auto"/>
                                            <w:right w:val="none" w:sz="0" w:space="0" w:color="auto"/>
                                          </w:divBdr>
                                          <w:divsChild>
                                            <w:div w:id="2006594398">
                                              <w:marLeft w:val="0"/>
                                              <w:marRight w:val="0"/>
                                              <w:marTop w:val="90"/>
                                              <w:marBottom w:val="0"/>
                                              <w:divBdr>
                                                <w:top w:val="none" w:sz="0" w:space="0" w:color="auto"/>
                                                <w:left w:val="none" w:sz="0" w:space="0" w:color="auto"/>
                                                <w:bottom w:val="none" w:sz="0" w:space="0" w:color="auto"/>
                                                <w:right w:val="none" w:sz="0" w:space="0" w:color="auto"/>
                                              </w:divBdr>
                                              <w:divsChild>
                                                <w:div w:id="967201797">
                                                  <w:marLeft w:val="0"/>
                                                  <w:marRight w:val="0"/>
                                                  <w:marTop w:val="0"/>
                                                  <w:marBottom w:val="420"/>
                                                  <w:divBdr>
                                                    <w:top w:val="none" w:sz="0" w:space="0" w:color="auto"/>
                                                    <w:left w:val="none" w:sz="0" w:space="0" w:color="auto"/>
                                                    <w:bottom w:val="none" w:sz="0" w:space="0" w:color="auto"/>
                                                    <w:right w:val="none" w:sz="0" w:space="0" w:color="auto"/>
                                                  </w:divBdr>
                                                  <w:divsChild>
                                                    <w:div w:id="1940289032">
                                                      <w:marLeft w:val="0"/>
                                                      <w:marRight w:val="0"/>
                                                      <w:marTop w:val="0"/>
                                                      <w:marBottom w:val="0"/>
                                                      <w:divBdr>
                                                        <w:top w:val="none" w:sz="0" w:space="0" w:color="auto"/>
                                                        <w:left w:val="none" w:sz="0" w:space="0" w:color="auto"/>
                                                        <w:bottom w:val="none" w:sz="0" w:space="0" w:color="auto"/>
                                                        <w:right w:val="none" w:sz="0" w:space="0" w:color="auto"/>
                                                      </w:divBdr>
                                                      <w:divsChild>
                                                        <w:div w:id="2008748657">
                                                          <w:marLeft w:val="0"/>
                                                          <w:marRight w:val="0"/>
                                                          <w:marTop w:val="0"/>
                                                          <w:marBottom w:val="0"/>
                                                          <w:divBdr>
                                                            <w:top w:val="none" w:sz="0" w:space="0" w:color="auto"/>
                                                            <w:left w:val="none" w:sz="0" w:space="0" w:color="auto"/>
                                                            <w:bottom w:val="none" w:sz="0" w:space="0" w:color="auto"/>
                                                            <w:right w:val="none" w:sz="0" w:space="0" w:color="auto"/>
                                                          </w:divBdr>
                                                          <w:divsChild>
                                                            <w:div w:id="19943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415649">
      <w:bodyDiv w:val="1"/>
      <w:marLeft w:val="0"/>
      <w:marRight w:val="0"/>
      <w:marTop w:val="0"/>
      <w:marBottom w:val="0"/>
      <w:divBdr>
        <w:top w:val="none" w:sz="0" w:space="0" w:color="auto"/>
        <w:left w:val="none" w:sz="0" w:space="0" w:color="auto"/>
        <w:bottom w:val="none" w:sz="0" w:space="0" w:color="auto"/>
        <w:right w:val="none" w:sz="0" w:space="0" w:color="auto"/>
      </w:divBdr>
      <w:divsChild>
        <w:div w:id="2129664772">
          <w:marLeft w:val="547"/>
          <w:marRight w:val="0"/>
          <w:marTop w:val="120"/>
          <w:marBottom w:val="0"/>
          <w:divBdr>
            <w:top w:val="none" w:sz="0" w:space="0" w:color="auto"/>
            <w:left w:val="none" w:sz="0" w:space="0" w:color="auto"/>
            <w:bottom w:val="none" w:sz="0" w:space="0" w:color="auto"/>
            <w:right w:val="none" w:sz="0" w:space="0" w:color="auto"/>
          </w:divBdr>
        </w:div>
      </w:divsChild>
    </w:div>
    <w:div w:id="1942369553">
      <w:bodyDiv w:val="1"/>
      <w:marLeft w:val="0"/>
      <w:marRight w:val="0"/>
      <w:marTop w:val="0"/>
      <w:marBottom w:val="0"/>
      <w:divBdr>
        <w:top w:val="none" w:sz="0" w:space="0" w:color="auto"/>
        <w:left w:val="none" w:sz="0" w:space="0" w:color="auto"/>
        <w:bottom w:val="none" w:sz="0" w:space="0" w:color="auto"/>
        <w:right w:val="none" w:sz="0" w:space="0" w:color="auto"/>
      </w:divBdr>
      <w:divsChild>
        <w:div w:id="731000695">
          <w:marLeft w:val="0"/>
          <w:marRight w:val="0"/>
          <w:marTop w:val="0"/>
          <w:marBottom w:val="0"/>
          <w:divBdr>
            <w:top w:val="none" w:sz="0" w:space="0" w:color="auto"/>
            <w:left w:val="none" w:sz="0" w:space="0" w:color="auto"/>
            <w:bottom w:val="none" w:sz="0" w:space="0" w:color="auto"/>
            <w:right w:val="none" w:sz="0" w:space="0" w:color="auto"/>
          </w:divBdr>
          <w:divsChild>
            <w:div w:id="277833539">
              <w:marLeft w:val="0"/>
              <w:marRight w:val="0"/>
              <w:marTop w:val="0"/>
              <w:marBottom w:val="0"/>
              <w:divBdr>
                <w:top w:val="none" w:sz="0" w:space="0" w:color="auto"/>
                <w:left w:val="none" w:sz="0" w:space="0" w:color="auto"/>
                <w:bottom w:val="none" w:sz="0" w:space="0" w:color="auto"/>
                <w:right w:val="none" w:sz="0" w:space="0" w:color="auto"/>
              </w:divBdr>
              <w:divsChild>
                <w:div w:id="127163809">
                  <w:marLeft w:val="0"/>
                  <w:marRight w:val="0"/>
                  <w:marTop w:val="100"/>
                  <w:marBottom w:val="100"/>
                  <w:divBdr>
                    <w:top w:val="none" w:sz="0" w:space="0" w:color="auto"/>
                    <w:left w:val="none" w:sz="0" w:space="0" w:color="auto"/>
                    <w:bottom w:val="none" w:sz="0" w:space="0" w:color="auto"/>
                    <w:right w:val="none" w:sz="0" w:space="0" w:color="auto"/>
                  </w:divBdr>
                  <w:divsChild>
                    <w:div w:id="1435899739">
                      <w:marLeft w:val="0"/>
                      <w:marRight w:val="0"/>
                      <w:marTop w:val="0"/>
                      <w:marBottom w:val="0"/>
                      <w:divBdr>
                        <w:top w:val="none" w:sz="0" w:space="0" w:color="auto"/>
                        <w:left w:val="none" w:sz="0" w:space="0" w:color="auto"/>
                        <w:bottom w:val="none" w:sz="0" w:space="0" w:color="auto"/>
                        <w:right w:val="none" w:sz="0" w:space="0" w:color="auto"/>
                      </w:divBdr>
                      <w:divsChild>
                        <w:div w:id="1800995382">
                          <w:marLeft w:val="0"/>
                          <w:marRight w:val="0"/>
                          <w:marTop w:val="0"/>
                          <w:marBottom w:val="0"/>
                          <w:divBdr>
                            <w:top w:val="none" w:sz="0" w:space="0" w:color="auto"/>
                            <w:left w:val="none" w:sz="0" w:space="0" w:color="auto"/>
                            <w:bottom w:val="none" w:sz="0" w:space="0" w:color="auto"/>
                            <w:right w:val="none" w:sz="0" w:space="0" w:color="auto"/>
                          </w:divBdr>
                          <w:divsChild>
                            <w:div w:id="13396521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clanek/definice-pojmu-terorismu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ojenskerozhledy.cz/kategorie-clanku/bezpecnostni-prostredi/potravinovy-terorismus-a-agroterorismus" TargetMode="External"/><Relationship Id="rId4" Type="http://schemas.openxmlformats.org/officeDocument/2006/relationships/settings" Target="settings.xml"/><Relationship Id="rId9" Type="http://schemas.openxmlformats.org/officeDocument/2006/relationships/hyperlink" Target="https://theses.cz/id/zbq5mv/2776887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1576-E8DC-4547-9207-E1E30F8F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10</Pages>
  <Words>2387</Words>
  <Characters>14087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Vlachová Hana</dc:creator>
  <cp:keywords/>
  <dc:description/>
  <cp:lastModifiedBy>Vlachová Hana</cp:lastModifiedBy>
  <cp:revision>209</cp:revision>
  <dcterms:created xsi:type="dcterms:W3CDTF">2020-07-25T06:25:00Z</dcterms:created>
  <dcterms:modified xsi:type="dcterms:W3CDTF">2020-08-19T08:17:00Z</dcterms:modified>
</cp:coreProperties>
</file>