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C7" w:rsidRPr="00FA6CC7" w:rsidRDefault="00FA6CC7">
      <w:pPr>
        <w:rPr>
          <w:b/>
          <w:sz w:val="44"/>
          <w:szCs w:val="44"/>
        </w:rPr>
      </w:pPr>
      <w:r w:rsidRPr="00FA6CC7">
        <w:rPr>
          <w:b/>
          <w:sz w:val="44"/>
          <w:szCs w:val="44"/>
        </w:rPr>
        <w:t>Vedení Lidí</w:t>
      </w:r>
    </w:p>
    <w:p w:rsidR="00FA6CC7" w:rsidRDefault="00FA6CC7">
      <w:r>
        <w:t>Témata pro závěrečnou seminární práci:</w:t>
      </w:r>
    </w:p>
    <w:p w:rsidR="00FA6CC7" w:rsidRDefault="00FA6CC7" w:rsidP="00FA6CC7">
      <w:pPr>
        <w:pStyle w:val="Odstavecseseznamem"/>
        <w:numPr>
          <w:ilvl w:val="0"/>
          <w:numId w:val="2"/>
        </w:numPr>
      </w:pPr>
      <w:r>
        <w:t>Styly vedení lidí v organizacích</w:t>
      </w:r>
    </w:p>
    <w:p w:rsidR="00FA6CC7" w:rsidRDefault="00FA6CC7" w:rsidP="00FA6CC7">
      <w:pPr>
        <w:pStyle w:val="Odstavecseseznamem"/>
        <w:numPr>
          <w:ilvl w:val="0"/>
          <w:numId w:val="2"/>
        </w:numPr>
      </w:pPr>
      <w:r>
        <w:t>Kultura organizace a chování lidí v organizaci</w:t>
      </w:r>
    </w:p>
    <w:p w:rsidR="00FA6CC7" w:rsidRDefault="00FA6CC7" w:rsidP="00FA6CC7">
      <w:pPr>
        <w:pStyle w:val="Odstavecseseznamem"/>
        <w:numPr>
          <w:ilvl w:val="0"/>
          <w:numId w:val="2"/>
        </w:numPr>
      </w:pPr>
      <w:r>
        <w:t>Kompetence leadera</w:t>
      </w:r>
    </w:p>
    <w:p w:rsidR="00FA6CC7" w:rsidRDefault="00FA6CC7" w:rsidP="00FA6CC7">
      <w:pPr>
        <w:pStyle w:val="Odstavecseseznamem"/>
        <w:numPr>
          <w:ilvl w:val="0"/>
          <w:numId w:val="2"/>
        </w:numPr>
      </w:pPr>
      <w:r>
        <w:t>Komunikační kompetence lídra (dovednost vedení pohovorů-výběrový pohovor, hodnotící pohovory, obtížné pohovory)</w:t>
      </w:r>
    </w:p>
    <w:p w:rsidR="009B1952" w:rsidRDefault="00FA6CC7" w:rsidP="00FA6CC7">
      <w:pPr>
        <w:pStyle w:val="Odstavecseseznamem"/>
        <w:numPr>
          <w:ilvl w:val="0"/>
          <w:numId w:val="2"/>
        </w:numPr>
      </w:pPr>
      <w:r>
        <w:t xml:space="preserve">Prevence rizikového chování a </w:t>
      </w:r>
      <w:proofErr w:type="spellStart"/>
      <w:r>
        <w:t>patalogické</w:t>
      </w:r>
      <w:proofErr w:type="spellEnd"/>
      <w:r>
        <w:t xml:space="preserve"> jevy na pracovišti</w:t>
      </w:r>
    </w:p>
    <w:p w:rsidR="004525DF" w:rsidRDefault="009B1952" w:rsidP="00FA6CC7">
      <w:pPr>
        <w:pStyle w:val="Odstavecseseznamem"/>
        <w:numPr>
          <w:ilvl w:val="0"/>
          <w:numId w:val="2"/>
        </w:numPr>
      </w:pPr>
      <w:r>
        <w:t>Lidé a s</w:t>
      </w:r>
      <w:bookmarkStart w:id="0" w:name="_GoBack"/>
      <w:bookmarkEnd w:id="0"/>
      <w:r>
        <w:t>ociální vztahy v týmu</w:t>
      </w:r>
      <w:r w:rsidR="00FA6CC7">
        <w:t xml:space="preserve"> </w:t>
      </w:r>
    </w:p>
    <w:sectPr w:rsidR="0045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87F2C"/>
    <w:multiLevelType w:val="hybridMultilevel"/>
    <w:tmpl w:val="6E563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53AE"/>
    <w:multiLevelType w:val="hybridMultilevel"/>
    <w:tmpl w:val="E0A6E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7"/>
    <w:rsid w:val="004525DF"/>
    <w:rsid w:val="009B1952"/>
    <w:rsid w:val="00F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DEB3"/>
  <w15:chartTrackingRefBased/>
  <w15:docId w15:val="{50061C67-69DD-4DD0-877F-0B1E7168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Mitáček Radek</dc:creator>
  <cp:keywords/>
  <dc:description/>
  <cp:lastModifiedBy>Mitáček Radek</cp:lastModifiedBy>
  <cp:revision>2</cp:revision>
  <dcterms:created xsi:type="dcterms:W3CDTF">2023-10-19T08:35:00Z</dcterms:created>
  <dcterms:modified xsi:type="dcterms:W3CDTF">2023-10-19T08:47:00Z</dcterms:modified>
</cp:coreProperties>
</file>