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99" w:rsidRDefault="00E50499" w:rsidP="00E504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Studijní p</w:t>
      </w:r>
      <w:r w:rsidRPr="00C90E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ředmět: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Vojenské umění</w:t>
      </w:r>
    </w:p>
    <w:p w:rsidR="00E50499" w:rsidRDefault="00E50499" w:rsidP="00E504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50499" w:rsidRPr="00C90E7F" w:rsidRDefault="00E50499" w:rsidP="00E504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Bezpečnost a obrana – navazující magisterské studium (</w:t>
      </w:r>
      <w:r w:rsidR="00BD35F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prezenční i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kombinovaná forma)</w:t>
      </w:r>
    </w:p>
    <w:p w:rsidR="00E50499" w:rsidRPr="00F9051E" w:rsidRDefault="00E50499" w:rsidP="00E504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499" w:rsidRDefault="00E50499" w:rsidP="00E504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Okruhy témat:</w:t>
      </w:r>
    </w:p>
    <w:p w:rsidR="00E50499" w:rsidRPr="00F9051E" w:rsidRDefault="00E50499" w:rsidP="00E504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>Vojenství, vojenská věda a teorie vojenského umění. Předmět, úkoly a struktura vojenské vědy. Teorie vojenského umění – dělení a charakteristika jednotlivých částí. Charakteristika jednotlivých složek vojenského umění, čím se zabývají a jaké jsou vazby mezi nimi. Významní teoretikové vojenského umění.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 xml:space="preserve">Literatura: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 xml:space="preserve">Skripta S-3858 Úvod do studia vojenského umění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Skripta S-898 Základy vojenské vědy. Vyškov</w:t>
      </w:r>
    </w:p>
    <w:p w:rsidR="00004BC3" w:rsidRPr="00E50499" w:rsidRDefault="00004BC3" w:rsidP="00004BC3">
      <w:pPr>
        <w:pStyle w:val="Odstavecseseznamem"/>
        <w:ind w:left="709"/>
        <w:jc w:val="both"/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 xml:space="preserve">Vojenská strategie: pojem, definice strategií, historický vývoj, typologie strategií. Hlavní představitelé strategických teorií. Realizace vojenských strategií na praktických příkladech  válek a konfliktů 20. a 21. století. 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 xml:space="preserve">Literatura: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 xml:space="preserve">Skripta S-3858 Úvod do studia vojenského umění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Vojenská strategie, učebnice 2008</w:t>
      </w:r>
    </w:p>
    <w:p w:rsidR="00004BC3" w:rsidRPr="00E50499" w:rsidRDefault="00004BC3" w:rsidP="00004BC3">
      <w:pPr>
        <w:pStyle w:val="Odstavecseseznamem"/>
        <w:ind w:left="709"/>
        <w:jc w:val="both"/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 xml:space="preserve">Operační umění: objasnění pojmu, historický vývoj, dělení. Operační umění a operační úroveň války – rozdíly. Geneze přístupů k operačnímu umění („západní a východní“). Použití operačního umění na příkladech válek a konfliktů 20. a 21. století. 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 xml:space="preserve">Literatura: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 xml:space="preserve">Skripta S-3858 Úvod do studia vojenského umění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Doktrína AČR (2013) str. 51. – 53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Základy vojenských operací str. 24. - 31</w:t>
      </w:r>
    </w:p>
    <w:p w:rsidR="00004BC3" w:rsidRPr="00E50499" w:rsidRDefault="00004BC3" w:rsidP="00004BC3">
      <w:pPr>
        <w:jc w:val="both"/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>Taktika a její historický vývoj. Základní pojmy a termíny. Základní druhy taktických činností a jejich vývoj. Grafické vyjádření taktických činností, praktické příklady.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 xml:space="preserve">Literatura: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Skripta S-3858 Úvod do studia vojenského umění (s. 27-31)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Pub-31-10-02 Taktika pozemních sil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 xml:space="preserve">Skripta S-10475 Základy vojenských operací 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8878FD">
        <w:t>Pub-31-10-01 Pozemní síly v operacích (s. 81)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Skripta S-10261  Použití ozbrojených sil v operacích</w:t>
      </w:r>
    </w:p>
    <w:p w:rsidR="00004BC3" w:rsidRPr="00E50499" w:rsidRDefault="00004BC3" w:rsidP="00004BC3">
      <w:pPr>
        <w:jc w:val="both"/>
      </w:pPr>
    </w:p>
    <w:p w:rsidR="00BF5B95" w:rsidRDefault="00BF5B95" w:rsidP="00BF5B95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>Boj, operace, typologie operací. Objasnění pojmů. Charakteristika a základní dělení operací. Praktické příklady vojenských operací.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>Literatura: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S-3558, Úvod do studia vojenského umění (s. 17-25)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Doktrína AČR, Praha 2019 (s. 20-25)</w:t>
      </w:r>
    </w:p>
    <w:p w:rsidR="00004BC3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Doktrína AČR, Praha 2013,</w:t>
      </w:r>
    </w:p>
    <w:p w:rsidR="00004BC3" w:rsidRDefault="00004BC3" w:rsidP="00004BC3">
      <w:pPr>
        <w:pStyle w:val="Odstavecseseznamem"/>
        <w:numPr>
          <w:ilvl w:val="0"/>
          <w:numId w:val="4"/>
        </w:numPr>
        <w:spacing w:line="259" w:lineRule="auto"/>
        <w:jc w:val="both"/>
      </w:pPr>
      <w:r w:rsidRPr="008878FD">
        <w:t>Bílá kniha o obraně</w:t>
      </w:r>
    </w:p>
    <w:p w:rsidR="00004BC3" w:rsidRPr="00E50499" w:rsidRDefault="00004BC3" w:rsidP="00004BC3">
      <w:pPr>
        <w:pStyle w:val="Odstavecseseznamem"/>
        <w:spacing w:line="259" w:lineRule="auto"/>
        <w:ind w:left="1077"/>
        <w:jc w:val="both"/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lastRenderedPageBreak/>
        <w:t xml:space="preserve">Principy vojenského umění, jejich charakteristika a historický vývoj. Principy vojenského umění v praktických příkladech. 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>Literatura: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>Skripta Principy vojenského umění na historických příkladech, Zona, 2019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 xml:space="preserve">Skripta Principy vojenského umění v teorii a praxi. Spišák, 2016 s. 7-9, s. 56-78.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 xml:space="preserve">Skripta S-3858 Úvod do studia vojenského umění, s. 6-9, s. 43-60.  </w:t>
      </w:r>
    </w:p>
    <w:p w:rsidR="00004BC3" w:rsidRPr="00E50499" w:rsidRDefault="00004BC3" w:rsidP="00004BC3">
      <w:pPr>
        <w:jc w:val="both"/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 xml:space="preserve">Operační funkce. Charakteristika a objasnění jednotlivých pojmů a funkcí, k čemu slouží, co je jejich cílem, podmínky pro jejich provedení a poskytnutí. 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 xml:space="preserve">Literatura: 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>Skripta S-3858 Úvod do studia vojenského umění (s. 32-35)</w:t>
      </w:r>
      <w:r w:rsidRPr="00004BC3">
        <w:t xml:space="preserve"> </w:t>
      </w:r>
      <w:r w:rsidRPr="008878FD">
        <w:t>(s. 36-39) (s. 40-42)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>Skripta S-10475 Základy vojenských operací (s. 15)</w:t>
      </w:r>
      <w:r w:rsidRPr="00004BC3">
        <w:t xml:space="preserve"> </w:t>
      </w:r>
      <w:r w:rsidRPr="008878FD">
        <w:t>(s. 20)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>Skripta S-10261  Použití ozbrojených sil v operacích (s. 55-57)</w:t>
      </w:r>
      <w:r w:rsidRPr="00004BC3">
        <w:t xml:space="preserve"> </w:t>
      </w:r>
      <w:r w:rsidRPr="008878FD">
        <w:t>(s. 57-58)</w:t>
      </w:r>
    </w:p>
    <w:p w:rsidR="00004BC3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>Dokt</w:t>
      </w:r>
      <w:r>
        <w:t>r</w:t>
      </w:r>
      <w:r w:rsidRPr="008878FD">
        <w:t xml:space="preserve">ína AČR (2013) (s. </w:t>
      </w:r>
      <w:r>
        <w:t>70-</w:t>
      </w:r>
      <w:r w:rsidRPr="008878FD">
        <w:t>8</w:t>
      </w:r>
      <w:r>
        <w:t>7</w:t>
      </w:r>
      <w:r w:rsidRPr="008878FD">
        <w:t>, 104-112)</w:t>
      </w:r>
    </w:p>
    <w:p w:rsidR="00004BC3" w:rsidRPr="008878FD" w:rsidRDefault="00004BC3" w:rsidP="00004BC3">
      <w:pPr>
        <w:pStyle w:val="Odstavecseseznamem"/>
        <w:numPr>
          <w:ilvl w:val="0"/>
          <w:numId w:val="4"/>
        </w:numPr>
        <w:jc w:val="both"/>
      </w:pPr>
      <w:r w:rsidRPr="008878FD">
        <w:t xml:space="preserve">Pozemní síly v operacích, 2011. </w:t>
      </w:r>
      <w:r w:rsidRPr="008878FD">
        <w:rPr>
          <w:shd w:val="clear" w:color="auto" w:fill="FFFFFF"/>
        </w:rPr>
        <w:t xml:space="preserve">Pub-31-10-01 </w:t>
      </w:r>
      <w:r w:rsidRPr="008878FD">
        <w:t>(s. 157-222) (s. 223-275)</w:t>
      </w:r>
    </w:p>
    <w:p w:rsidR="00004BC3" w:rsidRPr="00E50499" w:rsidRDefault="00004BC3" w:rsidP="00004BC3">
      <w:pPr>
        <w:pStyle w:val="Odstavecseseznamem"/>
        <w:ind w:left="709"/>
        <w:jc w:val="both"/>
      </w:pPr>
    </w:p>
    <w:p w:rsidR="00E50499" w:rsidRDefault="00E50499" w:rsidP="00E50499">
      <w:pPr>
        <w:pStyle w:val="Odstavecseseznamem"/>
        <w:numPr>
          <w:ilvl w:val="0"/>
          <w:numId w:val="1"/>
        </w:numPr>
        <w:ind w:left="709" w:hanging="425"/>
        <w:jc w:val="both"/>
      </w:pPr>
      <w:r w:rsidRPr="00E50499">
        <w:t xml:space="preserve">Systém velení a řízení. Principy velení a požadavky kladené na velení a řízení. Úrovně </w:t>
      </w:r>
      <w:r w:rsidRPr="00BF5B95">
        <w:t>velení a řízení na národní a mezinárodní úrovni. Plánovací a rozhodovací proces velitele z pohledu velení a řízení.</w:t>
      </w:r>
    </w:p>
    <w:p w:rsidR="00004BC3" w:rsidRPr="008878FD" w:rsidRDefault="00004BC3" w:rsidP="00004BC3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 w:rsidRPr="008878FD">
        <w:rPr>
          <w:rFonts w:ascii="Times New Roman" w:hAnsi="Times New Roman" w:cs="Times New Roman"/>
          <w:b/>
          <w:i/>
          <w:sz w:val="24"/>
        </w:rPr>
        <w:t xml:space="preserve">Literatura: </w:t>
      </w:r>
    </w:p>
    <w:p w:rsidR="00004BC3" w:rsidRDefault="00004BC3" w:rsidP="00004BC3">
      <w:pPr>
        <w:pStyle w:val="Odstavecseseznamem"/>
        <w:numPr>
          <w:ilvl w:val="0"/>
          <w:numId w:val="4"/>
        </w:numPr>
        <w:jc w:val="both"/>
      </w:pPr>
      <w:r>
        <w:t xml:space="preserve">PUB-31-10-02 Taktika pozemních sil </w:t>
      </w:r>
    </w:p>
    <w:p w:rsidR="00004BC3" w:rsidRDefault="00004BC3" w:rsidP="00004BC3">
      <w:pPr>
        <w:pStyle w:val="Odstavecseseznamem"/>
        <w:numPr>
          <w:ilvl w:val="0"/>
          <w:numId w:val="4"/>
        </w:numPr>
        <w:jc w:val="both"/>
      </w:pPr>
      <w:r>
        <w:t>PUB-31-10-01 Pozemní síly v operacích</w:t>
      </w:r>
    </w:p>
    <w:p w:rsidR="00004BC3" w:rsidRDefault="00004BC3" w:rsidP="00004BC3">
      <w:pPr>
        <w:pStyle w:val="Odstavecseseznamem"/>
        <w:numPr>
          <w:ilvl w:val="0"/>
          <w:numId w:val="4"/>
        </w:numPr>
        <w:jc w:val="both"/>
      </w:pPr>
      <w:r>
        <w:t>Systém velení a řízení v operacích – pomůcka</w:t>
      </w:r>
    </w:p>
    <w:p w:rsidR="00BF5B95" w:rsidRPr="00BF5B95" w:rsidRDefault="00BF5B95" w:rsidP="00BF5B95">
      <w:pPr>
        <w:pStyle w:val="Odstavecseseznamem"/>
        <w:ind w:left="709"/>
        <w:jc w:val="both"/>
      </w:pPr>
    </w:p>
    <w:p w:rsidR="00E50499" w:rsidRPr="00BF5B95" w:rsidRDefault="00BF5B95" w:rsidP="00BF5B95">
      <w:pPr>
        <w:jc w:val="both"/>
        <w:rPr>
          <w:rFonts w:ascii="Times New Roman" w:hAnsi="Times New Roman" w:cs="Times New Roman"/>
        </w:rPr>
      </w:pPr>
      <w:r w:rsidRPr="00BF5B95">
        <w:rPr>
          <w:rFonts w:ascii="Times New Roman" w:hAnsi="Times New Roman" w:cs="Times New Roman"/>
        </w:rPr>
        <w:t>Příklady operací:</w:t>
      </w:r>
    </w:p>
    <w:p w:rsidR="00E50499" w:rsidRPr="00BF5B95" w:rsidRDefault="00E50499" w:rsidP="00E50499">
      <w:pPr>
        <w:pStyle w:val="Odstavecseseznamem"/>
        <w:numPr>
          <w:ilvl w:val="1"/>
          <w:numId w:val="1"/>
        </w:numPr>
        <w:jc w:val="both"/>
      </w:pPr>
      <w:r w:rsidRPr="00BF5B95">
        <w:t>Bitva u Slavkova 1805</w:t>
      </w:r>
    </w:p>
    <w:p w:rsidR="00E50499" w:rsidRPr="00BF5B95" w:rsidRDefault="00E50499" w:rsidP="00E50499">
      <w:pPr>
        <w:pStyle w:val="Odstavecseseznamem"/>
        <w:numPr>
          <w:ilvl w:val="1"/>
          <w:numId w:val="1"/>
        </w:numPr>
        <w:jc w:val="both"/>
      </w:pPr>
      <w:r w:rsidRPr="00BF5B95">
        <w:t>Operace CITADELA 1943</w:t>
      </w:r>
    </w:p>
    <w:p w:rsidR="00E50499" w:rsidRPr="00BF5B95" w:rsidRDefault="00E50499" w:rsidP="00E50499">
      <w:pPr>
        <w:pStyle w:val="Odstavecseseznamem"/>
        <w:numPr>
          <w:ilvl w:val="1"/>
          <w:numId w:val="1"/>
        </w:numPr>
        <w:jc w:val="both"/>
      </w:pPr>
      <w:r w:rsidRPr="00BF5B95">
        <w:t xml:space="preserve">Operace OVERLORD 1944 </w:t>
      </w:r>
    </w:p>
    <w:p w:rsidR="00E50499" w:rsidRPr="00BF5B95" w:rsidRDefault="00E50499" w:rsidP="00E50499">
      <w:pPr>
        <w:pStyle w:val="Odstavecseseznamem"/>
        <w:numPr>
          <w:ilvl w:val="1"/>
          <w:numId w:val="1"/>
        </w:numPr>
        <w:jc w:val="both"/>
      </w:pPr>
      <w:r w:rsidRPr="00BF5B95">
        <w:t>Šestidenní válka 1967</w:t>
      </w:r>
    </w:p>
    <w:p w:rsidR="00E50499" w:rsidRPr="00BF5B95" w:rsidRDefault="00E50499" w:rsidP="00E50499">
      <w:pPr>
        <w:pStyle w:val="Odstavecseseznamem"/>
        <w:numPr>
          <w:ilvl w:val="1"/>
          <w:numId w:val="1"/>
        </w:numPr>
        <w:jc w:val="both"/>
      </w:pPr>
      <w:proofErr w:type="spellStart"/>
      <w:r w:rsidRPr="00BF5B95">
        <w:t>Jomkipurská</w:t>
      </w:r>
      <w:proofErr w:type="spellEnd"/>
      <w:r w:rsidRPr="00BF5B95">
        <w:t xml:space="preserve"> válka 1973 </w:t>
      </w:r>
    </w:p>
    <w:p w:rsidR="00E50499" w:rsidRPr="00BF5B95" w:rsidRDefault="00E50499" w:rsidP="00E50499">
      <w:pPr>
        <w:pStyle w:val="Odstavecseseznamem"/>
        <w:numPr>
          <w:ilvl w:val="1"/>
          <w:numId w:val="1"/>
        </w:numPr>
        <w:jc w:val="both"/>
      </w:pPr>
      <w:r w:rsidRPr="00BF5B95">
        <w:t>Válka o Falklandy 1982</w:t>
      </w:r>
    </w:p>
    <w:p w:rsidR="00E50499" w:rsidRDefault="00E50499" w:rsidP="00E50499">
      <w:pPr>
        <w:pStyle w:val="Odstavecseseznamem"/>
        <w:numPr>
          <w:ilvl w:val="1"/>
          <w:numId w:val="1"/>
        </w:numPr>
        <w:jc w:val="both"/>
      </w:pPr>
      <w:r w:rsidRPr="00BF5B95">
        <w:t>Válka v Perském zálivu 1991</w:t>
      </w:r>
    </w:p>
    <w:p w:rsidR="003E3583" w:rsidRDefault="003E3583" w:rsidP="003E3583">
      <w:pPr>
        <w:jc w:val="both"/>
      </w:pPr>
    </w:p>
    <w:p w:rsidR="003E3583" w:rsidRPr="003E3583" w:rsidRDefault="003E3583" w:rsidP="003E3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583">
        <w:rPr>
          <w:rFonts w:ascii="Times New Roman" w:hAnsi="Times New Roman" w:cs="Times New Roman"/>
          <w:i/>
          <w:sz w:val="24"/>
          <w:szCs w:val="24"/>
        </w:rPr>
        <w:t>Poznámka garanta předmětu:</w:t>
      </w:r>
    </w:p>
    <w:p w:rsidR="003E3583" w:rsidRPr="003E3583" w:rsidRDefault="003E3583" w:rsidP="003E35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583" w:rsidRDefault="003E3583" w:rsidP="003E3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583">
        <w:rPr>
          <w:rFonts w:ascii="Times New Roman" w:hAnsi="Times New Roman" w:cs="Times New Roman"/>
          <w:i/>
          <w:sz w:val="24"/>
          <w:szCs w:val="24"/>
        </w:rPr>
        <w:t>Výše uvedené okruhy k semestrální zkoušce tvoří základ okruhů pro závěrečnou státní zkoušku. Tyto okruhy budou rozšířeny o následující oblasti, jejichž výuka proběhne ve 2. semestru studia. Jedná se rámcově o:</w:t>
      </w:r>
    </w:p>
    <w:p w:rsidR="003E3583" w:rsidRDefault="003E3583" w:rsidP="003E35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583" w:rsidRDefault="003E3583" w:rsidP="003E3583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Charakteristika současného operačního prostředí a prognóza jeho budoucího vývoje. Vztah k soudobé teorii ozbrojených konfliktů, vize do poloviny 21. století. Národní strategické dokumenty v této oblasti. </w:t>
      </w:r>
    </w:p>
    <w:p w:rsidR="003E3583" w:rsidRDefault="003E3583" w:rsidP="003E3583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Terorismus a protiteroristické operace – teorie a stav po roce 2001, doktrinální a právní vymezení. </w:t>
      </w:r>
    </w:p>
    <w:p w:rsidR="003E3583" w:rsidRDefault="003E3583" w:rsidP="003E3583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Zahraniční operace ČSSR, ČSFR a ČR po roce 1989 do současnosti s důrazem na operace mírové. </w:t>
      </w:r>
    </w:p>
    <w:p w:rsidR="003E3583" w:rsidRPr="003E3583" w:rsidRDefault="003E3583" w:rsidP="003E3583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>Výstavba ozbrojených sil České republiky a formulace východisek pro tvorbu koncepcí.</w:t>
      </w:r>
      <w:r w:rsidR="00B70D49">
        <w:rPr>
          <w:i/>
        </w:rPr>
        <w:t xml:space="preserve"> Důraz na změny v souvislosti se zhoršováním globálního bezpečnostního prostředí. </w:t>
      </w:r>
      <w:r>
        <w:rPr>
          <w:i/>
        </w:rPr>
        <w:t xml:space="preserve"> </w:t>
      </w:r>
    </w:p>
    <w:p w:rsidR="003E3583" w:rsidRDefault="003E3583" w:rsidP="003E3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583" w:rsidRPr="003E3583" w:rsidRDefault="003E3583" w:rsidP="003E35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583" w:rsidRPr="003E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52E"/>
    <w:multiLevelType w:val="hybridMultilevel"/>
    <w:tmpl w:val="4CE0A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01075"/>
    <w:multiLevelType w:val="hybridMultilevel"/>
    <w:tmpl w:val="70DC24F0"/>
    <w:lvl w:ilvl="0" w:tplc="89B6977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927FF7"/>
    <w:multiLevelType w:val="hybridMultilevel"/>
    <w:tmpl w:val="4CE0A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D5C50"/>
    <w:multiLevelType w:val="hybridMultilevel"/>
    <w:tmpl w:val="49F0F2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9656E"/>
    <w:multiLevelType w:val="multilevel"/>
    <w:tmpl w:val="FB50D0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BB7961"/>
    <w:multiLevelType w:val="hybridMultilevel"/>
    <w:tmpl w:val="049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9"/>
    <w:rsid w:val="00004BC3"/>
    <w:rsid w:val="00147B9F"/>
    <w:rsid w:val="003E3583"/>
    <w:rsid w:val="009A2464"/>
    <w:rsid w:val="00A07ADC"/>
    <w:rsid w:val="00A87D68"/>
    <w:rsid w:val="00B70D49"/>
    <w:rsid w:val="00B827DD"/>
    <w:rsid w:val="00BD35F8"/>
    <w:rsid w:val="00BF5B95"/>
    <w:rsid w:val="00E50499"/>
    <w:rsid w:val="00F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3F51"/>
  <w15:chartTrackingRefBased/>
  <w15:docId w15:val="{A4F20288-3578-4EAC-B87B-420BF45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499"/>
    <w:pPr>
      <w:spacing w:after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BC3"/>
    <w:pPr>
      <w:keepNext/>
      <w:keepLines/>
      <w:numPr>
        <w:numId w:val="5"/>
      </w:numPr>
      <w:spacing w:before="40"/>
      <w:ind w:left="1287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5049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04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4BC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Polnar Stanislav</dc:creator>
  <cp:keywords/>
  <dc:description/>
  <cp:lastModifiedBy>Uživatel systému Windows</cp:lastModifiedBy>
  <cp:revision>22</cp:revision>
  <dcterms:created xsi:type="dcterms:W3CDTF">2024-03-08T09:00:00Z</dcterms:created>
  <dcterms:modified xsi:type="dcterms:W3CDTF">2024-03-08T09:16:00Z</dcterms:modified>
</cp:coreProperties>
</file>