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8" w:rsidRDefault="00562518" w:rsidP="00562518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>
        <w:rPr>
          <w:b/>
          <w:lang w:val="en-GB"/>
        </w:rPr>
        <w:t>The Czech education system</w:t>
      </w:r>
    </w:p>
    <w:p w:rsidR="00562518" w:rsidRDefault="00562518" w:rsidP="00562518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Read the following article and fill in the gaps with the most appropriate words from the box below.</w:t>
      </w:r>
    </w:p>
    <w:p w:rsidR="00562518" w:rsidRDefault="00562518" w:rsidP="00562518">
      <w:pPr>
        <w:pStyle w:val="Normlnweb"/>
        <w:spacing w:before="0" w:beforeAutospacing="0" w:after="0" w:afterAutospacing="0"/>
        <w:rPr>
          <w:lang w:val="en-GB"/>
        </w:rPr>
      </w:pPr>
    </w:p>
    <w:p w:rsidR="00562518" w:rsidRPr="00193D5B" w:rsidRDefault="00562518" w:rsidP="0056251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jc w:val="center"/>
        <w:rPr>
          <w:lang w:val="en-GB"/>
        </w:rPr>
      </w:pPr>
      <w:r w:rsidRPr="00193D5B">
        <w:rPr>
          <w:lang w:val="en-GB"/>
        </w:rPr>
        <w:t>age, art, business, ceremony, degree, entrance, marks, graduates/ students, jobs, handicapped/ disabled, obligatory/ compulsory, optional, primary/ elementary, private, school-leaving, state, finals/ state exams, subjects, dissertation/ thesis, uniforms</w:t>
      </w:r>
    </w:p>
    <w:p w:rsidR="00562518" w:rsidRDefault="00562518" w:rsidP="00562518">
      <w:pPr>
        <w:pStyle w:val="Normlnweb"/>
        <w:spacing w:before="0" w:beforeAutospacing="0" w:after="0" w:afterAutospacing="0"/>
        <w:rPr>
          <w:lang w:val="en-GB"/>
        </w:rPr>
      </w:pPr>
    </w:p>
    <w:p w:rsidR="00562518" w:rsidRDefault="00562518" w:rsidP="00562518">
      <w:pPr>
        <w:pStyle w:val="Normlnweb"/>
        <w:spacing w:before="0" w:beforeAutospacing="0" w:after="0" w:afterAutospacing="0"/>
        <w:rPr>
          <w:lang w:val="en-GB"/>
        </w:rPr>
      </w:pP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In the Czech Republic all children go to school from the 1) </w:t>
      </w:r>
      <w:r w:rsidRPr="00562518">
        <w:rPr>
          <w:color w:val="FF0000"/>
          <w:lang w:val="en-GB"/>
        </w:rPr>
        <w:t>age</w:t>
      </w:r>
      <w:r>
        <w:rPr>
          <w:lang w:val="en-GB"/>
        </w:rPr>
        <w:t xml:space="preserve"> </w:t>
      </w:r>
      <w:r>
        <w:rPr>
          <w:lang w:val="en-GB"/>
        </w:rPr>
        <w:t xml:space="preserve">of 6 to 15, because school attendance is compulsory. Six-year-olds enrol in the nine-year 2) </w:t>
      </w:r>
      <w:r w:rsidRPr="00562518">
        <w:rPr>
          <w:color w:val="FF0000"/>
          <w:lang w:val="en-GB"/>
        </w:rPr>
        <w:t>primary/ elementary</w:t>
      </w:r>
      <w:r w:rsidRPr="00562518">
        <w:rPr>
          <w:color w:val="FF0000"/>
          <w:lang w:val="en-GB"/>
        </w:rPr>
        <w:t xml:space="preserve"> </w:t>
      </w:r>
      <w:r>
        <w:rPr>
          <w:lang w:val="en-GB"/>
        </w:rPr>
        <w:t xml:space="preserve">school. Most children attend 3) </w:t>
      </w:r>
      <w:r w:rsidRPr="00562518">
        <w:rPr>
          <w:color w:val="FF0000"/>
          <w:lang w:val="en-GB"/>
        </w:rPr>
        <w:t>state</w:t>
      </w:r>
      <w:r>
        <w:rPr>
          <w:lang w:val="en-GB"/>
        </w:rPr>
        <w:t xml:space="preserve"> schools where education is free of charge but there are also some 4) </w:t>
      </w:r>
      <w:r w:rsidRPr="00562518">
        <w:rPr>
          <w:color w:val="FF0000"/>
          <w:lang w:val="en-GB"/>
        </w:rPr>
        <w:t>private</w:t>
      </w:r>
      <w:r>
        <w:rPr>
          <w:lang w:val="en-GB"/>
        </w:rPr>
        <w:t xml:space="preserve"> schools where parents have to participate in covering expenses of the education of' their children, and church religious schools. Mentally 5) </w:t>
      </w:r>
      <w:r w:rsidRPr="00562518">
        <w:rPr>
          <w:color w:val="FF0000"/>
          <w:lang w:val="en-GB"/>
        </w:rPr>
        <w:t>handicapped/ disabled</w:t>
      </w:r>
      <w:r w:rsidRPr="00562518">
        <w:rPr>
          <w:color w:val="FF0000"/>
          <w:lang w:val="en-GB"/>
        </w:rPr>
        <w:t xml:space="preserve"> </w:t>
      </w:r>
      <w:r>
        <w:rPr>
          <w:lang w:val="en-GB"/>
        </w:rPr>
        <w:t xml:space="preserve">children are educated in special schools. </w:t>
      </w: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  <w:bookmarkStart w:id="0" w:name="_GoBack"/>
      <w:bookmarkEnd w:id="0"/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Primary schools have 2 stages. Children in the ﬁrst ﬁve grades are mostly taught by one class teacher. Older children (6 to 9 grade) have more teachers, who specialize in various 6) </w:t>
      </w:r>
      <w:r w:rsidRPr="00562518">
        <w:rPr>
          <w:color w:val="FF0000"/>
          <w:lang w:val="en-GB"/>
        </w:rPr>
        <w:t>subjects</w:t>
      </w:r>
      <w:r>
        <w:rPr>
          <w:lang w:val="en-GB"/>
        </w:rPr>
        <w:t xml:space="preserve"> such as Czech, math, physics, chemistry, history, geography, biology, etc. </w:t>
      </w: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Pupils in the CR do not wear 7) </w:t>
      </w:r>
      <w:r w:rsidRPr="00562518">
        <w:rPr>
          <w:color w:val="FF0000"/>
          <w:lang w:val="en-GB"/>
        </w:rPr>
        <w:t>uniforms</w:t>
      </w:r>
      <w:r>
        <w:rPr>
          <w:lang w:val="en-GB"/>
        </w:rPr>
        <w:t xml:space="preserve"> to school. The school year starts on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September, and ends on June 30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, when pupils get their school report with 8) </w:t>
      </w:r>
      <w:r w:rsidRPr="00562518">
        <w:rPr>
          <w:color w:val="FF0000"/>
          <w:lang w:val="en-GB"/>
        </w:rPr>
        <w:t>marks</w:t>
      </w:r>
      <w:r>
        <w:rPr>
          <w:lang w:val="en-GB"/>
        </w:rPr>
        <w:t xml:space="preserve"> from 1 to 5. In the 5</w:t>
      </w:r>
      <w:r>
        <w:rPr>
          <w:vertAlign w:val="superscript"/>
          <w:lang w:val="en-GB"/>
        </w:rPr>
        <w:t>th</w:t>
      </w:r>
      <w:r>
        <w:rPr>
          <w:lang w:val="en-GB"/>
        </w:rPr>
        <w:t>, 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or 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class, children try to pass 9) </w:t>
      </w:r>
      <w:r w:rsidRPr="00562518">
        <w:rPr>
          <w:color w:val="FF0000"/>
          <w:lang w:val="en-GB"/>
        </w:rPr>
        <w:t>entrance</w:t>
      </w:r>
      <w:r>
        <w:rPr>
          <w:lang w:val="en-GB"/>
        </w:rPr>
        <w:t xml:space="preserve"> exams and continue their studies at a secondary school.  </w:t>
      </w:r>
    </w:p>
    <w:p w:rsidR="00562518" w:rsidRDefault="00562518" w:rsidP="00562518">
      <w:pPr>
        <w:pStyle w:val="Normlnweb"/>
        <w:spacing w:before="0" w:beforeAutospacing="0" w:after="0" w:afterAutospacing="0"/>
      </w:pP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Students can enrol in secondary general school (grammar school), which prepares its students for university studies and lasts 4, 6 or 8 years. Students complete their studies with a 10)</w:t>
      </w: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  <w:proofErr w:type="gramStart"/>
      <w:r w:rsidRPr="00562518">
        <w:rPr>
          <w:color w:val="FF0000"/>
          <w:lang w:val="en-GB"/>
        </w:rPr>
        <w:t>school-leaving</w:t>
      </w:r>
      <w:proofErr w:type="gramEnd"/>
      <w:r w:rsidRPr="00562518">
        <w:rPr>
          <w:color w:val="FF0000"/>
          <w:lang w:val="en-GB"/>
        </w:rPr>
        <w:t xml:space="preserve"> </w:t>
      </w:r>
      <w:r>
        <w:rPr>
          <w:lang w:val="en-GB"/>
        </w:rPr>
        <w:t xml:space="preserve">exam, which is required for all universities and colleges. The exam is taken in 4 subjects. Czech and a foreign language are 11) </w:t>
      </w:r>
      <w:r w:rsidRPr="00562518">
        <w:rPr>
          <w:color w:val="FF0000"/>
          <w:lang w:val="en-GB"/>
        </w:rPr>
        <w:t>obligatory/ compulsory</w:t>
      </w:r>
      <w:r>
        <w:rPr>
          <w:lang w:val="en-GB"/>
        </w:rPr>
        <w:t xml:space="preserve"> and math, history, biology, physics, chemistry, geography, music, art or civics are 11) </w:t>
      </w:r>
      <w:r w:rsidRPr="00562518">
        <w:rPr>
          <w:color w:val="FF0000"/>
          <w:lang w:val="en-GB"/>
        </w:rPr>
        <w:t>optional</w:t>
      </w:r>
      <w:r>
        <w:rPr>
          <w:lang w:val="en-GB"/>
        </w:rPr>
        <w:t xml:space="preserve">. </w:t>
      </w: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Secondary technical schools (SOŠ) train students for various branches: chemistry, glassmaking or agriculture. Economics can be studied at 13) </w:t>
      </w:r>
      <w:r w:rsidRPr="00562518">
        <w:rPr>
          <w:color w:val="FF0000"/>
          <w:lang w:val="en-GB"/>
        </w:rPr>
        <w:t>business</w:t>
      </w:r>
      <w:r>
        <w:rPr>
          <w:lang w:val="en-GB"/>
        </w:rPr>
        <w:t xml:space="preserve"> colleges</w:t>
      </w:r>
      <w:r>
        <w:rPr>
          <w:lang w:val="en-GB"/>
        </w:rPr>
        <w:t>, culture</w:t>
      </w:r>
      <w:r w:rsidR="00193D5B">
        <w:rPr>
          <w:lang w:val="en-GB"/>
        </w:rPr>
        <w:t>,</w:t>
      </w:r>
      <w:r>
        <w:rPr>
          <w:lang w:val="en-GB"/>
        </w:rPr>
        <w:t xml:space="preserve"> </w:t>
      </w:r>
      <w:r>
        <w:rPr>
          <w:lang w:val="en-GB"/>
        </w:rPr>
        <w:t>s</w:t>
      </w:r>
      <w:r>
        <w:rPr>
          <w:lang w:val="en-GB"/>
        </w:rPr>
        <w:t xml:space="preserve">inging, dancing and drama at 14) </w:t>
      </w:r>
      <w:r w:rsidR="00193D5B" w:rsidRPr="00193D5B">
        <w:rPr>
          <w:color w:val="FF0000"/>
          <w:lang w:val="en-GB"/>
        </w:rPr>
        <w:t>art</w:t>
      </w:r>
      <w:r>
        <w:rPr>
          <w:lang w:val="en-GB"/>
        </w:rPr>
        <w:t xml:space="preserve"> schools. Most of the </w:t>
      </w:r>
      <w:r w:rsidR="00193D5B">
        <w:rPr>
          <w:lang w:val="en-GB"/>
        </w:rPr>
        <w:t>courses</w:t>
      </w:r>
      <w:r>
        <w:rPr>
          <w:lang w:val="en-GB"/>
        </w:rPr>
        <w:t xml:space="preserve"> last 4 years and then the students can apply for university or go to work. </w:t>
      </w: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>Secondary vocational schools (SOU) train apprentices</w:t>
      </w:r>
      <w:r w:rsidR="00193D5B">
        <w:rPr>
          <w:lang w:val="en-GB"/>
        </w:rPr>
        <w:t xml:space="preserve"> – future </w:t>
      </w:r>
      <w:r>
        <w:rPr>
          <w:lang w:val="en-GB"/>
        </w:rPr>
        <w:t xml:space="preserve">bakers, bricklayers, hairdressers etc. for practical 15) </w:t>
      </w:r>
      <w:r w:rsidR="00193D5B" w:rsidRPr="00193D5B">
        <w:rPr>
          <w:color w:val="FF0000"/>
          <w:lang w:val="en-GB"/>
        </w:rPr>
        <w:t>jobs</w:t>
      </w:r>
      <w:r>
        <w:rPr>
          <w:lang w:val="en-GB"/>
        </w:rPr>
        <w:t>.</w:t>
      </w: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562518" w:rsidRDefault="00562518" w:rsidP="00562518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University education is provided from 3 to 6 years. Most secondary school 16) </w:t>
      </w:r>
      <w:r w:rsidR="00193D5B" w:rsidRPr="00193D5B">
        <w:rPr>
          <w:color w:val="FF0000"/>
          <w:lang w:val="en-GB"/>
        </w:rPr>
        <w:t>students</w:t>
      </w:r>
      <w:r w:rsidR="00193D5B">
        <w:rPr>
          <w:lang w:val="en-GB"/>
        </w:rPr>
        <w:t xml:space="preserve">/ </w:t>
      </w:r>
      <w:r w:rsidR="00193D5B" w:rsidRPr="00193D5B">
        <w:rPr>
          <w:color w:val="FF0000"/>
          <w:lang w:val="en-GB"/>
        </w:rPr>
        <w:t>graduates</w:t>
      </w:r>
      <w:r>
        <w:rPr>
          <w:lang w:val="en-GB"/>
        </w:rPr>
        <w:t xml:space="preserve"> have to pass an entrance exam. Students can study at the School of Economics, Faculty of Law, Faculty of Journalism, "Teacher</w:t>
      </w:r>
      <w:r w:rsidR="00193D5B">
        <w:rPr>
          <w:lang w:val="en-US"/>
        </w:rPr>
        <w:t>’</w:t>
      </w:r>
      <w:r>
        <w:rPr>
          <w:lang w:val="en-GB"/>
        </w:rPr>
        <w:t xml:space="preserve">s Training College, Faculty of Medicine, Faculty of Science etc.  The university is finished with </w:t>
      </w:r>
      <w:r w:rsidR="00193D5B">
        <w:rPr>
          <w:lang w:val="en-GB"/>
        </w:rPr>
        <w:t xml:space="preserve">the </w:t>
      </w:r>
      <w:r>
        <w:rPr>
          <w:lang w:val="en-GB"/>
        </w:rPr>
        <w:t xml:space="preserve">17) </w:t>
      </w:r>
      <w:r w:rsidR="00193D5B" w:rsidRPr="00193D5B">
        <w:rPr>
          <w:color w:val="FF0000"/>
          <w:lang w:val="en-GB"/>
        </w:rPr>
        <w:t>finals</w:t>
      </w:r>
      <w:r w:rsidR="00193D5B">
        <w:rPr>
          <w:lang w:val="en-GB"/>
        </w:rPr>
        <w:t xml:space="preserve">/ </w:t>
      </w:r>
      <w:r w:rsidR="00193D5B" w:rsidRPr="00193D5B">
        <w:rPr>
          <w:color w:val="FF0000"/>
          <w:lang w:val="en-GB"/>
        </w:rPr>
        <w:t>state</w:t>
      </w:r>
      <w:r>
        <w:rPr>
          <w:lang w:val="en-GB"/>
        </w:rPr>
        <w:t xml:space="preserve"> exams. Students have to defend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18) </w:t>
      </w:r>
      <w:r w:rsidR="00193D5B" w:rsidRPr="00193D5B">
        <w:rPr>
          <w:color w:val="FF0000"/>
          <w:lang w:val="en-GB"/>
        </w:rPr>
        <w:t>dissertation</w:t>
      </w:r>
      <w:r w:rsidR="00193D5B">
        <w:rPr>
          <w:lang w:val="en-GB"/>
        </w:rPr>
        <w:t xml:space="preserve">/ </w:t>
      </w:r>
      <w:r w:rsidR="00193D5B" w:rsidRPr="00193D5B">
        <w:rPr>
          <w:color w:val="FF0000"/>
          <w:lang w:val="en-GB"/>
        </w:rPr>
        <w:t>thesis</w:t>
      </w:r>
      <w:r>
        <w:rPr>
          <w:lang w:val="en-GB"/>
        </w:rPr>
        <w:t xml:space="preserve"> in order to receive a diploma at a graduation 19) </w:t>
      </w:r>
      <w:r w:rsidR="00193D5B">
        <w:rPr>
          <w:lang w:val="en-GB"/>
        </w:rPr>
        <w:t>ceremony</w:t>
      </w:r>
      <w:r>
        <w:rPr>
          <w:lang w:val="en-GB"/>
        </w:rPr>
        <w:t xml:space="preserve">. After 3-year courses they receive a Bachelor’s 20) </w:t>
      </w:r>
      <w:r w:rsidR="00193D5B" w:rsidRPr="00193D5B">
        <w:rPr>
          <w:color w:val="FF0000"/>
          <w:lang w:val="en-GB"/>
        </w:rPr>
        <w:t>degree</w:t>
      </w:r>
      <w:r>
        <w:rPr>
          <w:lang w:val="en-GB"/>
        </w:rPr>
        <w:t xml:space="preserve"> and after 4 and 5-year courses a Master’s degree.</w:t>
      </w:r>
    </w:p>
    <w:sectPr w:rsidR="0056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18"/>
    <w:rsid w:val="00193D5B"/>
    <w:rsid w:val="00562518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2016-02-08T07:42:00Z</dcterms:created>
  <dcterms:modified xsi:type="dcterms:W3CDTF">2016-02-08T08:02:00Z</dcterms:modified>
</cp:coreProperties>
</file>