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AC" w:rsidRDefault="00795CAC" w:rsidP="00795CAC">
      <w:pPr>
        <w:pStyle w:val="Nadpis2"/>
        <w:jc w:val="center"/>
      </w:pPr>
      <w:proofErr w:type="spellStart"/>
      <w:r>
        <w:t>Essay</w:t>
      </w:r>
      <w:proofErr w:type="spellEnd"/>
      <w:r>
        <w:t xml:space="preserve"> on </w:t>
      </w:r>
      <w:proofErr w:type="spellStart"/>
      <w:r>
        <w:t>Museums</w:t>
      </w:r>
      <w:proofErr w:type="spellEnd"/>
      <w:r>
        <w:t xml:space="preserve"> and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Places</w:t>
      </w:r>
      <w:proofErr w:type="spellEnd"/>
    </w:p>
    <w:p w:rsidR="00795CAC" w:rsidRDefault="00795CAC" w:rsidP="00795CAC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rPr>
          <w:rStyle w:val="Siln"/>
        </w:rPr>
        <w:t>essay</w:t>
      </w:r>
      <w:proofErr w:type="spellEnd"/>
      <w:r>
        <w:rPr>
          <w:rStyle w:val="Siln"/>
        </w:rPr>
        <w:t xml:space="preserve"> on </w:t>
      </w:r>
      <w:proofErr w:type="spellStart"/>
      <w:r>
        <w:rPr>
          <w:rStyle w:val="Siln"/>
        </w:rPr>
        <w:t>museums</w:t>
      </w:r>
      <w:proofErr w:type="spellEnd"/>
      <w:r>
        <w:rPr>
          <w:rStyle w:val="Siln"/>
        </w:rPr>
        <w:t xml:space="preserve"> and </w:t>
      </w:r>
      <w:proofErr w:type="spellStart"/>
      <w:r>
        <w:rPr>
          <w:rStyle w:val="Siln"/>
        </w:rPr>
        <w:t>historical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places</w:t>
      </w:r>
      <w:proofErr w:type="spellEnd"/>
      <w:r>
        <w:t>.</w:t>
      </w:r>
    </w:p>
    <w:p w:rsidR="00795CAC" w:rsidRDefault="00795CAC" w:rsidP="00795CAC">
      <w:pPr>
        <w:pStyle w:val="Normlnweb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rPr>
          <w:rStyle w:val="Siln"/>
        </w:rPr>
        <w:t>causes</w:t>
      </w:r>
      <w:proofErr w:type="spellEnd"/>
      <w:r>
        <w:rPr>
          <w:rStyle w:val="Siln"/>
        </w:rPr>
        <w:t xml:space="preserve"> (</w:t>
      </w:r>
      <w:proofErr w:type="spellStart"/>
      <w:r>
        <w:rPr>
          <w:rStyle w:val="Siln"/>
        </w:rPr>
        <w:t>or</w:t>
      </w:r>
      <w:proofErr w:type="spellEnd"/>
      <w:r>
        <w:rPr>
          <w:rStyle w:val="Siln"/>
        </w:rPr>
        <w:t xml:space="preserve"> '</w:t>
      </w:r>
      <w:proofErr w:type="spellStart"/>
      <w:r>
        <w:rPr>
          <w:rStyle w:val="Siln"/>
        </w:rPr>
        <w:t>reasons</w:t>
      </w:r>
      <w:proofErr w:type="spellEnd"/>
      <w:r>
        <w:rPr>
          <w:rStyle w:val="Siln"/>
        </w:rPr>
        <w:t xml:space="preserve">') and </w:t>
      </w:r>
      <w:proofErr w:type="spellStart"/>
      <w:r>
        <w:rPr>
          <w:rStyle w:val="Siln"/>
        </w:rPr>
        <w:t>solutions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essay</w:t>
      </w:r>
      <w:proofErr w:type="spellEnd"/>
      <w:r>
        <w:t xml:space="preserve">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rPr>
          <w:rStyle w:val="Siln"/>
        </w:rPr>
        <w:t>why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visit these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tourists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rPr>
          <w:rStyle w:val="Siln"/>
        </w:rPr>
        <w:t>ways</w:t>
      </w:r>
      <w:proofErr w:type="spellEnd"/>
      <w:r>
        <w:t xml:space="preserve"> to </w:t>
      </w:r>
      <w:proofErr w:type="spellStart"/>
      <w:r>
        <w:t>encourage</w:t>
      </w:r>
      <w:proofErr w:type="spellEnd"/>
      <w:r>
        <w:t xml:space="preserve"> more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to visit. </w:t>
      </w:r>
    </w:p>
    <w:p w:rsidR="00795CAC" w:rsidRDefault="00795CAC" w:rsidP="00795CAC">
      <w:pPr>
        <w:pStyle w:val="Normlnweb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IELTS </w:t>
      </w:r>
      <w:proofErr w:type="spellStart"/>
      <w:r>
        <w:t>candidates</w:t>
      </w:r>
      <w:proofErr w:type="spellEnd"/>
      <w:r>
        <w:t xml:space="preserve"> to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,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, but not </w:t>
      </w:r>
      <w:proofErr w:type="spellStart"/>
      <w:r>
        <w:t>both</w:t>
      </w:r>
      <w:proofErr w:type="spellEnd"/>
      <w:r>
        <w:t>.</w:t>
      </w:r>
    </w:p>
    <w:p w:rsidR="00795CAC" w:rsidRDefault="00795CAC" w:rsidP="00795CAC">
      <w:pPr>
        <w:pStyle w:val="Normlnweb"/>
      </w:pP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always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read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question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carefully</w:t>
      </w:r>
      <w:proofErr w:type="spellEnd"/>
      <w:r>
        <w:t xml:space="preserve"> to make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to </w:t>
      </w:r>
      <w:proofErr w:type="gramStart"/>
      <w:r>
        <w:t>do</w:t>
      </w:r>
      <w:proofErr w:type="gramEnd"/>
      <w:r>
        <w:t>.</w:t>
      </w:r>
    </w:p>
    <w:p w:rsidR="00795CAC" w:rsidRDefault="00795CAC" w:rsidP="00795CAC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mistake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as </w:t>
      </w:r>
      <w:proofErr w:type="spellStart"/>
      <w:r>
        <w:t>partially</w:t>
      </w:r>
      <w:proofErr w:type="spellEnd"/>
      <w:r>
        <w:t xml:space="preserve"> </w:t>
      </w:r>
      <w:proofErr w:type="spellStart"/>
      <w:r>
        <w:t>answering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. </w:t>
      </w:r>
    </w:p>
    <w:p w:rsidR="00795CAC" w:rsidRDefault="00795CAC" w:rsidP="00795CAC">
      <w:pPr>
        <w:pStyle w:val="Normlnweb"/>
      </w:pPr>
      <w:proofErr w:type="spellStart"/>
      <w:r>
        <w:t>Take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model </w:t>
      </w:r>
      <w:proofErr w:type="spellStart"/>
      <w:r>
        <w:t>answer</w:t>
      </w:r>
      <w:proofErr w:type="spellEnd"/>
      <w:r>
        <w:t xml:space="preserve"> and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follow</w:t>
      </w:r>
      <w:proofErr w:type="spellEnd"/>
      <w:r>
        <w:t>.</w:t>
      </w:r>
    </w:p>
    <w:p w:rsidR="00795CAC" w:rsidRDefault="00795CAC" w:rsidP="00795CAC"/>
    <w:p w:rsidR="004F3EFD" w:rsidRDefault="004F3EFD" w:rsidP="00795CAC"/>
    <w:p w:rsidR="004F3EFD" w:rsidRDefault="004F3EFD" w:rsidP="00795CAC"/>
    <w:p w:rsidR="004F3EFD" w:rsidRDefault="004F3EFD" w:rsidP="00795CAC"/>
    <w:p w:rsidR="004F3EFD" w:rsidRDefault="004F3EFD" w:rsidP="00795CAC"/>
    <w:p w:rsidR="004F3EFD" w:rsidRDefault="004F3EFD" w:rsidP="00795CAC"/>
    <w:p w:rsidR="004F3EFD" w:rsidRDefault="004F3EFD" w:rsidP="00795CAC"/>
    <w:p w:rsidR="004F3EFD" w:rsidRDefault="004F3EFD" w:rsidP="00795CAC"/>
    <w:p w:rsidR="004F3EFD" w:rsidRDefault="004F3EFD" w:rsidP="00795CAC"/>
    <w:p w:rsidR="004F3EFD" w:rsidRDefault="004F3EFD" w:rsidP="00795CAC"/>
    <w:p w:rsidR="004F3EFD" w:rsidRDefault="004F3EFD" w:rsidP="004F3EFD">
      <w:pPr>
        <w:pStyle w:val="Nadpis3"/>
      </w:pPr>
      <w:proofErr w:type="spellStart"/>
      <w:r>
        <w:t>Comments</w:t>
      </w:r>
      <w:proofErr w:type="spellEnd"/>
    </w:p>
    <w:p w:rsidR="004F3EFD" w:rsidRDefault="004F3EFD" w:rsidP="004F3EFD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on </w:t>
      </w:r>
      <w:proofErr w:type="spellStart"/>
      <w:r>
        <w:t>museums</w:t>
      </w:r>
      <w:proofErr w:type="spellEnd"/>
      <w:r>
        <w:t xml:space="preserve"> and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by</w:t>
      </w:r>
      <w:r>
        <w:rPr>
          <w:rStyle w:val="Siln"/>
        </w:rPr>
        <w:t xml:space="preserve"> </w:t>
      </w:r>
      <w:proofErr w:type="spellStart"/>
      <w:r>
        <w:rPr>
          <w:rStyle w:val="Siln"/>
        </w:rPr>
        <w:t>introducing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topic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explaining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thesis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rStyle w:val="Siln"/>
        </w:rPr>
        <w:t>purpose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essay</w:t>
      </w:r>
      <w:proofErr w:type="spellEnd"/>
      <w:r>
        <w:t>.</w:t>
      </w:r>
    </w:p>
    <w:p w:rsidR="004F3EFD" w:rsidRDefault="004F3EFD" w:rsidP="004F3EFD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rPr>
          <w:rStyle w:val="Siln"/>
        </w:rPr>
        <w:t>first</w:t>
      </w:r>
      <w:proofErr w:type="spellEnd"/>
      <w:r>
        <w:rPr>
          <w:rStyle w:val="Siln"/>
        </w:rPr>
        <w:t xml:space="preserve"> body </w:t>
      </w:r>
      <w:proofErr w:type="spellStart"/>
      <w:r>
        <w:rPr>
          <w:rStyle w:val="Siln"/>
        </w:rPr>
        <w:t>paragraph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deals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, </w:t>
      </w:r>
      <w:proofErr w:type="spellStart"/>
      <w:r>
        <w:t>explaining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rStyle w:val="Siln"/>
        </w:rPr>
        <w:t>reasons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why</w:t>
      </w:r>
      <w:proofErr w:type="spellEnd"/>
      <w:r>
        <w:t xml:space="preserve"> </w:t>
      </w:r>
      <w:proofErr w:type="spellStart"/>
      <w:r>
        <w:t>tourists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to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museums</w:t>
      </w:r>
      <w:proofErr w:type="spellEnd"/>
      <w:r>
        <w:t xml:space="preserve"> and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  <w:proofErr w:type="spellStart"/>
      <w:r>
        <w:t>Two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are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. </w:t>
      </w:r>
    </w:p>
    <w:p w:rsidR="004F3EFD" w:rsidRDefault="004F3EFD" w:rsidP="004F3EFD">
      <w:pPr>
        <w:pStyle w:val="Normlnweb"/>
      </w:pPr>
      <w:proofErr w:type="spellStart"/>
      <w:r>
        <w:t>The</w:t>
      </w:r>
      <w:proofErr w:type="spellEnd"/>
      <w:r>
        <w:t xml:space="preserve"> </w:t>
      </w:r>
      <w:r>
        <w:rPr>
          <w:rStyle w:val="Siln"/>
        </w:rPr>
        <w:t xml:space="preserve">second body </w:t>
      </w:r>
      <w:proofErr w:type="spellStart"/>
      <w:r>
        <w:rPr>
          <w:rStyle w:val="Siln"/>
        </w:rPr>
        <w:t>paragraph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sets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rPr>
          <w:rStyle w:val="Siln"/>
        </w:rPr>
        <w:t>solutions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are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to support </w:t>
      </w:r>
      <w:bookmarkStart w:id="0" w:name="_GoBack"/>
      <w:bookmarkEnd w:id="0"/>
      <w:proofErr w:type="spellStart"/>
      <w:r>
        <w:t>them</w:t>
      </w:r>
      <w:proofErr w:type="spellEnd"/>
      <w:r>
        <w:t>.</w:t>
      </w:r>
    </w:p>
    <w:p w:rsidR="004F3EFD" w:rsidRDefault="004F3EFD" w:rsidP="004F3EFD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rPr>
          <w:rStyle w:val="Siln"/>
        </w:rPr>
        <w:t>summarises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main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arguments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. </w:t>
      </w:r>
    </w:p>
    <w:p w:rsidR="004F3EFD" w:rsidRDefault="004F3EFD" w:rsidP="004F3EFD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well-organised</w:t>
      </w:r>
      <w:proofErr w:type="spellEnd"/>
      <w:r>
        <w:t xml:space="preserve"> and </w:t>
      </w:r>
      <w:proofErr w:type="spellStart"/>
      <w:r>
        <w:t>supported</w:t>
      </w:r>
      <w:proofErr w:type="spellEnd"/>
      <w:r>
        <w:t xml:space="preserve">, and has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and </w:t>
      </w:r>
      <w:proofErr w:type="spellStart"/>
      <w:r>
        <w:t>vocabulary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accuracy</w:t>
      </w:r>
      <w:proofErr w:type="spellEnd"/>
      <w:r>
        <w:t xml:space="preserve">. </w:t>
      </w:r>
    </w:p>
    <w:p w:rsidR="004F3EFD" w:rsidRDefault="004F3EFD" w:rsidP="004F3EFD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IELTS test. </w:t>
      </w:r>
    </w:p>
    <w:p w:rsidR="004F3EFD" w:rsidRDefault="004F3EFD" w:rsidP="00795CAC"/>
    <w:p w:rsidR="00795CAC" w:rsidRDefault="00795CAC" w:rsidP="00795CAC">
      <w:r>
        <w:lastRenderedPageBreak/>
        <w:pict>
          <v:rect id="_x0000_i1025" style="width:0;height:1.5pt" o:hralign="center" o:hrstd="t" o:hr="t" fillcolor="#a0a0a0" stroked="f"/>
        </w:pict>
      </w:r>
    </w:p>
    <w:p w:rsidR="00795CAC" w:rsidRDefault="00795CAC" w:rsidP="00795CAC"/>
    <w:p w:rsidR="00795CAC" w:rsidRDefault="00795CAC" w:rsidP="00795CAC">
      <w:pPr>
        <w:pStyle w:val="Nadpis3"/>
      </w:pPr>
      <w:proofErr w:type="spellStart"/>
      <w:r>
        <w:t>Museums</w:t>
      </w:r>
      <w:proofErr w:type="spellEnd"/>
      <w:r>
        <w:t xml:space="preserve"> and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Model</w:t>
      </w:r>
    </w:p>
    <w:p w:rsidR="00795CAC" w:rsidRDefault="00795CAC" w:rsidP="00795CAC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minutes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task</w:t>
      </w:r>
      <w:proofErr w:type="spellEnd"/>
      <w:r>
        <w:rPr>
          <w:rFonts w:ascii="Arial" w:hAnsi="Arial" w:cs="Arial"/>
        </w:rPr>
        <w:t>.</w:t>
      </w:r>
    </w:p>
    <w:p w:rsidR="00795CAC" w:rsidRDefault="00795CAC" w:rsidP="00795CAC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</w:t>
      </w:r>
    </w:p>
    <w:p w:rsidR="00795CAC" w:rsidRDefault="00795CAC" w:rsidP="00795CAC">
      <w:pPr>
        <w:pStyle w:val="Normlnweb"/>
        <w:shd w:val="clear" w:color="auto" w:fill="ECF0F1"/>
      </w:pPr>
      <w:r>
        <w:rPr>
          <w:rStyle w:val="Zvraznn"/>
          <w:b/>
          <w:bCs/>
        </w:rPr>
        <w:t xml:space="preserve">Many </w:t>
      </w:r>
      <w:proofErr w:type="spellStart"/>
      <w:r>
        <w:rPr>
          <w:rStyle w:val="Zvraznn"/>
          <w:b/>
          <w:bCs/>
        </w:rPr>
        <w:t>museums</w:t>
      </w:r>
      <w:proofErr w:type="spellEnd"/>
      <w:r>
        <w:rPr>
          <w:rStyle w:val="Zvraznn"/>
          <w:b/>
          <w:bCs/>
        </w:rPr>
        <w:t xml:space="preserve"> and </w:t>
      </w:r>
      <w:proofErr w:type="spellStart"/>
      <w:r>
        <w:rPr>
          <w:rStyle w:val="Zvraznn"/>
          <w:b/>
          <w:bCs/>
        </w:rPr>
        <w:t>historical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sites</w:t>
      </w:r>
      <w:proofErr w:type="spellEnd"/>
      <w:r>
        <w:rPr>
          <w:rStyle w:val="Zvraznn"/>
          <w:b/>
          <w:bCs/>
        </w:rPr>
        <w:t xml:space="preserve"> are </w:t>
      </w:r>
      <w:proofErr w:type="spellStart"/>
      <w:r>
        <w:rPr>
          <w:rStyle w:val="Zvraznn"/>
          <w:b/>
          <w:bCs/>
        </w:rPr>
        <w:t>mainly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visited</w:t>
      </w:r>
      <w:proofErr w:type="spellEnd"/>
      <w:r>
        <w:rPr>
          <w:rStyle w:val="Zvraznn"/>
          <w:b/>
          <w:bCs/>
        </w:rPr>
        <w:t xml:space="preserve"> by </w:t>
      </w:r>
      <w:proofErr w:type="spellStart"/>
      <w:r>
        <w:rPr>
          <w:rStyle w:val="Zvraznn"/>
          <w:b/>
          <w:bCs/>
        </w:rPr>
        <w:t>tourists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rather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than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local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people</w:t>
      </w:r>
      <w:proofErr w:type="spellEnd"/>
      <w:r>
        <w:rPr>
          <w:rStyle w:val="Zvraznn"/>
          <w:b/>
          <w:bCs/>
        </w:rPr>
        <w:t xml:space="preserve">. </w:t>
      </w:r>
    </w:p>
    <w:p w:rsidR="00795CAC" w:rsidRDefault="00795CAC" w:rsidP="00795CAC">
      <w:pPr>
        <w:pStyle w:val="Normlnweb"/>
        <w:shd w:val="clear" w:color="auto" w:fill="ECF0F1"/>
      </w:pPr>
      <w:proofErr w:type="spellStart"/>
      <w:r>
        <w:rPr>
          <w:rStyle w:val="Siln"/>
          <w:i/>
          <w:iCs/>
        </w:rPr>
        <w:t>Why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is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this</w:t>
      </w:r>
      <w:proofErr w:type="spellEnd"/>
      <w:r>
        <w:rPr>
          <w:rStyle w:val="Siln"/>
          <w:i/>
          <w:iCs/>
        </w:rPr>
        <w:t>?</w:t>
      </w:r>
    </w:p>
    <w:p w:rsidR="00795CAC" w:rsidRDefault="00795CAC" w:rsidP="00795CAC">
      <w:pPr>
        <w:pStyle w:val="Normlnweb"/>
        <w:shd w:val="clear" w:color="auto" w:fill="ECF0F1"/>
      </w:pPr>
      <w:proofErr w:type="spellStart"/>
      <w:r>
        <w:rPr>
          <w:rStyle w:val="Siln"/>
          <w:i/>
          <w:iCs/>
        </w:rPr>
        <w:t>What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can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be</w:t>
      </w:r>
      <w:proofErr w:type="spellEnd"/>
      <w:r>
        <w:rPr>
          <w:rStyle w:val="Siln"/>
          <w:i/>
          <w:iCs/>
        </w:rPr>
        <w:t xml:space="preserve"> done to </w:t>
      </w:r>
      <w:proofErr w:type="spellStart"/>
      <w:r>
        <w:rPr>
          <w:rStyle w:val="Siln"/>
          <w:i/>
          <w:iCs/>
        </w:rPr>
        <w:t>encourage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local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people</w:t>
      </w:r>
      <w:proofErr w:type="spellEnd"/>
      <w:r>
        <w:rPr>
          <w:rStyle w:val="Siln"/>
          <w:i/>
          <w:iCs/>
        </w:rPr>
        <w:t xml:space="preserve"> to visit </w:t>
      </w:r>
      <w:proofErr w:type="spellStart"/>
      <w:r>
        <w:rPr>
          <w:rStyle w:val="Siln"/>
          <w:i/>
          <w:iCs/>
        </w:rPr>
        <w:t>museums</w:t>
      </w:r>
      <w:proofErr w:type="spellEnd"/>
      <w:r>
        <w:rPr>
          <w:rStyle w:val="Siln"/>
          <w:i/>
          <w:iCs/>
        </w:rPr>
        <w:t xml:space="preserve"> and </w:t>
      </w:r>
      <w:proofErr w:type="spellStart"/>
      <w:r>
        <w:rPr>
          <w:rStyle w:val="Siln"/>
          <w:i/>
          <w:iCs/>
        </w:rPr>
        <w:t>historical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sites</w:t>
      </w:r>
      <w:proofErr w:type="spellEnd"/>
      <w:r>
        <w:rPr>
          <w:rStyle w:val="Siln"/>
          <w:i/>
          <w:iCs/>
        </w:rPr>
        <w:t>?</w:t>
      </w:r>
    </w:p>
    <w:p w:rsidR="00795CAC" w:rsidRDefault="00795CAC" w:rsidP="00795CAC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reasons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answer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knowledge</w:t>
      </w:r>
      <w:proofErr w:type="spellEnd"/>
      <w:r>
        <w:rPr>
          <w:rFonts w:ascii="Arial" w:hAnsi="Arial" w:cs="Arial"/>
        </w:rPr>
        <w:t>.</w:t>
      </w:r>
    </w:p>
    <w:p w:rsidR="00795CAC" w:rsidRDefault="00795CAC" w:rsidP="00795CAC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least 250 </w:t>
      </w:r>
      <w:proofErr w:type="spellStart"/>
      <w:r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>.</w:t>
      </w:r>
    </w:p>
    <w:p w:rsidR="00795CAC" w:rsidRDefault="00795CAC" w:rsidP="00795CAC"/>
    <w:p w:rsidR="00795CAC" w:rsidRDefault="00795CAC" w:rsidP="00795CAC">
      <w:pPr>
        <w:pStyle w:val="Normlnweb"/>
      </w:pPr>
      <w:proofErr w:type="spellStart"/>
      <w:r>
        <w:rPr>
          <w:rStyle w:val="Siln"/>
        </w:rPr>
        <w:t>Essay</w:t>
      </w:r>
      <w:proofErr w:type="spellEnd"/>
      <w:r>
        <w:rPr>
          <w:rStyle w:val="Siln"/>
        </w:rPr>
        <w:t xml:space="preserve"> on </w:t>
      </w:r>
      <w:proofErr w:type="spellStart"/>
      <w:r>
        <w:rPr>
          <w:rStyle w:val="Siln"/>
        </w:rPr>
        <w:t>Museums</w:t>
      </w:r>
      <w:proofErr w:type="spellEnd"/>
      <w:r>
        <w:rPr>
          <w:rStyle w:val="Siln"/>
        </w:rPr>
        <w:t xml:space="preserve"> and </w:t>
      </w:r>
      <w:proofErr w:type="spellStart"/>
      <w:r>
        <w:rPr>
          <w:rStyle w:val="Siln"/>
        </w:rPr>
        <w:t>Historical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Places</w:t>
      </w:r>
      <w:proofErr w:type="spellEnd"/>
      <w:r>
        <w:rPr>
          <w:rStyle w:val="Siln"/>
        </w:rPr>
        <w:t xml:space="preserve"> - Model </w:t>
      </w:r>
      <w:proofErr w:type="spellStart"/>
      <w:r>
        <w:rPr>
          <w:rStyle w:val="Siln"/>
        </w:rPr>
        <w:t>Answer</w:t>
      </w:r>
      <w:proofErr w:type="spellEnd"/>
    </w:p>
    <w:p w:rsidR="00795CAC" w:rsidRDefault="00795CAC" w:rsidP="00795CAC">
      <w:pPr>
        <w:pStyle w:val="Normlnweb"/>
      </w:pPr>
      <w:proofErr w:type="spellStart"/>
      <w:r>
        <w:t>Although</w:t>
      </w:r>
      <w:proofErr w:type="spellEnd"/>
      <w:r>
        <w:t xml:space="preserve"> most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and a variety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museums</w:t>
      </w:r>
      <w:proofErr w:type="spellEnd"/>
      <w:r>
        <w:t xml:space="preserve"> to visit,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predominantly</w:t>
      </w:r>
      <w:proofErr w:type="spellEnd"/>
      <w:r>
        <w:t xml:space="preserve"> </w:t>
      </w:r>
      <w:proofErr w:type="spellStart"/>
      <w:r>
        <w:t>tourists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not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suggesting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attracting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</w:p>
    <w:p w:rsidR="00795CAC" w:rsidRDefault="00795CAC" w:rsidP="00795CAC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motivations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tourists</w:t>
      </w:r>
      <w:proofErr w:type="spellEnd"/>
      <w:r>
        <w:t xml:space="preserve"> and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tourist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country, city </w:t>
      </w:r>
      <w:proofErr w:type="spellStart"/>
      <w:r>
        <w:t>or</w:t>
      </w:r>
      <w:proofErr w:type="spellEnd"/>
      <w:r>
        <w:t xml:space="preserve"> region,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place and </w:t>
      </w:r>
      <w:proofErr w:type="spellStart"/>
      <w:r>
        <w:t>possibly</w:t>
      </w:r>
      <w:proofErr w:type="spellEnd"/>
      <w:r>
        <w:t xml:space="preserve"> to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history</w:t>
      </w:r>
      <w:proofErr w:type="spellEnd"/>
      <w:r>
        <w:t xml:space="preserve">.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and </w:t>
      </w:r>
      <w:proofErr w:type="spellStart"/>
      <w:r>
        <w:t>museums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do </w:t>
      </w:r>
      <w:proofErr w:type="spellStart"/>
      <w:r>
        <w:t>this</w:t>
      </w:r>
      <w:proofErr w:type="spellEnd"/>
      <w:r>
        <w:t xml:space="preserve">.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hand,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area </w:t>
      </w:r>
      <w:proofErr w:type="spellStart"/>
      <w:r>
        <w:t>for</w:t>
      </w:r>
      <w:proofErr w:type="spellEnd"/>
      <w:r>
        <w:t xml:space="preserve"> much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, and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tourists</w:t>
      </w:r>
      <w:proofErr w:type="spellEnd"/>
      <w:r>
        <w:t xml:space="preserve"> are on </w:t>
      </w:r>
      <w:proofErr w:type="spellStart"/>
      <w:r>
        <w:t>holiday</w:t>
      </w:r>
      <w:proofErr w:type="spellEnd"/>
      <w:r>
        <w:t xml:space="preserve"> and </w:t>
      </w:r>
      <w:proofErr w:type="spellStart"/>
      <w:r>
        <w:t>have</w:t>
      </w:r>
      <w:proofErr w:type="spellEnd"/>
      <w:r>
        <w:t xml:space="preserve"> set </w:t>
      </w:r>
      <w:proofErr w:type="spellStart"/>
      <w:r>
        <w:t>aside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and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these </w:t>
      </w:r>
      <w:proofErr w:type="spellStart"/>
      <w:r>
        <w:t>activities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busy </w:t>
      </w:r>
      <w:proofErr w:type="spellStart"/>
      <w:r>
        <w:t>working</w:t>
      </w:r>
      <w:proofErr w:type="spellEnd"/>
      <w:r>
        <w:t xml:space="preserve"> and </w:t>
      </w:r>
      <w:proofErr w:type="spellStart"/>
      <w:r>
        <w:t>prefer</w:t>
      </w:r>
      <w:proofErr w:type="spellEnd"/>
      <w:r>
        <w:t xml:space="preserve"> to </w:t>
      </w:r>
      <w:proofErr w:type="spellStart"/>
      <w:r>
        <w:t>prioritise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spending</w:t>
      </w:r>
      <w:proofErr w:type="spellEnd"/>
      <w:r>
        <w:t xml:space="preserve"> on such </w:t>
      </w:r>
      <w:proofErr w:type="spellStart"/>
      <w:r>
        <w:t>things</w:t>
      </w:r>
      <w:proofErr w:type="spellEnd"/>
      <w:r>
        <w:t xml:space="preserve"> as </w:t>
      </w:r>
      <w:proofErr w:type="spellStart"/>
      <w:r>
        <w:t>school</w:t>
      </w:r>
      <w:proofErr w:type="spellEnd"/>
      <w:r>
        <w:t xml:space="preserve">, shopping and </w:t>
      </w:r>
      <w:proofErr w:type="spellStart"/>
      <w:r>
        <w:t>socialising</w:t>
      </w:r>
      <w:proofErr w:type="spellEnd"/>
      <w:r>
        <w:t>.</w:t>
      </w:r>
    </w:p>
    <w:p w:rsidR="00795CAC" w:rsidRDefault="00795CAC" w:rsidP="00795CAC">
      <w:pPr>
        <w:pStyle w:val="Normlnweb"/>
      </w:pPr>
      <w:proofErr w:type="spellStart"/>
      <w:r>
        <w:t>Despite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encouraged</w:t>
      </w:r>
      <w:proofErr w:type="spellEnd"/>
      <w:r>
        <w:t xml:space="preserve"> in a variety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. </w:t>
      </w:r>
      <w:proofErr w:type="spellStart"/>
      <w:r>
        <w:t>First</w:t>
      </w:r>
      <w:proofErr w:type="spellEnd"/>
      <w:r>
        <w:t xml:space="preserve"> and </w:t>
      </w:r>
      <w:proofErr w:type="spellStart"/>
      <w:r>
        <w:t>foremost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museums</w:t>
      </w:r>
      <w:proofErr w:type="spellEnd"/>
      <w:r>
        <w:t xml:space="preserve"> and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by holding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these </w:t>
      </w:r>
      <w:proofErr w:type="spellStart"/>
      <w:r>
        <w:t>places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hold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festivals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galas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to </w:t>
      </w:r>
      <w:proofErr w:type="spellStart"/>
      <w:r>
        <w:t>celebrate</w:t>
      </w:r>
      <w:proofErr w:type="spellEnd"/>
      <w:r>
        <w:t xml:space="preserve"> a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place.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promotions</w:t>
      </w:r>
      <w:proofErr w:type="spellEnd"/>
      <w:r>
        <w:t xml:space="preserve">, such as a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free </w:t>
      </w:r>
      <w:proofErr w:type="spellStart"/>
      <w:r>
        <w:t>tickets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in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newspapers</w:t>
      </w:r>
      <w:proofErr w:type="spellEnd"/>
      <w:r>
        <w:t xml:space="preserve"> and </w:t>
      </w:r>
      <w:proofErr w:type="spellStart"/>
      <w:r>
        <w:t>magazines</w:t>
      </w:r>
      <w:proofErr w:type="spellEnd"/>
      <w:r>
        <w:t xml:space="preserve">.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concession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to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so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encouraged</w:t>
      </w:r>
      <w:proofErr w:type="spellEnd"/>
      <w:r>
        <w:t xml:space="preserve"> to </w:t>
      </w:r>
      <w:proofErr w:type="spellStart"/>
      <w:r>
        <w:t>come</w:t>
      </w:r>
      <w:proofErr w:type="spellEnd"/>
      <w:r>
        <w:t xml:space="preserve"> more </w:t>
      </w:r>
      <w:proofErr w:type="spellStart"/>
      <w:r>
        <w:t>regularly</w:t>
      </w:r>
      <w:proofErr w:type="spellEnd"/>
      <w:r>
        <w:t xml:space="preserve">. </w:t>
      </w:r>
    </w:p>
    <w:p w:rsidR="00795CAC" w:rsidRDefault="00795CAC" w:rsidP="00795CAC">
      <w:pPr>
        <w:pStyle w:val="Normlnweb"/>
      </w:pPr>
      <w:r>
        <w:t xml:space="preserve">In </w:t>
      </w:r>
      <w:proofErr w:type="spellStart"/>
      <w:r>
        <w:t>conclusion</w:t>
      </w:r>
      <w:proofErr w:type="spellEnd"/>
      <w:r>
        <w:t xml:space="preserve">, </w:t>
      </w:r>
      <w:proofErr w:type="spellStart"/>
      <w:r>
        <w:t>tourists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motivating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to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more </w:t>
      </w:r>
      <w:proofErr w:type="spellStart"/>
      <w:r>
        <w:t>likely</w:t>
      </w:r>
      <w:proofErr w:type="spellEnd"/>
      <w:r>
        <w:t xml:space="preserve"> to visit </w:t>
      </w:r>
      <w:proofErr w:type="spellStart"/>
      <w:r>
        <w:t>museums</w:t>
      </w:r>
      <w:proofErr w:type="spellEnd"/>
      <w:r>
        <w:t xml:space="preserve"> and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by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and </w:t>
      </w:r>
      <w:proofErr w:type="spellStart"/>
      <w:r>
        <w:t>promotions</w:t>
      </w:r>
      <w:proofErr w:type="spellEnd"/>
      <w:r>
        <w:t xml:space="preserve">. </w:t>
      </w:r>
    </w:p>
    <w:p w:rsidR="00795CAC" w:rsidRDefault="00795CAC" w:rsidP="00795CAC">
      <w:pPr>
        <w:pStyle w:val="Normlnweb"/>
      </w:pPr>
      <w:r>
        <w:t>(</w:t>
      </w:r>
      <w:r>
        <w:rPr>
          <w:rStyle w:val="Zvraznn"/>
        </w:rPr>
        <w:t xml:space="preserve">300 </w:t>
      </w:r>
      <w:proofErr w:type="spellStart"/>
      <w:r>
        <w:rPr>
          <w:rStyle w:val="Zvraznn"/>
        </w:rPr>
        <w:t>words</w:t>
      </w:r>
      <w:proofErr w:type="spellEnd"/>
      <w:r>
        <w:t>)</w:t>
      </w:r>
    </w:p>
    <w:p w:rsidR="00795CAC" w:rsidRDefault="00795CAC" w:rsidP="00795CAC"/>
    <w:p w:rsidR="00795CAC" w:rsidRDefault="00795CAC" w:rsidP="00795CAC">
      <w:r>
        <w:pict>
          <v:rect id="_x0000_i1026" style="width:0;height:1.5pt" o:hralign="center" o:hrstd="t" o:hr="t" fillcolor="#a0a0a0" stroked="f"/>
        </w:pict>
      </w:r>
    </w:p>
    <w:p w:rsidR="003207FD" w:rsidRPr="00795CAC" w:rsidRDefault="003207FD" w:rsidP="00795CAC"/>
    <w:sectPr w:rsidR="003207FD" w:rsidRPr="00795CAC" w:rsidSect="0032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59"/>
    <w:multiLevelType w:val="multilevel"/>
    <w:tmpl w:val="30E4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311AF"/>
    <w:multiLevelType w:val="multilevel"/>
    <w:tmpl w:val="13A6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041F1"/>
    <w:multiLevelType w:val="multilevel"/>
    <w:tmpl w:val="03D4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51615"/>
    <w:multiLevelType w:val="multilevel"/>
    <w:tmpl w:val="C6E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D09EB"/>
    <w:multiLevelType w:val="multilevel"/>
    <w:tmpl w:val="60E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C561A"/>
    <w:multiLevelType w:val="multilevel"/>
    <w:tmpl w:val="C946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B7709"/>
    <w:multiLevelType w:val="multilevel"/>
    <w:tmpl w:val="A900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E6440"/>
    <w:multiLevelType w:val="multilevel"/>
    <w:tmpl w:val="48C6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018E0"/>
    <w:multiLevelType w:val="multilevel"/>
    <w:tmpl w:val="065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CE484E"/>
    <w:multiLevelType w:val="multilevel"/>
    <w:tmpl w:val="48C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425D86"/>
    <w:multiLevelType w:val="multilevel"/>
    <w:tmpl w:val="5D4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F036E8"/>
    <w:multiLevelType w:val="multilevel"/>
    <w:tmpl w:val="298A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F5F5E"/>
    <w:multiLevelType w:val="multilevel"/>
    <w:tmpl w:val="A2DA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156C15"/>
    <w:multiLevelType w:val="multilevel"/>
    <w:tmpl w:val="6AA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AC1256"/>
    <w:multiLevelType w:val="multilevel"/>
    <w:tmpl w:val="42CA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BF1111"/>
    <w:multiLevelType w:val="multilevel"/>
    <w:tmpl w:val="E9B4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8547D"/>
    <w:multiLevelType w:val="multilevel"/>
    <w:tmpl w:val="3370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42F4C"/>
    <w:multiLevelType w:val="multilevel"/>
    <w:tmpl w:val="617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B5ABC"/>
    <w:multiLevelType w:val="multilevel"/>
    <w:tmpl w:val="554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420731"/>
    <w:multiLevelType w:val="multilevel"/>
    <w:tmpl w:val="421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8029F1"/>
    <w:multiLevelType w:val="multilevel"/>
    <w:tmpl w:val="878C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A41E94"/>
    <w:multiLevelType w:val="multilevel"/>
    <w:tmpl w:val="9D3C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1A32ED"/>
    <w:multiLevelType w:val="multilevel"/>
    <w:tmpl w:val="D42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B02918"/>
    <w:multiLevelType w:val="multilevel"/>
    <w:tmpl w:val="798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2163CB"/>
    <w:multiLevelType w:val="multilevel"/>
    <w:tmpl w:val="5C42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4"/>
  </w:num>
  <w:num w:numId="5">
    <w:abstractNumId w:val="23"/>
  </w:num>
  <w:num w:numId="6">
    <w:abstractNumId w:val="19"/>
  </w:num>
  <w:num w:numId="7">
    <w:abstractNumId w:val="8"/>
  </w:num>
  <w:num w:numId="8">
    <w:abstractNumId w:val="4"/>
  </w:num>
  <w:num w:numId="9">
    <w:abstractNumId w:val="15"/>
  </w:num>
  <w:num w:numId="10">
    <w:abstractNumId w:val="9"/>
  </w:num>
  <w:num w:numId="11">
    <w:abstractNumId w:val="18"/>
  </w:num>
  <w:num w:numId="12">
    <w:abstractNumId w:val="22"/>
  </w:num>
  <w:num w:numId="13">
    <w:abstractNumId w:val="14"/>
  </w:num>
  <w:num w:numId="14">
    <w:abstractNumId w:val="12"/>
  </w:num>
  <w:num w:numId="15">
    <w:abstractNumId w:val="16"/>
  </w:num>
  <w:num w:numId="16">
    <w:abstractNumId w:val="5"/>
  </w:num>
  <w:num w:numId="17">
    <w:abstractNumId w:val="20"/>
  </w:num>
  <w:num w:numId="18">
    <w:abstractNumId w:val="13"/>
  </w:num>
  <w:num w:numId="19">
    <w:abstractNumId w:val="6"/>
  </w:num>
  <w:num w:numId="20">
    <w:abstractNumId w:val="17"/>
  </w:num>
  <w:num w:numId="21">
    <w:abstractNumId w:val="10"/>
  </w:num>
  <w:num w:numId="22">
    <w:abstractNumId w:val="7"/>
  </w:num>
  <w:num w:numId="23">
    <w:abstractNumId w:val="21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2432DB"/>
    <w:rsid w:val="002A2092"/>
    <w:rsid w:val="003207FD"/>
    <w:rsid w:val="0032627A"/>
    <w:rsid w:val="00385DC4"/>
    <w:rsid w:val="003E584D"/>
    <w:rsid w:val="004F3EFD"/>
    <w:rsid w:val="005238BC"/>
    <w:rsid w:val="00556E89"/>
    <w:rsid w:val="00566FC7"/>
    <w:rsid w:val="005E50D7"/>
    <w:rsid w:val="006511F9"/>
    <w:rsid w:val="00721083"/>
    <w:rsid w:val="007704FD"/>
    <w:rsid w:val="00772EAB"/>
    <w:rsid w:val="00786604"/>
    <w:rsid w:val="00795CAC"/>
    <w:rsid w:val="00884AE4"/>
    <w:rsid w:val="0093578C"/>
    <w:rsid w:val="009639EF"/>
    <w:rsid w:val="009C474C"/>
    <w:rsid w:val="00A74007"/>
    <w:rsid w:val="00AD3D12"/>
    <w:rsid w:val="00AF38F2"/>
    <w:rsid w:val="00B37EA1"/>
    <w:rsid w:val="00BC4141"/>
    <w:rsid w:val="00C16ECF"/>
    <w:rsid w:val="00D616EC"/>
    <w:rsid w:val="00DF3DE4"/>
    <w:rsid w:val="00DF7ECF"/>
    <w:rsid w:val="00EC698C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53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755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3324">
          <w:marLeft w:val="0"/>
          <w:marRight w:val="0"/>
          <w:marTop w:val="30"/>
          <w:marBottom w:val="0"/>
          <w:divBdr>
            <w:top w:val="single" w:sz="12" w:space="0" w:color="000000"/>
            <w:left w:val="single" w:sz="12" w:space="3" w:color="000000"/>
            <w:bottom w:val="single" w:sz="12" w:space="0" w:color="000000"/>
            <w:right w:val="single" w:sz="12" w:space="3" w:color="000000"/>
          </w:divBdr>
        </w:div>
        <w:div w:id="2954562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32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6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96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7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729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8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60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7321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47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67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93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70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14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842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1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2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52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630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7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672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0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70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6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2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683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96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53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64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1217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333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70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799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54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4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80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16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05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80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386F-C7E1-4DAF-B807-C9E78462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2017-03-08T12:21:00Z</dcterms:created>
  <dcterms:modified xsi:type="dcterms:W3CDTF">2017-03-08T12:21:00Z</dcterms:modified>
</cp:coreProperties>
</file>